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1920CD" w:rsidP="001920CD">
            <w:pPr>
              <w:pStyle w:val="Header"/>
              <w:jc w:val="left"/>
            </w:pPr>
            <w:r>
              <w:rPr>
                <w:noProof/>
                <w:lang w:eastAsia="en-AU"/>
              </w:rPr>
              <w:drawing>
                <wp:inline distT="0" distB="0" distL="0" distR="0" wp14:anchorId="26BB4005" wp14:editId="7893D29C">
                  <wp:extent cx="2736000" cy="702655"/>
                  <wp:effectExtent l="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A logo inline-300dpi-officialsize-MSWord.PNG"/>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736000" cy="702655"/>
                          </a:xfrm>
                          <a:prstGeom prst="rect">
                            <a:avLst/>
                          </a:prstGeom>
                        </pic:spPr>
                      </pic:pic>
                    </a:graphicData>
                  </a:graphic>
                </wp:inline>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E50AE2" w:rsidP="000B1A45">
            <w:pPr>
              <w:pStyle w:val="SubmissionID"/>
            </w:pPr>
            <w:r w:rsidRPr="00E50AE2">
              <w:t>TGA use only</w:t>
            </w: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E50AE2" w:rsidRDefault="00E50AE2" w:rsidP="00E50AE2">
      <w:pPr>
        <w:pStyle w:val="LegalCopy"/>
        <w:spacing w:before="240"/>
      </w:pPr>
      <w:r w:rsidRPr="00E50AE2">
        <w:t>This form, when completed, will be classified as '</w:t>
      </w:r>
      <w:r w:rsidRPr="00E50AE2">
        <w:rPr>
          <w:b/>
        </w:rPr>
        <w:t>For official use only</w:t>
      </w:r>
      <w:r w:rsidRPr="00E50AE2">
        <w:t>'.</w:t>
      </w:r>
      <w:r w:rsidRPr="00E50AE2">
        <w:br/>
        <w:t>For guidance on how your information will be treated by the TGA see: Treatment of information provided to the TGA at &lt;</w:t>
      </w:r>
      <w:hyperlink r:id="rId10" w:history="1">
        <w:r w:rsidRPr="00E50AE2">
          <w:rPr>
            <w:rStyle w:val="Hyperlink"/>
          </w:rPr>
          <w:t>http://www.tga.gov.au/about/tga-information-to.htm</w:t>
        </w:r>
      </w:hyperlink>
      <w:r w:rsidRPr="00E50AE2">
        <w:t>&gt;.</w:t>
      </w:r>
    </w:p>
    <w:p w:rsidR="00DC7445" w:rsidRPr="006446AB" w:rsidRDefault="00706506" w:rsidP="006446AB">
      <w:pPr>
        <w:pStyle w:val="Heading1"/>
        <w:ind w:right="-851"/>
        <w:rPr>
          <w:sz w:val="52"/>
          <w:szCs w:val="52"/>
        </w:rPr>
      </w:pPr>
      <w:r w:rsidRPr="006446AB">
        <w:rPr>
          <w:sz w:val="52"/>
          <w:szCs w:val="52"/>
        </w:rPr>
        <w:t xml:space="preserve">Module 1.4: </w:t>
      </w:r>
      <w:r w:rsidR="006446AB">
        <w:rPr>
          <w:sz w:val="52"/>
          <w:szCs w:val="52"/>
        </w:rPr>
        <w:t>‘</w:t>
      </w:r>
      <w:r w:rsidRPr="006446AB">
        <w:rPr>
          <w:sz w:val="52"/>
          <w:szCs w:val="52"/>
        </w:rPr>
        <w:t>Local</w:t>
      </w:r>
      <w:r w:rsidR="006446AB">
        <w:rPr>
          <w:sz w:val="52"/>
          <w:szCs w:val="52"/>
        </w:rPr>
        <w:t>’</w:t>
      </w:r>
      <w:r w:rsidRPr="006446AB">
        <w:rPr>
          <w:sz w:val="52"/>
          <w:szCs w:val="52"/>
        </w:rPr>
        <w:t xml:space="preserve"> (Australian) experts</w:t>
      </w:r>
    </w:p>
    <w:p w:rsidR="00DC7445" w:rsidRPr="004B1BF3" w:rsidRDefault="00DC7445" w:rsidP="000B1A45">
      <w:r w:rsidRPr="004B1BF3">
        <w:rPr>
          <w:b/>
        </w:rPr>
        <w:t>Please note:</w:t>
      </w:r>
      <w:r w:rsidR="00666D03" w:rsidRPr="004B1BF3">
        <w:t xml:space="preserve"> </w:t>
      </w:r>
      <w:r w:rsidR="00706506" w:rsidRPr="00706506">
        <w:t>Applicants are advised that a signed declaration is required for ‘local’ (Australian) experts, if used. The following is an example of suitable text for this declaration form (please revise as necessary)</w:t>
      </w:r>
      <w:r w:rsidR="00E50AE2">
        <w:t>:</w:t>
      </w:r>
    </w:p>
    <w:p w:rsidR="009366AC" w:rsidRDefault="00584780" w:rsidP="009366AC">
      <w:pPr>
        <w:pStyle w:val="Heading2"/>
      </w:pPr>
      <w:r>
        <w:t>Information about the e</w:t>
      </w:r>
      <w:r w:rsidR="00A34F76">
        <w:t>xpert</w:t>
      </w:r>
    </w:p>
    <w:p w:rsidR="006C57CA" w:rsidRDefault="006C57CA" w:rsidP="006C57CA">
      <w:r>
        <w:t>Select those that are appropriate:</w:t>
      </w:r>
    </w:p>
    <w:p w:rsidR="006C57CA" w:rsidRPr="006C57CA" w:rsidRDefault="006C57CA" w:rsidP="006C57CA">
      <w:pPr>
        <w:tabs>
          <w:tab w:val="left" w:pos="3261"/>
          <w:tab w:val="left" w:pos="6663"/>
        </w:tabs>
      </w:pPr>
      <w:r>
        <w:fldChar w:fldCharType="begin">
          <w:ffData>
            <w:name w:val=""/>
            <w:enabled/>
            <w:calcOnExit w:val="0"/>
            <w:helpText w:type="text" w:val="select if Quality"/>
            <w:statusText w:type="text" w:val="Quality"/>
            <w:checkBox>
              <w:sizeAuto/>
              <w:default w:val="0"/>
            </w:checkBox>
          </w:ffData>
        </w:fldChar>
      </w:r>
      <w:r>
        <w:instrText xml:space="preserve"> FORMCHECKBOX </w:instrText>
      </w:r>
      <w:r w:rsidR="00064DD0">
        <w:fldChar w:fldCharType="separate"/>
      </w:r>
      <w:r>
        <w:fldChar w:fldCharType="end"/>
      </w:r>
      <w:r w:rsidR="00801A0A">
        <w:t xml:space="preserve"> </w:t>
      </w:r>
      <w:r w:rsidRPr="00085548">
        <w:t>Q</w:t>
      </w:r>
      <w:r>
        <w:t>uality</w:t>
      </w:r>
      <w:r>
        <w:tab/>
      </w:r>
      <w:r>
        <w:fldChar w:fldCharType="begin">
          <w:ffData>
            <w:name w:val=""/>
            <w:enabled/>
            <w:calcOnExit w:val="0"/>
            <w:helpText w:type="text" w:val="select if Nonclinical"/>
            <w:statusText w:type="text" w:val="Nonclinical"/>
            <w:checkBox>
              <w:sizeAuto/>
              <w:default w:val="0"/>
            </w:checkBox>
          </w:ffData>
        </w:fldChar>
      </w:r>
      <w:r>
        <w:instrText xml:space="preserve"> FORMCHECKBOX </w:instrText>
      </w:r>
      <w:r w:rsidR="00064DD0">
        <w:fldChar w:fldCharType="separate"/>
      </w:r>
      <w:r>
        <w:fldChar w:fldCharType="end"/>
      </w:r>
      <w:r>
        <w:t xml:space="preserve"> Nonclinical</w:t>
      </w:r>
      <w:r>
        <w:tab/>
      </w:r>
      <w:r>
        <w:fldChar w:fldCharType="begin">
          <w:ffData>
            <w:name w:val=""/>
            <w:enabled/>
            <w:calcOnExit w:val="0"/>
            <w:helpText w:type="text" w:val="select if Clinical"/>
            <w:statusText w:type="text" w:val="Clinical"/>
            <w:checkBox>
              <w:sizeAuto/>
              <w:default w:val="0"/>
            </w:checkBox>
          </w:ffData>
        </w:fldChar>
      </w:r>
      <w:r>
        <w:instrText xml:space="preserve"> FORMCHECKBOX </w:instrText>
      </w:r>
      <w:r w:rsidR="00064DD0">
        <w:fldChar w:fldCharType="separate"/>
      </w:r>
      <w:r>
        <w:fldChar w:fldCharType="end"/>
      </w:r>
      <w:r>
        <w:t xml:space="preserve"> Clinical</w:t>
      </w:r>
    </w:p>
    <w:p w:rsidR="00706506" w:rsidRPr="00085548" w:rsidRDefault="00706506" w:rsidP="00C5003F">
      <w:r w:rsidRPr="00085548">
        <w:t>I, the undersigned, declare that I have:</w:t>
      </w:r>
    </w:p>
    <w:p w:rsidR="00706506" w:rsidRPr="00085548" w:rsidRDefault="00706506" w:rsidP="00706506">
      <w:pPr>
        <w:pStyle w:val="ListBullet"/>
      </w:pPr>
      <w:proofErr w:type="gramStart"/>
      <w:r>
        <w:t>t</w:t>
      </w:r>
      <w:r w:rsidRPr="00085548">
        <w:t>he</w:t>
      </w:r>
      <w:proofErr w:type="gramEnd"/>
      <w:r>
        <w:t xml:space="preserve"> </w:t>
      </w:r>
      <w:r w:rsidRPr="00085548">
        <w:t xml:space="preserve">suitable technical or professional qualifications to act in this capacity (for more information, refer to the enclosed </w:t>
      </w:r>
      <w:r w:rsidRPr="00085548">
        <w:rPr>
          <w:i/>
        </w:rPr>
        <w:t>curriculum vitae</w:t>
      </w:r>
      <w:r w:rsidRPr="00085548">
        <w:t>).</w:t>
      </w:r>
    </w:p>
    <w:p w:rsidR="00706506" w:rsidRPr="00085548" w:rsidRDefault="00706506" w:rsidP="00706506">
      <w:pPr>
        <w:pStyle w:val="ListBullet"/>
      </w:pPr>
      <w:proofErr w:type="gramStart"/>
      <w:r w:rsidRPr="00085548">
        <w:t>fully</w:t>
      </w:r>
      <w:proofErr w:type="gramEnd"/>
      <w:r w:rsidRPr="00085548">
        <w:t xml:space="preserve"> examined the data provided by the applicant and have provided references to the literature to support statements made that are not supported by the applicant’s original data. This report presents an objective assessment of the nature and extent of the data.</w:t>
      </w:r>
    </w:p>
    <w:p w:rsidR="00706506" w:rsidRPr="00085548" w:rsidRDefault="00706506" w:rsidP="00706506">
      <w:pPr>
        <w:pStyle w:val="ListBullet"/>
      </w:pPr>
      <w:proofErr w:type="gramStart"/>
      <w:r w:rsidRPr="00085548">
        <w:t>provided</w:t>
      </w:r>
      <w:proofErr w:type="gramEnd"/>
      <w:r w:rsidRPr="00085548">
        <w:t xml:space="preserve"> a report based on my independent assessment of the data provided</w:t>
      </w:r>
      <w:r w:rsidR="00E50AE2">
        <w:t>.</w:t>
      </w:r>
    </w:p>
    <w:p w:rsidR="00706506" w:rsidRPr="00085548" w:rsidRDefault="00706506" w:rsidP="00C5003F">
      <w:pPr>
        <w:pStyle w:val="ListBullet"/>
      </w:pPr>
      <w:proofErr w:type="gramStart"/>
      <w:r w:rsidRPr="00085548">
        <w:t>based</w:t>
      </w:r>
      <w:proofErr w:type="gramEnd"/>
      <w:r w:rsidRPr="00085548">
        <w:t xml:space="preserve"> my </w:t>
      </w:r>
      <w:r w:rsidRPr="00C5003F">
        <w:t>recommendations</w:t>
      </w:r>
      <w:r w:rsidRPr="00085548">
        <w:t>, regarding suitability for registration, on the data provided herewith. I have considered the attached data and have recommended as to suitability for registration of the intended dose forms and presentations according to the proposed product information document.</w:t>
      </w:r>
    </w:p>
    <w:p w:rsidR="00706506" w:rsidRPr="00085548" w:rsidRDefault="00706506" w:rsidP="00C5003F">
      <w:r w:rsidRPr="00085548">
        <w:t>I further declare that this expert report represents my own view.</w:t>
      </w:r>
    </w:p>
    <w:p w:rsidR="00E412CB" w:rsidRDefault="00706506" w:rsidP="00C5003F">
      <w:r w:rsidRPr="00085548">
        <w:t>Further, I declare the following to be the full extent of the professional relationship between myself and the applicant:</w:t>
      </w:r>
    </w:p>
    <w:tbl>
      <w:tblPr>
        <w:tblStyle w:val="TableGrid"/>
        <w:tblW w:w="0" w:type="auto"/>
        <w:tblLook w:val="04A0" w:firstRow="1" w:lastRow="0" w:firstColumn="1" w:lastColumn="0" w:noHBand="0" w:noVBand="1"/>
      </w:tblPr>
      <w:tblGrid>
        <w:gridCol w:w="9855"/>
      </w:tblGrid>
      <w:tr w:rsidR="00E412CB" w:rsidTr="00244985">
        <w:trPr>
          <w:trHeight w:val="2050"/>
        </w:trPr>
        <w:tc>
          <w:tcPr>
            <w:tcW w:w="9855" w:type="dxa"/>
          </w:tcPr>
          <w:p w:rsidR="00E412CB" w:rsidRDefault="00244985" w:rsidP="00706506">
            <w:pPr>
              <w:rPr>
                <w:color w:val="000000"/>
              </w:rPr>
            </w:pPr>
            <w:r>
              <w:fldChar w:fldCharType="begin">
                <w:ffData>
                  <w:name w:val=""/>
                  <w:enabled/>
                  <w:calcOnExit w:val="0"/>
                  <w:helpText w:type="text" w:val="enter the professional relationship description here"/>
                  <w:statusText w:type="text" w:val="professional relationship descrip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299E" w:rsidRDefault="00ED299E" w:rsidP="00E412CB">
      <w:r>
        <w:br w:type="page"/>
      </w:r>
    </w:p>
    <w:p w:rsidR="006C57CA" w:rsidRDefault="006C57CA" w:rsidP="00774196">
      <w:r>
        <w:lastRenderedPageBreak/>
        <w:t>Select those that are appropriate:</w:t>
      </w:r>
    </w:p>
    <w:p w:rsidR="006C57CA" w:rsidRPr="006C57CA" w:rsidRDefault="006C57CA" w:rsidP="006C57CA">
      <w:pPr>
        <w:tabs>
          <w:tab w:val="left" w:pos="3261"/>
          <w:tab w:val="left" w:pos="6663"/>
        </w:tabs>
      </w:pPr>
      <w:r>
        <w:fldChar w:fldCharType="begin">
          <w:ffData>
            <w:name w:val=""/>
            <w:enabled/>
            <w:calcOnExit w:val="0"/>
            <w:helpText w:type="text" w:val="select if Quality"/>
            <w:statusText w:type="text" w:val="Quality"/>
            <w:checkBox>
              <w:sizeAuto/>
              <w:default w:val="0"/>
            </w:checkBox>
          </w:ffData>
        </w:fldChar>
      </w:r>
      <w:r>
        <w:instrText xml:space="preserve"> FORMCHECKBOX </w:instrText>
      </w:r>
      <w:r w:rsidR="00064DD0">
        <w:fldChar w:fldCharType="separate"/>
      </w:r>
      <w:r>
        <w:fldChar w:fldCharType="end"/>
      </w:r>
      <w:r w:rsidR="00801A0A">
        <w:t xml:space="preserve"> </w:t>
      </w:r>
      <w:r w:rsidRPr="00085548">
        <w:t>Q</w:t>
      </w:r>
      <w:r>
        <w:t>uality</w:t>
      </w:r>
      <w:r>
        <w:tab/>
      </w:r>
      <w:r>
        <w:fldChar w:fldCharType="begin">
          <w:ffData>
            <w:name w:val=""/>
            <w:enabled/>
            <w:calcOnExit w:val="0"/>
            <w:helpText w:type="text" w:val="select if Nonclinical"/>
            <w:statusText w:type="text" w:val="Nonclinical"/>
            <w:checkBox>
              <w:sizeAuto/>
              <w:default w:val="0"/>
            </w:checkBox>
          </w:ffData>
        </w:fldChar>
      </w:r>
      <w:r>
        <w:instrText xml:space="preserve"> FORMCHECKBOX </w:instrText>
      </w:r>
      <w:r w:rsidR="00064DD0">
        <w:fldChar w:fldCharType="separate"/>
      </w:r>
      <w:r>
        <w:fldChar w:fldCharType="end"/>
      </w:r>
      <w:r>
        <w:t xml:space="preserve"> Nonclinical</w:t>
      </w:r>
      <w:r>
        <w:tab/>
      </w:r>
      <w:r>
        <w:fldChar w:fldCharType="begin">
          <w:ffData>
            <w:name w:val=""/>
            <w:enabled/>
            <w:calcOnExit w:val="0"/>
            <w:helpText w:type="text" w:val="select if Clinical"/>
            <w:statusText w:type="text" w:val="Clinical"/>
            <w:checkBox>
              <w:sizeAuto/>
              <w:default w:val="0"/>
            </w:checkBox>
          </w:ffData>
        </w:fldChar>
      </w:r>
      <w:r>
        <w:instrText xml:space="preserve"> FORMCHECKBOX </w:instrText>
      </w:r>
      <w:r w:rsidR="00064DD0">
        <w:fldChar w:fldCharType="separate"/>
      </w:r>
      <w:r>
        <w:fldChar w:fldCharType="end"/>
      </w:r>
      <w:r>
        <w:t xml:space="preserve"> Clinical</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627"/>
        <w:gridCol w:w="779"/>
        <w:gridCol w:w="3674"/>
      </w:tblGrid>
      <w:tr w:rsidR="00C5003F" w:rsidRPr="00BF3859" w:rsidTr="00244985">
        <w:trPr>
          <w:cantSplit/>
          <w:trHeight w:val="20"/>
        </w:trPr>
        <w:tc>
          <w:tcPr>
            <w:tcW w:w="1843" w:type="dxa"/>
            <w:tcBorders>
              <w:top w:val="nil"/>
              <w:left w:val="nil"/>
              <w:bottom w:val="nil"/>
              <w:right w:val="single" w:sz="4" w:space="0" w:color="auto"/>
            </w:tcBorders>
            <w:vAlign w:val="center"/>
          </w:tcPr>
          <w:p w:rsidR="00C5003F" w:rsidRPr="00BF3859" w:rsidRDefault="00C5003F" w:rsidP="00774196">
            <w:r w:rsidRPr="00BF3859">
              <w:t>Name</w:t>
            </w:r>
            <w:r>
              <w:t xml:space="preserve"> of expert:</w:t>
            </w:r>
          </w:p>
        </w:tc>
        <w:tc>
          <w:tcPr>
            <w:tcW w:w="8080" w:type="dxa"/>
            <w:gridSpan w:val="3"/>
            <w:tcBorders>
              <w:left w:val="single" w:sz="4" w:space="0" w:color="auto"/>
            </w:tcBorders>
            <w:vAlign w:val="center"/>
          </w:tcPr>
          <w:p w:rsidR="00C5003F" w:rsidRPr="00BF3859" w:rsidRDefault="00C5003F" w:rsidP="00774196">
            <w:r>
              <w:fldChar w:fldCharType="begin">
                <w:ffData>
                  <w:name w:val=""/>
                  <w:enabled/>
                  <w:calcOnExit w:val="0"/>
                  <w:helpText w:type="text" w:val="Enter Name of expert here"/>
                  <w:statusText w:type="text" w:val="Name of expe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003F" w:rsidRPr="00BF3859" w:rsidTr="00244985">
        <w:trPr>
          <w:cantSplit/>
          <w:trHeight w:val="20"/>
        </w:trPr>
        <w:tc>
          <w:tcPr>
            <w:tcW w:w="1843" w:type="dxa"/>
            <w:tcBorders>
              <w:top w:val="nil"/>
              <w:left w:val="nil"/>
              <w:bottom w:val="nil"/>
              <w:right w:val="single" w:sz="4" w:space="0" w:color="auto"/>
            </w:tcBorders>
            <w:vAlign w:val="center"/>
          </w:tcPr>
          <w:p w:rsidR="00C5003F" w:rsidRPr="00BF3859" w:rsidRDefault="00C5003F" w:rsidP="00774196">
            <w:r w:rsidRPr="00BF3859">
              <w:t>Signature</w:t>
            </w:r>
          </w:p>
        </w:tc>
        <w:tc>
          <w:tcPr>
            <w:tcW w:w="3627" w:type="dxa"/>
            <w:tcBorders>
              <w:left w:val="single" w:sz="4" w:space="0" w:color="auto"/>
            </w:tcBorders>
            <w:vAlign w:val="center"/>
          </w:tcPr>
          <w:p w:rsidR="00C5003F" w:rsidRPr="00BF3859" w:rsidRDefault="00C5003F" w:rsidP="00774196"/>
        </w:tc>
        <w:tc>
          <w:tcPr>
            <w:tcW w:w="779" w:type="dxa"/>
            <w:vAlign w:val="center"/>
          </w:tcPr>
          <w:p w:rsidR="00C5003F" w:rsidRPr="00BF3859" w:rsidRDefault="00C5003F" w:rsidP="00774196">
            <w:r w:rsidRPr="00BF3859">
              <w:t>Date</w:t>
            </w:r>
          </w:p>
        </w:tc>
        <w:tc>
          <w:tcPr>
            <w:tcW w:w="3674" w:type="dxa"/>
            <w:vAlign w:val="center"/>
          </w:tcPr>
          <w:p w:rsidR="00C5003F" w:rsidRPr="00BF3859" w:rsidRDefault="00C5003F" w:rsidP="00774196">
            <w:r>
              <w:fldChar w:fldCharType="begin">
                <w:ffData>
                  <w:name w:val=""/>
                  <w:enabled/>
                  <w:calcOnExit w:val="0"/>
                  <w:helpText w:type="text" w:val="Enter Dat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003F" w:rsidRPr="00BF3859" w:rsidTr="00244985">
        <w:trPr>
          <w:cantSplit/>
          <w:trHeight w:val="998"/>
        </w:trPr>
        <w:tc>
          <w:tcPr>
            <w:tcW w:w="1843" w:type="dxa"/>
            <w:tcBorders>
              <w:top w:val="nil"/>
              <w:left w:val="nil"/>
              <w:bottom w:val="nil"/>
              <w:right w:val="single" w:sz="4" w:space="0" w:color="auto"/>
            </w:tcBorders>
            <w:vAlign w:val="center"/>
          </w:tcPr>
          <w:p w:rsidR="00C5003F" w:rsidRPr="00BF3859" w:rsidRDefault="00C5003F" w:rsidP="00774196">
            <w:r>
              <w:t>Address:</w:t>
            </w:r>
          </w:p>
        </w:tc>
        <w:tc>
          <w:tcPr>
            <w:tcW w:w="8080" w:type="dxa"/>
            <w:gridSpan w:val="3"/>
            <w:tcBorders>
              <w:left w:val="single" w:sz="4" w:space="0" w:color="auto"/>
            </w:tcBorders>
            <w:vAlign w:val="center"/>
          </w:tcPr>
          <w:p w:rsidR="00C5003F" w:rsidRDefault="00C5003F" w:rsidP="00774196">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446AB" w:rsidRPr="00085548" w:rsidRDefault="006446AB" w:rsidP="00C5003F">
      <w:pPr>
        <w:pStyle w:val="Heading2"/>
      </w:pPr>
      <w:r w:rsidRPr="00C5003F">
        <w:t>Module</w:t>
      </w:r>
      <w:r w:rsidRPr="00085548">
        <w:rPr>
          <w:szCs w:val="28"/>
        </w:rPr>
        <w:t xml:space="preserve"> 1.4: </w:t>
      </w:r>
      <w:r w:rsidR="00584780">
        <w:t>Overseas e</w:t>
      </w:r>
      <w:r w:rsidRPr="00085548">
        <w:t>xperts</w:t>
      </w:r>
    </w:p>
    <w:p w:rsidR="006446AB" w:rsidRPr="00085548" w:rsidRDefault="006446AB" w:rsidP="00C5003F">
      <w:r>
        <w:t xml:space="preserve">Applicants </w:t>
      </w:r>
      <w:r w:rsidRPr="00085548">
        <w:t>should note that the TGA requires similar signed declarations from local and overseas experts, however, the following would also be acceptable</w:t>
      </w:r>
      <w:r>
        <w:t xml:space="preserve"> (please revise as necessary)</w:t>
      </w:r>
      <w:r w:rsidRPr="00085548">
        <w:t>:</w:t>
      </w:r>
    </w:p>
    <w:p w:rsidR="006446AB" w:rsidRPr="00085548" w:rsidRDefault="00B423A7" w:rsidP="00C5003F">
      <w:pPr>
        <w:pStyle w:val="Heading3"/>
      </w:pPr>
      <w:r>
        <w:t xml:space="preserve">Information about the </w:t>
      </w:r>
      <w:r w:rsidR="00C5003F">
        <w:t>e</w:t>
      </w:r>
      <w:r>
        <w:t>xpert</w:t>
      </w:r>
      <w:r w:rsidR="006446AB">
        <w:br/>
      </w:r>
      <w:r w:rsidR="00C5003F" w:rsidRPr="00085548">
        <w:t>Q</w:t>
      </w:r>
      <w:r w:rsidR="00C5003F">
        <w:t>uality/Nonclinical/Clinical</w:t>
      </w:r>
      <w:r w:rsidR="00C5003F" w:rsidRPr="00085548">
        <w:t xml:space="preserve"> </w:t>
      </w:r>
      <w:r w:rsidR="006446AB" w:rsidRPr="006446AB">
        <w:rPr>
          <w:b w:val="0"/>
        </w:rPr>
        <w:t>(delete those not appropriate)</w:t>
      </w:r>
    </w:p>
    <w:p w:rsidR="006446AB" w:rsidRPr="00085548" w:rsidRDefault="006446AB" w:rsidP="00C5003F">
      <w:r w:rsidRPr="00085548">
        <w:t>According to his/her respective qualifications the undersigned expert declares hereby to have performed the duties set out in the Article 12.2 and in accordance with Annex I, Part I 1.4 of Directive 2001/83/EC, as amended.</w:t>
      </w:r>
    </w:p>
    <w:p w:rsidR="006C57CA" w:rsidRDefault="006C57CA" w:rsidP="00774196">
      <w:r>
        <w:t>Select those that are appropriate:</w:t>
      </w:r>
    </w:p>
    <w:p w:rsidR="006C57CA" w:rsidRPr="006C57CA" w:rsidRDefault="006C57CA" w:rsidP="006C57CA">
      <w:pPr>
        <w:tabs>
          <w:tab w:val="left" w:pos="3261"/>
          <w:tab w:val="left" w:pos="6663"/>
        </w:tabs>
      </w:pPr>
      <w:r>
        <w:fldChar w:fldCharType="begin">
          <w:ffData>
            <w:name w:val=""/>
            <w:enabled/>
            <w:calcOnExit w:val="0"/>
            <w:helpText w:type="text" w:val="select if Quality"/>
            <w:statusText w:type="text" w:val="Quality"/>
            <w:checkBox>
              <w:sizeAuto/>
              <w:default w:val="0"/>
            </w:checkBox>
          </w:ffData>
        </w:fldChar>
      </w:r>
      <w:r>
        <w:instrText xml:space="preserve"> FORMCHECKBOX </w:instrText>
      </w:r>
      <w:r w:rsidR="00064DD0">
        <w:fldChar w:fldCharType="separate"/>
      </w:r>
      <w:r>
        <w:fldChar w:fldCharType="end"/>
      </w:r>
      <w:r w:rsidR="00801A0A">
        <w:t xml:space="preserve"> </w:t>
      </w:r>
      <w:r w:rsidRPr="00085548">
        <w:t>Q</w:t>
      </w:r>
      <w:r>
        <w:t>uality</w:t>
      </w:r>
      <w:r>
        <w:tab/>
      </w:r>
      <w:bookmarkStart w:id="0" w:name="_GoBack"/>
      <w:r>
        <w:fldChar w:fldCharType="begin">
          <w:ffData>
            <w:name w:val=""/>
            <w:enabled/>
            <w:calcOnExit w:val="0"/>
            <w:helpText w:type="text" w:val="select if Nonclinical"/>
            <w:statusText w:type="text" w:val="Nonclinical"/>
            <w:checkBox>
              <w:sizeAuto/>
              <w:default w:val="0"/>
            </w:checkBox>
          </w:ffData>
        </w:fldChar>
      </w:r>
      <w:r>
        <w:instrText xml:space="preserve"> FORMCHECKBOX </w:instrText>
      </w:r>
      <w:r w:rsidR="00064DD0">
        <w:fldChar w:fldCharType="separate"/>
      </w:r>
      <w:r>
        <w:fldChar w:fldCharType="end"/>
      </w:r>
      <w:bookmarkEnd w:id="0"/>
      <w:r>
        <w:t xml:space="preserve"> Nonclinical</w:t>
      </w:r>
      <w:r>
        <w:tab/>
      </w:r>
      <w:r>
        <w:fldChar w:fldCharType="begin">
          <w:ffData>
            <w:name w:val=""/>
            <w:enabled/>
            <w:calcOnExit w:val="0"/>
            <w:helpText w:type="text" w:val="select if Clinical"/>
            <w:statusText w:type="text" w:val="Clinical"/>
            <w:checkBox>
              <w:sizeAuto/>
              <w:default w:val="0"/>
            </w:checkBox>
          </w:ffData>
        </w:fldChar>
      </w:r>
      <w:r>
        <w:instrText xml:space="preserve"> FORMCHECKBOX </w:instrText>
      </w:r>
      <w:r w:rsidR="00064DD0">
        <w:fldChar w:fldCharType="separate"/>
      </w:r>
      <w:r>
        <w:fldChar w:fldCharType="end"/>
      </w:r>
      <w:r>
        <w:t xml:space="preserve"> Clinical</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627"/>
        <w:gridCol w:w="779"/>
        <w:gridCol w:w="3674"/>
      </w:tblGrid>
      <w:tr w:rsidR="00C5003F" w:rsidRPr="00BF3859" w:rsidTr="00244985">
        <w:trPr>
          <w:cantSplit/>
          <w:trHeight w:val="20"/>
        </w:trPr>
        <w:tc>
          <w:tcPr>
            <w:tcW w:w="1843" w:type="dxa"/>
            <w:tcBorders>
              <w:top w:val="nil"/>
              <w:left w:val="nil"/>
              <w:bottom w:val="nil"/>
              <w:right w:val="single" w:sz="4" w:space="0" w:color="auto"/>
            </w:tcBorders>
            <w:vAlign w:val="center"/>
          </w:tcPr>
          <w:p w:rsidR="00C5003F" w:rsidRPr="00BF3859" w:rsidRDefault="00C5003F" w:rsidP="00774196">
            <w:r w:rsidRPr="00BF3859">
              <w:t>Name</w:t>
            </w:r>
            <w:r>
              <w:t xml:space="preserve"> of expert:</w:t>
            </w:r>
          </w:p>
        </w:tc>
        <w:tc>
          <w:tcPr>
            <w:tcW w:w="8080" w:type="dxa"/>
            <w:gridSpan w:val="3"/>
            <w:tcBorders>
              <w:left w:val="single" w:sz="4" w:space="0" w:color="auto"/>
            </w:tcBorders>
            <w:vAlign w:val="center"/>
          </w:tcPr>
          <w:p w:rsidR="00C5003F" w:rsidRPr="00BF3859" w:rsidRDefault="00C5003F" w:rsidP="00774196">
            <w:r>
              <w:fldChar w:fldCharType="begin">
                <w:ffData>
                  <w:name w:val=""/>
                  <w:enabled/>
                  <w:calcOnExit w:val="0"/>
                  <w:helpText w:type="text" w:val="Enter Name of expert here"/>
                  <w:statusText w:type="text" w:val="Name of expe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003F" w:rsidRPr="00BF3859" w:rsidTr="00244985">
        <w:trPr>
          <w:cantSplit/>
          <w:trHeight w:val="20"/>
        </w:trPr>
        <w:tc>
          <w:tcPr>
            <w:tcW w:w="1843" w:type="dxa"/>
            <w:tcBorders>
              <w:top w:val="nil"/>
              <w:left w:val="nil"/>
              <w:bottom w:val="nil"/>
              <w:right w:val="single" w:sz="4" w:space="0" w:color="auto"/>
            </w:tcBorders>
            <w:vAlign w:val="center"/>
          </w:tcPr>
          <w:p w:rsidR="00C5003F" w:rsidRPr="00BF3859" w:rsidRDefault="00C5003F" w:rsidP="00774196">
            <w:r w:rsidRPr="00BF3859">
              <w:t>Signature</w:t>
            </w:r>
          </w:p>
        </w:tc>
        <w:tc>
          <w:tcPr>
            <w:tcW w:w="3627" w:type="dxa"/>
            <w:tcBorders>
              <w:left w:val="single" w:sz="4" w:space="0" w:color="auto"/>
            </w:tcBorders>
            <w:vAlign w:val="center"/>
          </w:tcPr>
          <w:p w:rsidR="00C5003F" w:rsidRPr="00BF3859" w:rsidRDefault="00C5003F" w:rsidP="00774196"/>
        </w:tc>
        <w:tc>
          <w:tcPr>
            <w:tcW w:w="779" w:type="dxa"/>
            <w:vAlign w:val="center"/>
          </w:tcPr>
          <w:p w:rsidR="00C5003F" w:rsidRPr="00BF3859" w:rsidRDefault="00C5003F" w:rsidP="00774196">
            <w:r w:rsidRPr="00BF3859">
              <w:t>Date</w:t>
            </w:r>
          </w:p>
        </w:tc>
        <w:tc>
          <w:tcPr>
            <w:tcW w:w="3674" w:type="dxa"/>
            <w:vAlign w:val="center"/>
          </w:tcPr>
          <w:p w:rsidR="00C5003F" w:rsidRPr="00BF3859" w:rsidRDefault="00C5003F" w:rsidP="00774196">
            <w:r>
              <w:fldChar w:fldCharType="begin">
                <w:ffData>
                  <w:name w:val=""/>
                  <w:enabled/>
                  <w:calcOnExit w:val="0"/>
                  <w:helpText w:type="text" w:val="Enter Dat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003F" w:rsidRPr="00BF3859" w:rsidTr="00244985">
        <w:trPr>
          <w:cantSplit/>
          <w:trHeight w:val="993"/>
        </w:trPr>
        <w:tc>
          <w:tcPr>
            <w:tcW w:w="1843" w:type="dxa"/>
            <w:tcBorders>
              <w:top w:val="nil"/>
              <w:left w:val="nil"/>
              <w:bottom w:val="nil"/>
              <w:right w:val="single" w:sz="4" w:space="0" w:color="auto"/>
            </w:tcBorders>
            <w:vAlign w:val="center"/>
          </w:tcPr>
          <w:p w:rsidR="00C5003F" w:rsidRPr="00BF3859" w:rsidRDefault="00C5003F" w:rsidP="00774196">
            <w:r>
              <w:t>Address:</w:t>
            </w:r>
          </w:p>
        </w:tc>
        <w:tc>
          <w:tcPr>
            <w:tcW w:w="8080" w:type="dxa"/>
            <w:gridSpan w:val="3"/>
            <w:tcBorders>
              <w:left w:val="single" w:sz="4" w:space="0" w:color="auto"/>
            </w:tcBorders>
            <w:vAlign w:val="center"/>
          </w:tcPr>
          <w:p w:rsidR="00C5003F" w:rsidRDefault="00C5003F" w:rsidP="00774196">
            <w:r>
              <w:fldChar w:fldCharType="begin">
                <w:ffData>
                  <w:name w:val=""/>
                  <w:enabled/>
                  <w:calcOnExit w:val="0"/>
                  <w:helpText w:type="text" w:val="Enter Address here"/>
                  <w:statusText w:type="text" w:val="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E360B" w:rsidRPr="004B1BF3" w:rsidRDefault="003E360B" w:rsidP="00E50AE2"/>
    <w:sectPr w:rsidR="003E360B" w:rsidRPr="004B1BF3" w:rsidSect="00C5003F">
      <w:headerReference w:type="even" r:id="rId11"/>
      <w:headerReference w:type="default" r:id="rId12"/>
      <w:footerReference w:type="even" r:id="rId13"/>
      <w:footerReference w:type="default" r:id="rId14"/>
      <w:headerReference w:type="first" r:id="rId15"/>
      <w:footerReference w:type="first" r:id="rId16"/>
      <w:pgSz w:w="11907" w:h="16840" w:code="9"/>
      <w:pgMar w:top="1104" w:right="1134" w:bottom="284" w:left="1134" w:header="284"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99E" w:rsidRDefault="00ED299E" w:rsidP="000B1A45">
      <w:r>
        <w:separator/>
      </w:r>
    </w:p>
  </w:endnote>
  <w:endnote w:type="continuationSeparator" w:id="0">
    <w:p w:rsidR="00ED299E" w:rsidRDefault="00ED299E"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3F" w:rsidRDefault="00C50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99E" w:rsidRDefault="00ED299E" w:rsidP="009D5FEA">
    <w:pPr>
      <w:pStyle w:val="Footer"/>
      <w:spacing w:before="0" w:after="0"/>
    </w:pPr>
    <w:r w:rsidRPr="00A34F76">
      <w:t>Module 1.4: ‘Local’ (Australian) experts (</w:t>
    </w:r>
    <w:r w:rsidR="00C5003F">
      <w:t>August</w:t>
    </w:r>
    <w:r w:rsidR="00E50AE2">
      <w:t xml:space="preserve"> 2014</w:t>
    </w:r>
    <w:r w:rsidRPr="00A34F76">
      <w:t>)</w:t>
    </w:r>
    <w:r w:rsidRPr="004B1BF3">
      <w:tab/>
    </w:r>
    <w:sdt>
      <w:sdtPr>
        <w:id w:val="250395305"/>
        <w:docPartObj>
          <w:docPartGallery w:val="Page Numbers (Top of Page)"/>
          <w:docPartUnique/>
        </w:docPartObj>
      </w:sdtPr>
      <w:sdtEndPr/>
      <w:sdtContent>
        <w:r w:rsidRPr="004B1BF3">
          <w:t xml:space="preserve">Page </w:t>
        </w:r>
        <w:r w:rsidR="001920CD">
          <w:fldChar w:fldCharType="begin"/>
        </w:r>
        <w:r w:rsidR="001920CD">
          <w:instrText xml:space="preserve"> PAGE </w:instrText>
        </w:r>
        <w:r w:rsidR="001920CD">
          <w:fldChar w:fldCharType="separate"/>
        </w:r>
        <w:r w:rsidR="00064DD0">
          <w:rPr>
            <w:noProof/>
          </w:rPr>
          <w:t>2</w:t>
        </w:r>
        <w:r w:rsidR="001920CD">
          <w:rPr>
            <w:noProof/>
          </w:rPr>
          <w:fldChar w:fldCharType="end"/>
        </w:r>
        <w:r w:rsidRPr="004B1BF3">
          <w:t xml:space="preserve"> of </w:t>
        </w:r>
        <w:r w:rsidR="001920CD">
          <w:fldChar w:fldCharType="begin"/>
        </w:r>
        <w:r w:rsidR="001920CD">
          <w:instrText xml:space="preserve"> NUMPAGES  </w:instrText>
        </w:r>
        <w:r w:rsidR="001920CD">
          <w:fldChar w:fldCharType="separate"/>
        </w:r>
        <w:r w:rsidR="00064DD0">
          <w:rPr>
            <w:noProof/>
          </w:rPr>
          <w:t>2</w:t>
        </w:r>
        <w:r w:rsidR="001920CD">
          <w:rPr>
            <w:noProof/>
          </w:rPr>
          <w:fldChar w:fldCharType="end"/>
        </w:r>
      </w:sdtContent>
    </w:sdt>
  </w:p>
  <w:p w:rsidR="00E50AE2" w:rsidRPr="00E50AE2" w:rsidRDefault="00E50AE2" w:rsidP="009D5FEA">
    <w:pPr>
      <w:pStyle w:val="Footer"/>
      <w:spacing w:before="0" w:after="0"/>
      <w:rPr>
        <w:b/>
      </w:rPr>
    </w:pPr>
    <w:r w:rsidRPr="00E50AE2">
      <w:rPr>
        <w:b/>
      </w:rPr>
      <w:t>For official use only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3F" w:rsidRPr="004B1BF3" w:rsidRDefault="00C5003F" w:rsidP="00C5003F">
    <w:pPr>
      <w:pStyle w:val="Footer"/>
      <w:spacing w:before="0" w:after="0"/>
    </w:pPr>
    <w:r w:rsidRPr="006E2D63">
      <w:rPr>
        <w:noProof/>
        <w:lang w:val="en-AU" w:eastAsia="en-AU"/>
      </w:rPr>
      <w:drawing>
        <wp:anchor distT="0" distB="0" distL="114300" distR="114300" simplePos="0" relativeHeight="251660288" behindDoc="0" locked="0" layoutInCell="1" allowOverlap="1" wp14:anchorId="0F44A51F" wp14:editId="577F5D4B">
          <wp:simplePos x="0" y="0"/>
          <wp:positionH relativeFrom="column">
            <wp:posOffset>5042535</wp:posOffset>
          </wp:positionH>
          <wp:positionV relativeFrom="paragraph">
            <wp:posOffset>51131</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C5003F" w:rsidRPr="00C5003F" w:rsidRDefault="00C5003F" w:rsidP="00C5003F">
    <w:pPr>
      <w:spacing w:before="0" w:after="0"/>
      <w:rPr>
        <w:rFonts w:cstheme="majorHAnsi"/>
        <w:sz w:val="18"/>
        <w:szCs w:val="14"/>
        <w:lang w:val="fr-F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31688B">
        <w:rPr>
          <w:rStyle w:val="Hyperlink"/>
          <w:rFonts w:cstheme="majorHAnsi"/>
          <w:sz w:val="18"/>
          <w:szCs w:val="14"/>
          <w:lang w:val="fr-FR"/>
        </w:rPr>
        <w:t>http://www.tga.gov.au</w:t>
      </w:r>
    </w:hyperlink>
  </w:p>
  <w:p w:rsidR="00ED299E" w:rsidRPr="00C5003F" w:rsidRDefault="00C5003F" w:rsidP="00C5003F">
    <w:pPr>
      <w:pStyle w:val="Footer"/>
    </w:pPr>
    <w:r>
      <w:rPr>
        <w:noProof/>
        <w:lang w:val="en-AU" w:eastAsia="en-AU"/>
      </w:rPr>
      <w:drawing>
        <wp:anchor distT="0" distB="0" distL="114300" distR="114300" simplePos="0" relativeHeight="251659264" behindDoc="1" locked="0" layoutInCell="1" allowOverlap="1" wp14:anchorId="4C2AE794" wp14:editId="2502F0BC">
          <wp:simplePos x="0" y="0"/>
          <wp:positionH relativeFrom="column">
            <wp:posOffset>-750570</wp:posOffset>
          </wp:positionH>
          <wp:positionV relativeFrom="paragraph">
            <wp:posOffset>110159</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99E" w:rsidRDefault="00ED299E" w:rsidP="000B1A45">
      <w:r>
        <w:separator/>
      </w:r>
    </w:p>
  </w:footnote>
  <w:footnote w:type="continuationSeparator" w:id="0">
    <w:p w:rsidR="00ED299E" w:rsidRDefault="00ED299E" w:rsidP="000B1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3F" w:rsidRDefault="00C500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3F" w:rsidRDefault="00C500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3F" w:rsidRDefault="00C500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72E40BD"/>
    <w:multiLevelType w:val="singleLevel"/>
    <w:tmpl w:val="6C127AA8"/>
    <w:lvl w:ilvl="0">
      <w:start w:val="1"/>
      <w:numFmt w:val="bullet"/>
      <w:lvlText w:val=""/>
      <w:lvlJc w:val="left"/>
      <w:pPr>
        <w:tabs>
          <w:tab w:val="num" w:pos="360"/>
        </w:tabs>
        <w:ind w:left="360" w:hanging="360"/>
      </w:pPr>
      <w:rPr>
        <w:rFonts w:ascii="Symbol" w:hAnsi="Symbol" w:hint="default"/>
      </w:rPr>
    </w:lvl>
  </w:abstractNum>
  <w:abstractNum w:abstractNumId="13">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X9LHH+eBePxOLkxlLAIEWRdNXbo=" w:salt="GOKTcvfZCkonBYhIoRZIDQ=="/>
  <w:defaultTabStop w:val="720"/>
  <w:drawingGridHorizontalSpacing w:val="120"/>
  <w:displayHorizontalDrawingGridEvery w:val="2"/>
  <w:displayVerticalDrawingGridEvery w:val="2"/>
  <w:noPunctuationKerning/>
  <w:characterSpacingControl w:val="doNotCompress"/>
  <w:hdrShapeDefaults>
    <o:shapedefaults v:ext="edit" spidmax="152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AB"/>
    <w:rsid w:val="00001318"/>
    <w:rsid w:val="00015911"/>
    <w:rsid w:val="00024198"/>
    <w:rsid w:val="00045EBC"/>
    <w:rsid w:val="00046BDF"/>
    <w:rsid w:val="000475AB"/>
    <w:rsid w:val="00050813"/>
    <w:rsid w:val="0005278F"/>
    <w:rsid w:val="00052B04"/>
    <w:rsid w:val="0005332B"/>
    <w:rsid w:val="0005431B"/>
    <w:rsid w:val="00056622"/>
    <w:rsid w:val="00064DD0"/>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0CD"/>
    <w:rsid w:val="00192757"/>
    <w:rsid w:val="00196FB6"/>
    <w:rsid w:val="001A0018"/>
    <w:rsid w:val="001A5625"/>
    <w:rsid w:val="001C2E95"/>
    <w:rsid w:val="001C7E45"/>
    <w:rsid w:val="001D0DB4"/>
    <w:rsid w:val="001D78CF"/>
    <w:rsid w:val="001E11E4"/>
    <w:rsid w:val="001E3056"/>
    <w:rsid w:val="001E32D5"/>
    <w:rsid w:val="001E3CF4"/>
    <w:rsid w:val="001E4385"/>
    <w:rsid w:val="001F223E"/>
    <w:rsid w:val="001F2CFB"/>
    <w:rsid w:val="001F6EC0"/>
    <w:rsid w:val="0020049C"/>
    <w:rsid w:val="00201B41"/>
    <w:rsid w:val="002022AC"/>
    <w:rsid w:val="00206055"/>
    <w:rsid w:val="0021073A"/>
    <w:rsid w:val="00212A35"/>
    <w:rsid w:val="00221E5B"/>
    <w:rsid w:val="00235662"/>
    <w:rsid w:val="00244985"/>
    <w:rsid w:val="002572E6"/>
    <w:rsid w:val="00260487"/>
    <w:rsid w:val="00266D7C"/>
    <w:rsid w:val="00271889"/>
    <w:rsid w:val="0027601B"/>
    <w:rsid w:val="002804A3"/>
    <w:rsid w:val="00290049"/>
    <w:rsid w:val="002919BF"/>
    <w:rsid w:val="00296E61"/>
    <w:rsid w:val="00296F1B"/>
    <w:rsid w:val="002B57F1"/>
    <w:rsid w:val="002B73E9"/>
    <w:rsid w:val="002C2DD9"/>
    <w:rsid w:val="002C57FE"/>
    <w:rsid w:val="002D26E5"/>
    <w:rsid w:val="002E692D"/>
    <w:rsid w:val="002F0E52"/>
    <w:rsid w:val="002F59C4"/>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6591B"/>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18AF"/>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38C7"/>
    <w:rsid w:val="00584780"/>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03C8F"/>
    <w:rsid w:val="00614E24"/>
    <w:rsid w:val="00616222"/>
    <w:rsid w:val="0062143B"/>
    <w:rsid w:val="006220D6"/>
    <w:rsid w:val="006323B8"/>
    <w:rsid w:val="006419C4"/>
    <w:rsid w:val="006446AB"/>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C57CA"/>
    <w:rsid w:val="006D244D"/>
    <w:rsid w:val="006D7FF7"/>
    <w:rsid w:val="006E1856"/>
    <w:rsid w:val="006E2D63"/>
    <w:rsid w:val="006E7F04"/>
    <w:rsid w:val="00703502"/>
    <w:rsid w:val="007040D6"/>
    <w:rsid w:val="007049AA"/>
    <w:rsid w:val="00706506"/>
    <w:rsid w:val="00714385"/>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1A0A"/>
    <w:rsid w:val="00806E71"/>
    <w:rsid w:val="0081178E"/>
    <w:rsid w:val="00814C9E"/>
    <w:rsid w:val="0082458F"/>
    <w:rsid w:val="00847A0A"/>
    <w:rsid w:val="00852D38"/>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366AC"/>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C356A"/>
    <w:rsid w:val="009C51CC"/>
    <w:rsid w:val="009D0FB8"/>
    <w:rsid w:val="009D5FEA"/>
    <w:rsid w:val="009E2D36"/>
    <w:rsid w:val="009F7773"/>
    <w:rsid w:val="00A069A2"/>
    <w:rsid w:val="00A074F9"/>
    <w:rsid w:val="00A117F6"/>
    <w:rsid w:val="00A13469"/>
    <w:rsid w:val="00A22D70"/>
    <w:rsid w:val="00A25E7C"/>
    <w:rsid w:val="00A34938"/>
    <w:rsid w:val="00A34F76"/>
    <w:rsid w:val="00A54949"/>
    <w:rsid w:val="00A60FBD"/>
    <w:rsid w:val="00A72E19"/>
    <w:rsid w:val="00A7340E"/>
    <w:rsid w:val="00A841DD"/>
    <w:rsid w:val="00A9211E"/>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3A7"/>
    <w:rsid w:val="00B42796"/>
    <w:rsid w:val="00B44036"/>
    <w:rsid w:val="00B441BB"/>
    <w:rsid w:val="00B528BA"/>
    <w:rsid w:val="00B55AA7"/>
    <w:rsid w:val="00B57256"/>
    <w:rsid w:val="00B7374C"/>
    <w:rsid w:val="00B74311"/>
    <w:rsid w:val="00B765F5"/>
    <w:rsid w:val="00B76B71"/>
    <w:rsid w:val="00B9141D"/>
    <w:rsid w:val="00BA7570"/>
    <w:rsid w:val="00BA79ED"/>
    <w:rsid w:val="00BB3004"/>
    <w:rsid w:val="00BB7AC9"/>
    <w:rsid w:val="00BD4B5B"/>
    <w:rsid w:val="00BF08CA"/>
    <w:rsid w:val="00BF2DDF"/>
    <w:rsid w:val="00C002CB"/>
    <w:rsid w:val="00C03B91"/>
    <w:rsid w:val="00C07AF7"/>
    <w:rsid w:val="00C1555F"/>
    <w:rsid w:val="00C401B6"/>
    <w:rsid w:val="00C46822"/>
    <w:rsid w:val="00C46D26"/>
    <w:rsid w:val="00C471E5"/>
    <w:rsid w:val="00C47EA1"/>
    <w:rsid w:val="00C5003F"/>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02F15"/>
    <w:rsid w:val="00D056F9"/>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0CC5"/>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12CB"/>
    <w:rsid w:val="00E46A9C"/>
    <w:rsid w:val="00E47C1B"/>
    <w:rsid w:val="00E50AE2"/>
    <w:rsid w:val="00E774C5"/>
    <w:rsid w:val="00E77608"/>
    <w:rsid w:val="00E80317"/>
    <w:rsid w:val="00E9335A"/>
    <w:rsid w:val="00EA40F9"/>
    <w:rsid w:val="00EA53C9"/>
    <w:rsid w:val="00EA5533"/>
    <w:rsid w:val="00EA7EFC"/>
    <w:rsid w:val="00EB09CD"/>
    <w:rsid w:val="00EB2900"/>
    <w:rsid w:val="00EB2C2F"/>
    <w:rsid w:val="00EC08AB"/>
    <w:rsid w:val="00EC2817"/>
    <w:rsid w:val="00EC5A23"/>
    <w:rsid w:val="00EC64A1"/>
    <w:rsid w:val="00ED299E"/>
    <w:rsid w:val="00ED48C4"/>
    <w:rsid w:val="00EE5BE0"/>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D7B92"/>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02F15"/>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2">
    <w:name w:val="Body Text 2"/>
    <w:basedOn w:val="Normal"/>
    <w:link w:val="BodyText2Char"/>
    <w:rsid w:val="00706506"/>
    <w:pPr>
      <w:widowControl w:val="0"/>
      <w:adjustRightInd/>
      <w:snapToGrid/>
      <w:spacing w:before="0" w:after="0" w:line="240" w:lineRule="auto"/>
      <w:jc w:val="both"/>
    </w:pPr>
    <w:rPr>
      <w:rFonts w:ascii="TimesNewRoman" w:eastAsia="Times New Roman" w:hAnsi="TimesNewRoman" w:cs="Times New Roman"/>
      <w:snapToGrid w:val="0"/>
      <w:color w:val="000000"/>
      <w:sz w:val="24"/>
      <w:szCs w:val="20"/>
    </w:rPr>
  </w:style>
  <w:style w:type="character" w:customStyle="1" w:styleId="BodyText2Char">
    <w:name w:val="Body Text 2 Char"/>
    <w:basedOn w:val="DefaultParagraphFont"/>
    <w:link w:val="BodyText2"/>
    <w:rsid w:val="00706506"/>
    <w:rPr>
      <w:rFonts w:ascii="TimesNewRoman" w:eastAsia="Times New Roman" w:hAnsi="TimesNewRoman"/>
      <w:snapToGrid w:val="0"/>
      <w:color w:val="000000"/>
      <w:sz w:val="24"/>
      <w:lang w:eastAsia="en-US"/>
    </w:rPr>
  </w:style>
  <w:style w:type="paragraph" w:styleId="BodyText3">
    <w:name w:val="Body Text 3"/>
    <w:basedOn w:val="Normal"/>
    <w:link w:val="BodyText3Char"/>
    <w:rsid w:val="00706506"/>
    <w:pPr>
      <w:widowControl w:val="0"/>
      <w:adjustRightInd/>
      <w:snapToGrid/>
      <w:spacing w:before="0" w:after="0" w:line="240" w:lineRule="auto"/>
      <w:jc w:val="both"/>
    </w:pPr>
    <w:rPr>
      <w:rFonts w:ascii="TimesNewRoman" w:eastAsia="Times New Roman" w:hAnsi="TimesNewRoman" w:cs="Times New Roman"/>
      <w:snapToGrid w:val="0"/>
      <w:color w:val="FF0000"/>
      <w:sz w:val="24"/>
      <w:szCs w:val="20"/>
    </w:rPr>
  </w:style>
  <w:style w:type="character" w:customStyle="1" w:styleId="BodyText3Char">
    <w:name w:val="Body Text 3 Char"/>
    <w:basedOn w:val="DefaultParagraphFont"/>
    <w:link w:val="BodyText3"/>
    <w:rsid w:val="00706506"/>
    <w:rPr>
      <w:rFonts w:ascii="TimesNewRoman" w:eastAsia="Times New Roman" w:hAnsi="TimesNewRoman"/>
      <w:snapToGrid w:val="0"/>
      <w:color w:val="FF000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02F15"/>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2">
    <w:name w:val="Body Text 2"/>
    <w:basedOn w:val="Normal"/>
    <w:link w:val="BodyText2Char"/>
    <w:rsid w:val="00706506"/>
    <w:pPr>
      <w:widowControl w:val="0"/>
      <w:adjustRightInd/>
      <w:snapToGrid/>
      <w:spacing w:before="0" w:after="0" w:line="240" w:lineRule="auto"/>
      <w:jc w:val="both"/>
    </w:pPr>
    <w:rPr>
      <w:rFonts w:ascii="TimesNewRoman" w:eastAsia="Times New Roman" w:hAnsi="TimesNewRoman" w:cs="Times New Roman"/>
      <w:snapToGrid w:val="0"/>
      <w:color w:val="000000"/>
      <w:sz w:val="24"/>
      <w:szCs w:val="20"/>
    </w:rPr>
  </w:style>
  <w:style w:type="character" w:customStyle="1" w:styleId="BodyText2Char">
    <w:name w:val="Body Text 2 Char"/>
    <w:basedOn w:val="DefaultParagraphFont"/>
    <w:link w:val="BodyText2"/>
    <w:rsid w:val="00706506"/>
    <w:rPr>
      <w:rFonts w:ascii="TimesNewRoman" w:eastAsia="Times New Roman" w:hAnsi="TimesNewRoman"/>
      <w:snapToGrid w:val="0"/>
      <w:color w:val="000000"/>
      <w:sz w:val="24"/>
      <w:lang w:eastAsia="en-US"/>
    </w:rPr>
  </w:style>
  <w:style w:type="paragraph" w:styleId="BodyText3">
    <w:name w:val="Body Text 3"/>
    <w:basedOn w:val="Normal"/>
    <w:link w:val="BodyText3Char"/>
    <w:rsid w:val="00706506"/>
    <w:pPr>
      <w:widowControl w:val="0"/>
      <w:adjustRightInd/>
      <w:snapToGrid/>
      <w:spacing w:before="0" w:after="0" w:line="240" w:lineRule="auto"/>
      <w:jc w:val="both"/>
    </w:pPr>
    <w:rPr>
      <w:rFonts w:ascii="TimesNewRoman" w:eastAsia="Times New Roman" w:hAnsi="TimesNewRoman" w:cs="Times New Roman"/>
      <w:snapToGrid w:val="0"/>
      <w:color w:val="FF0000"/>
      <w:sz w:val="24"/>
      <w:szCs w:val="20"/>
    </w:rPr>
  </w:style>
  <w:style w:type="character" w:customStyle="1" w:styleId="BodyText3Char">
    <w:name w:val="Body Text 3 Char"/>
    <w:basedOn w:val="DefaultParagraphFont"/>
    <w:link w:val="BodyText3"/>
    <w:rsid w:val="00706506"/>
    <w:rPr>
      <w:rFonts w:ascii="TimesNewRoman" w:eastAsia="Times New Roman" w:hAnsi="TimesNewRoman"/>
      <w:snapToGrid w:val="0"/>
      <w:color w:val="FF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ga.gov.au/about/tga-information-to.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06815-B029-4C8B-9CEF-BF1244F2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33</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Module 1.4: 'Local' (Australian) experts</vt:lpstr>
    </vt:vector>
  </TitlesOfParts>
  <Company>Department of Health Therapeutic Goods Administration</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1.4: 'Local' (Australian) experts</dc:title>
  <dc:subject>prescription medicine regulation</dc:subject>
  <dc:creator>Therapeutic Goods Adminsitration</dc:creator>
  <cp:keywords>prescription, medicine, regulation, module, australian, expert, local</cp:keywords>
  <cp:lastModifiedBy>Searson, Lisa</cp:lastModifiedBy>
  <cp:revision>15</cp:revision>
  <cp:lastPrinted>2005-05-30T03:22:00Z</cp:lastPrinted>
  <dcterms:created xsi:type="dcterms:W3CDTF">2014-06-25T05:47:00Z</dcterms:created>
  <dcterms:modified xsi:type="dcterms:W3CDTF">2014-08-12T04:07:00Z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