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CC7" w:rsidRDefault="00005CC7" w:rsidP="00005CC7">
      <w:pPr>
        <w:pStyle w:val="Heading2"/>
        <w:spacing w:before="360"/>
      </w:pPr>
      <w:bookmarkStart w:id="0" w:name="_Toc508876269"/>
      <w:bookmarkStart w:id="1" w:name="_Toc497131954"/>
      <w:r>
        <w:t>Clinical study plan for provisional registration</w:t>
      </w:r>
      <w:bookmarkEnd w:id="0"/>
      <w:bookmarkEnd w:id="1"/>
    </w:p>
    <w:p w:rsidR="00005CC7" w:rsidRDefault="00005CC7" w:rsidP="00005CC7">
      <w:pPr>
        <w:widowControl w:val="0"/>
        <w:autoSpaceDE w:val="0"/>
        <w:autoSpaceDN w:val="0"/>
        <w:spacing w:before="184" w:after="0" w:line="240" w:lineRule="auto"/>
        <w:ind w:left="227"/>
        <w:rPr>
          <w:rFonts w:asciiTheme="minorHAnsi" w:eastAsia="Verdana" w:hAnsiTheme="minorHAnsi" w:cs="Verdana"/>
          <w:b/>
          <w:bCs/>
          <w:sz w:val="20"/>
          <w:lang w:val="en-US"/>
        </w:rPr>
      </w:pPr>
      <w:r>
        <w:rPr>
          <w:rFonts w:asciiTheme="minorHAnsi" w:eastAsia="Verdana" w:hAnsiTheme="minorHAnsi" w:cs="Verdana"/>
          <w:b/>
          <w:bCs/>
          <w:sz w:val="20"/>
          <w:lang w:val="en-US"/>
        </w:rPr>
        <w:t>Example of clinical study plan overview for pivotal evidence at time of submitting an application for provisional registration</w:t>
      </w:r>
    </w:p>
    <w:p w:rsidR="00005CC7" w:rsidRDefault="00005CC7" w:rsidP="00005CC7">
      <w:pPr>
        <w:widowControl w:val="0"/>
        <w:autoSpaceDE w:val="0"/>
        <w:autoSpaceDN w:val="0"/>
        <w:spacing w:before="3" w:after="0" w:line="240" w:lineRule="auto"/>
        <w:rPr>
          <w:rFonts w:asciiTheme="minorHAnsi" w:eastAsia="Verdana" w:hAnsiTheme="minorHAnsi" w:cs="Verdana"/>
          <w:b/>
          <w:sz w:val="20"/>
          <w:lang w:val="en-US"/>
        </w:rPr>
      </w:pPr>
    </w:p>
    <w:tbl>
      <w:tblPr>
        <w:tblpPr w:leftFromText="180" w:rightFromText="180" w:vertAnchor="text" w:tblpY="1"/>
        <w:tblOverlap w:val="never"/>
        <w:tblW w:w="4645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"/>
        <w:gridCol w:w="258"/>
        <w:gridCol w:w="258"/>
        <w:gridCol w:w="257"/>
        <w:gridCol w:w="259"/>
        <w:gridCol w:w="632"/>
        <w:gridCol w:w="856"/>
        <w:gridCol w:w="828"/>
        <w:gridCol w:w="1093"/>
        <w:gridCol w:w="429"/>
        <w:gridCol w:w="544"/>
        <w:gridCol w:w="699"/>
        <w:gridCol w:w="1272"/>
        <w:gridCol w:w="910"/>
        <w:gridCol w:w="1173"/>
        <w:gridCol w:w="1131"/>
        <w:gridCol w:w="1024"/>
        <w:gridCol w:w="1024"/>
      </w:tblGrid>
      <w:tr w:rsidR="00005CC7" w:rsidTr="00617BF3">
        <w:trPr>
          <w:cantSplit/>
          <w:trHeight w:hRule="exact" w:val="2756"/>
          <w:tblHeader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t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u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y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I</w:t>
            </w:r>
            <w:bookmarkStart w:id="2" w:name="_GoBack"/>
            <w:bookmarkEnd w:id="2"/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D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P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h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a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e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M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u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l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t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i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p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le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 xml:space="preserve"> 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ar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m (Y/N)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proofErr w:type="spellStart"/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R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a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n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m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i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ed</w:t>
            </w:r>
            <w:proofErr w:type="spellEnd"/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 xml:space="preserve"> (Y/N)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B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li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n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i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n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g (Y/N)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304" w:lineRule="auto"/>
              <w:ind w:left="122" w:right="647"/>
              <w:contextualSpacing/>
              <w:jc w:val="both"/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C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-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a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ministered</w:t>
            </w:r>
          </w:p>
          <w:p w:rsidR="00005CC7" w:rsidRDefault="00005CC7">
            <w:pPr>
              <w:widowControl w:val="0"/>
              <w:autoSpaceDE w:val="0"/>
              <w:autoSpaceDN w:val="0"/>
              <w:spacing w:after="40" w:line="304" w:lineRule="auto"/>
              <w:ind w:left="122" w:right="647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t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h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e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ra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py</w:t>
            </w: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C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m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p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arat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r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307" w:lineRule="auto"/>
              <w:ind w:left="122" w:right="240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Proposed p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l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g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y</w:t>
            </w:r>
            <w:r>
              <w:rPr>
                <w:rFonts w:asciiTheme="minorHAnsi" w:eastAsia="Verdana" w:hAnsiTheme="minorHAnsi" w:cs="Verdana"/>
                <w:b/>
                <w:spacing w:val="-2"/>
                <w:sz w:val="20"/>
                <w:lang w:val="en-US"/>
              </w:rPr>
              <w:t xml:space="preserve"> 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f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 xml:space="preserve">r 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provisional registration application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307" w:lineRule="auto"/>
              <w:ind w:left="122" w:right="409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t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u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dy p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p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u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l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at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i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n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307" w:lineRule="auto"/>
              <w:ind w:left="122" w:right="53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t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u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y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 xml:space="preserve">ize 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t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ta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l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307" w:lineRule="auto"/>
              <w:ind w:left="122" w:right="544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t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u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y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 xml:space="preserve"> 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>s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 xml:space="preserve">ize at 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determination (determination)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13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Rate of accrual</w:t>
            </w: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Dur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at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i</w:t>
            </w:r>
            <w:r>
              <w:rPr>
                <w:rFonts w:asciiTheme="minorHAnsi" w:eastAsia="Verdana" w:hAnsiTheme="minorHAnsi" w:cs="Verdana"/>
                <w:b/>
                <w:spacing w:val="1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w w:val="99"/>
                <w:sz w:val="20"/>
                <w:lang w:val="en-US"/>
              </w:rPr>
              <w:t>n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304" w:lineRule="auto"/>
              <w:ind w:left="122" w:right="595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P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>r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i</w:t>
            </w:r>
            <w:r>
              <w:rPr>
                <w:rFonts w:asciiTheme="minorHAnsi" w:eastAsia="Verdana" w:hAnsiTheme="minorHAnsi" w:cs="Verdana"/>
                <w:b/>
                <w:spacing w:val="-1"/>
                <w:sz w:val="20"/>
                <w:lang w:val="en-US"/>
              </w:rPr>
              <w:t xml:space="preserve">mary 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e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n</w:t>
            </w:r>
            <w:r>
              <w:rPr>
                <w:rFonts w:asciiTheme="minorHAnsi" w:eastAsia="Verdana" w:hAnsiTheme="minorHAnsi" w:cs="Verdana"/>
                <w:b/>
                <w:spacing w:val="-2"/>
                <w:w w:val="99"/>
                <w:sz w:val="20"/>
                <w:lang w:val="en-US"/>
              </w:rPr>
              <w:t>dp</w:t>
            </w:r>
            <w:r>
              <w:rPr>
                <w:rFonts w:asciiTheme="minorHAnsi" w:eastAsia="Verdana" w:hAnsiTheme="minorHAnsi" w:cs="Verdana"/>
                <w:b/>
                <w:spacing w:val="1"/>
                <w:w w:val="99"/>
                <w:sz w:val="20"/>
                <w:lang w:val="en-US"/>
              </w:rPr>
              <w:t>o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i</w:t>
            </w: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n</w:t>
            </w: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t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pacing w:val="-1"/>
                <w:w w:val="99"/>
                <w:sz w:val="20"/>
                <w:lang w:val="en-US"/>
              </w:rPr>
              <w:t>Preliminary/Surrogate endpoints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Confirmatory intent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Estimated date for  endpoint to be reached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after="40" w:line="240" w:lineRule="auto"/>
              <w:ind w:left="122" w:right="113"/>
              <w:contextualSpacing/>
              <w:jc w:val="both"/>
              <w:rPr>
                <w:rFonts w:asciiTheme="minorHAnsi" w:eastAsia="Verdana" w:hAnsiTheme="minorHAnsi" w:cs="Verdana"/>
                <w:b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b/>
                <w:sz w:val="20"/>
                <w:lang w:val="en-US"/>
              </w:rPr>
              <w:t>Estimated submission</w:t>
            </w:r>
          </w:p>
        </w:tc>
      </w:tr>
      <w:tr w:rsidR="00005CC7" w:rsidTr="00005CC7">
        <w:trPr>
          <w:trHeight w:hRule="exact" w:val="2585"/>
        </w:trPr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3" w:right="103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Study 1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II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w w:val="99"/>
                <w:sz w:val="20"/>
                <w:lang w:val="en-US"/>
              </w:rPr>
              <w:t>N</w:t>
            </w: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w w:val="99"/>
                <w:sz w:val="20"/>
                <w:lang w:val="en-US"/>
              </w:rPr>
              <w:t>N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w w:val="99"/>
                <w:sz w:val="20"/>
                <w:lang w:val="en-US"/>
              </w:rPr>
              <w:t>N</w:t>
            </w: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3" w:right="87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w w:val="99"/>
                <w:sz w:val="20"/>
                <w:lang w:val="en-US"/>
              </w:rPr>
              <w:t>e.g. standard of care</w:t>
            </w: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e.g.</w:t>
            </w:r>
          </w:p>
          <w:p w:rsidR="00005CC7" w:rsidRDefault="00005CC7">
            <w:pPr>
              <w:widowControl w:val="0"/>
              <w:autoSpaceDE w:val="0"/>
              <w:autoSpaceDN w:val="0"/>
              <w:spacing w:before="62" w:after="0" w:line="304" w:lineRule="auto"/>
              <w:ind w:left="103" w:right="153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mg/kg</w:t>
            </w:r>
            <w:r>
              <w:rPr>
                <w:rFonts w:asciiTheme="minorHAnsi" w:eastAsia="Verdana" w:hAnsiTheme="minorHAnsi" w:cs="Verdana"/>
                <w:i/>
                <w:color w:val="00B050"/>
                <w:spacing w:val="-5"/>
                <w:sz w:val="20"/>
                <w:lang w:val="en-US"/>
              </w:rPr>
              <w:t xml:space="preserve"> </w:t>
            </w: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 xml:space="preserve">IV q2 </w:t>
            </w:r>
            <w:proofErr w:type="spellStart"/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wk</w:t>
            </w:r>
            <w:proofErr w:type="spellEnd"/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, 4</w:t>
            </w:r>
            <w:r>
              <w:rPr>
                <w:rFonts w:asciiTheme="minorHAnsi" w:eastAsia="Verdana" w:hAnsiTheme="minorHAnsi" w:cs="Verdana"/>
                <w:i/>
                <w:color w:val="00B050"/>
                <w:spacing w:val="-4"/>
                <w:sz w:val="20"/>
                <w:lang w:val="en-US"/>
              </w:rPr>
              <w:t xml:space="preserve"> </w:t>
            </w: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cycles</w:t>
            </w: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0" w:right="117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e.g. relapsed or refractory patients</w:t>
            </w: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2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e.g.</w:t>
            </w: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br/>
              <w:t>700</w:t>
            </w: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e.g. 200</w:t>
            </w: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3" w:right="314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3" w:right="314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Median treatment duration 27 weeks + follow-up (data not reported)</w:t>
            </w: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0" w:right="138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Overall survival</w:t>
            </w: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Progression free survival</w:t>
            </w: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>
            <w:pPr>
              <w:widowControl w:val="0"/>
              <w:autoSpaceDE w:val="0"/>
              <w:autoSpaceDN w:val="0"/>
              <w:spacing w:before="0" w:after="0" w:line="240" w:lineRule="auto"/>
              <w:ind w:left="103" w:right="298"/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>Clinical benefit…</w:t>
            </w: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0" w:after="0" w:line="240" w:lineRule="auto"/>
              <w:ind w:left="103" w:right="298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0" w:after="0" w:line="240" w:lineRule="auto"/>
              <w:ind w:left="103" w:right="298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</w:tr>
      <w:tr w:rsidR="00005CC7" w:rsidTr="00005CC7">
        <w:tc>
          <w:tcPr>
            <w:tcW w:w="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5CC7" w:rsidRDefault="00005CC7" w:rsidP="00005CC7">
            <w:pPr>
              <w:widowControl w:val="0"/>
              <w:autoSpaceDE w:val="0"/>
              <w:autoSpaceDN w:val="0"/>
              <w:spacing w:before="42" w:after="240" w:line="305" w:lineRule="auto"/>
              <w:ind w:left="102" w:right="102"/>
              <w:rPr>
                <w:rFonts w:asciiTheme="minorHAnsi" w:eastAsia="Verdana" w:hAnsiTheme="minorHAnsi" w:cs="Verdana"/>
                <w:i/>
                <w:sz w:val="20"/>
                <w:lang w:val="en-US"/>
              </w:rPr>
            </w:pPr>
            <w:r>
              <w:rPr>
                <w:rFonts w:asciiTheme="minorHAnsi" w:eastAsia="Verdana" w:hAnsiTheme="minorHAnsi" w:cs="Verdana"/>
                <w:i/>
                <w:color w:val="00B050"/>
                <w:sz w:val="20"/>
                <w:lang w:val="en-US"/>
              </w:rPr>
              <w:t xml:space="preserve">Study 2 </w:t>
            </w: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w w:val="99"/>
                <w:sz w:val="20"/>
                <w:lang w:val="en-US"/>
              </w:rPr>
            </w:pPr>
          </w:p>
        </w:tc>
        <w:tc>
          <w:tcPr>
            <w:tcW w:w="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w w:val="99"/>
                <w:sz w:val="20"/>
                <w:lang w:val="en-US"/>
              </w:rPr>
            </w:pPr>
          </w:p>
        </w:tc>
        <w:tc>
          <w:tcPr>
            <w:tcW w:w="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Theme="minorHAnsi" w:eastAsia="Verdana" w:hAnsiTheme="minorHAnsi" w:cs="Verdana"/>
                <w:w w:val="99"/>
                <w:sz w:val="20"/>
                <w:lang w:val="en-US"/>
              </w:rPr>
            </w:pPr>
          </w:p>
        </w:tc>
        <w:tc>
          <w:tcPr>
            <w:tcW w:w="2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3" w:right="87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3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w w:val="99"/>
                <w:sz w:val="20"/>
                <w:lang w:val="en-US"/>
              </w:rPr>
            </w:pPr>
          </w:p>
        </w:tc>
        <w:tc>
          <w:tcPr>
            <w:tcW w:w="3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3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4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0" w:right="117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1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2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2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2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3" w:right="314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4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3" w:right="314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3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304" w:lineRule="auto"/>
              <w:ind w:left="100" w:right="138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44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42" w:after="0" w:line="240" w:lineRule="auto"/>
              <w:ind w:left="100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4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62" w:after="0" w:line="240" w:lineRule="auto"/>
              <w:ind w:left="103" w:right="653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62" w:after="0" w:line="240" w:lineRule="auto"/>
              <w:ind w:left="103" w:right="653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  <w:tc>
          <w:tcPr>
            <w:tcW w:w="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CC7" w:rsidRDefault="00005CC7">
            <w:pPr>
              <w:widowControl w:val="0"/>
              <w:autoSpaceDE w:val="0"/>
              <w:autoSpaceDN w:val="0"/>
              <w:spacing w:before="62" w:after="0" w:line="240" w:lineRule="auto"/>
              <w:ind w:left="103" w:right="653"/>
              <w:rPr>
                <w:rFonts w:asciiTheme="minorHAnsi" w:eastAsia="Verdana" w:hAnsiTheme="minorHAnsi" w:cs="Verdana"/>
                <w:sz w:val="20"/>
                <w:lang w:val="en-US"/>
              </w:rPr>
            </w:pPr>
          </w:p>
        </w:tc>
      </w:tr>
    </w:tbl>
    <w:p w:rsidR="00EE0EEA" w:rsidRPr="00005CC7" w:rsidRDefault="00005CC7" w:rsidP="00005CC7">
      <w:pPr>
        <w:spacing w:before="0" w:after="0" w:line="240" w:lineRule="auto"/>
      </w:pPr>
      <w:r>
        <w:br w:type="textWrapping" w:clear="all"/>
      </w:r>
    </w:p>
    <w:sectPr w:rsidR="00EE0EEA" w:rsidRPr="00005CC7" w:rsidSect="00EA3DEF">
      <w:headerReference w:type="first" r:id="rId9"/>
      <w:footerReference w:type="first" r:id="rId10"/>
      <w:type w:val="continuous"/>
      <w:pgSz w:w="16838" w:h="11906" w:orient="landscape" w:code="9"/>
      <w:pgMar w:top="1418" w:right="1134" w:bottom="1418" w:left="1361" w:header="573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3DEF" w:rsidRDefault="00EA3DEF" w:rsidP="00C40A36">
      <w:r>
        <w:separator/>
      </w:r>
    </w:p>
  </w:endnote>
  <w:endnote w:type="continuationSeparator" w:id="0">
    <w:p w:rsidR="00EA3DEF" w:rsidRDefault="00EA3DEF" w:rsidP="00C40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ingLiU">
    <w:altName w:val="細明體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18131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3DEF" w:rsidRDefault="00EA3DEF" w:rsidP="00EA3DEF">
        <w:pPr>
          <w:pStyle w:val="Footer"/>
          <w:jc w:val="right"/>
        </w:pPr>
      </w:p>
      <w:tbl>
        <w:tblPr>
          <w:tblStyle w:val="TableGrid"/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85" w:type="dxa"/>
          </w:tblCellMar>
          <w:tblLook w:val="04A0" w:firstRow="1" w:lastRow="0" w:firstColumn="1" w:lastColumn="0" w:noHBand="0" w:noVBand="1"/>
        </w:tblPr>
        <w:tblGrid>
          <w:gridCol w:w="7338"/>
          <w:gridCol w:w="7087"/>
        </w:tblGrid>
        <w:tr w:rsidR="00EA3DEF" w:rsidRPr="004A3084" w:rsidTr="00531BC9">
          <w:trPr>
            <w:trHeight w:val="423"/>
          </w:trPr>
          <w:tc>
            <w:tcPr>
              <w:tcW w:w="7338" w:type="dxa"/>
              <w:tcBorders>
                <w:top w:val="single" w:sz="4" w:space="0" w:color="auto"/>
              </w:tcBorders>
            </w:tcPr>
            <w:p w:rsidR="00EA3DEF" w:rsidRDefault="00C87025" w:rsidP="005C7115">
              <w:pPr>
                <w:pStyle w:val="Footer"/>
              </w:pPr>
              <w:r>
                <w:t xml:space="preserve">Excerpt from </w:t>
              </w:r>
              <w:r w:rsidR="00005CC7">
                <w:t>Provisional registration process</w:t>
              </w:r>
            </w:p>
            <w:p w:rsidR="00EA3DEF" w:rsidRPr="004A3084" w:rsidRDefault="00EA3DEF" w:rsidP="005C7115">
              <w:pPr>
                <w:pStyle w:val="Footer"/>
              </w:pPr>
              <w:r>
                <w:t>V1.0 March 2018</w:t>
              </w:r>
            </w:p>
          </w:tc>
          <w:tc>
            <w:tcPr>
              <w:tcW w:w="7087" w:type="dxa"/>
              <w:tcBorders>
                <w:top w:val="single" w:sz="4" w:space="0" w:color="auto"/>
              </w:tcBorders>
            </w:tcPr>
            <w:sdt>
              <w:sdtPr>
                <w:id w:val="-1362438181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:rsidR="00EA3DEF" w:rsidRPr="004A3084" w:rsidRDefault="00EA3DEF" w:rsidP="005C7115">
                  <w:pPr>
                    <w:pStyle w:val="Footer"/>
                    <w:jc w:val="right"/>
                  </w:pPr>
                  <w:r w:rsidRPr="004A3084">
                    <w:t xml:space="preserve">Page </w:t>
                  </w:r>
                  <w:r>
                    <w:fldChar w:fldCharType="begin"/>
                  </w:r>
                  <w:r>
                    <w:instrText xml:space="preserve"> PAGE </w:instrText>
                  </w:r>
                  <w:r>
                    <w:fldChar w:fldCharType="separate"/>
                  </w:r>
                  <w:r w:rsidR="00617BF3">
                    <w:rPr>
                      <w:noProof/>
                    </w:rPr>
                    <w:t>1</w:t>
                  </w:r>
                  <w:r>
                    <w:rPr>
                      <w:noProof/>
                    </w:rPr>
                    <w:fldChar w:fldCharType="end"/>
                  </w:r>
                  <w:r w:rsidRPr="004A3084">
                    <w:t xml:space="preserve"> of </w:t>
                  </w:r>
                  <w:fldSimple w:instr=" NUMPAGES  ">
                    <w:r w:rsidR="00617BF3">
                      <w:rPr>
                        <w:noProof/>
                      </w:rPr>
                      <w:t>1</w:t>
                    </w:r>
                  </w:fldSimple>
                </w:p>
              </w:sdtContent>
            </w:sdt>
          </w:tc>
        </w:tr>
      </w:tbl>
      <w:p w:rsidR="00EA3DEF" w:rsidRDefault="00617BF3" w:rsidP="00EA3DEF">
        <w:pPr>
          <w:pStyle w:val="Footer"/>
          <w:tabs>
            <w:tab w:val="left" w:pos="3840"/>
            <w:tab w:val="right" w:pos="9070"/>
          </w:tabs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3DEF" w:rsidRDefault="00EA3DEF" w:rsidP="00C40A36">
      <w:r>
        <w:separator/>
      </w:r>
    </w:p>
  </w:footnote>
  <w:footnote w:type="continuationSeparator" w:id="0">
    <w:p w:rsidR="00EA3DEF" w:rsidRDefault="00EA3DEF" w:rsidP="00C40A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DEF" w:rsidRDefault="00EA3DEF" w:rsidP="00EA3DEF">
    <w:pPr>
      <w:pStyle w:val="Header"/>
    </w:pPr>
    <w:r w:rsidRPr="000F5176">
      <w:t>Therapeutic Goods Administration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1E01E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2FDEDC3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FACB9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24FA0CF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2D8C21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156628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06830B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04AD474"/>
    <w:lvl w:ilvl="0">
      <w:start w:val="1"/>
      <w:numFmt w:val="bullet"/>
      <w:lvlText w:val="–"/>
      <w:lvlJc w:val="left"/>
      <w:pPr>
        <w:ind w:left="643" w:hanging="360"/>
      </w:pPr>
      <w:rPr>
        <w:rFonts w:ascii="Arial" w:hAnsi="Arial" w:hint="default"/>
      </w:rPr>
    </w:lvl>
  </w:abstractNum>
  <w:abstractNum w:abstractNumId="8">
    <w:nsid w:val="FFFFFF88"/>
    <w:multiLevelType w:val="singleLevel"/>
    <w:tmpl w:val="8C7C0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085A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053F11"/>
    <w:multiLevelType w:val="multilevel"/>
    <w:tmpl w:val="575CEDBE"/>
    <w:styleLink w:val="NumberBullet"/>
    <w:lvl w:ilvl="0">
      <w:start w:val="1"/>
      <w:numFmt w:val="decimal"/>
      <w:pStyle w:val="Numberbullet0"/>
      <w:lvlText w:val="%1."/>
      <w:lvlJc w:val="left"/>
      <w:pPr>
        <w:ind w:left="425" w:hanging="425"/>
      </w:pPr>
      <w:rPr>
        <w:rFonts w:ascii="Cambria" w:hAnsi="Cambria" w:hint="default"/>
      </w:rPr>
    </w:lvl>
    <w:lvl w:ilvl="1">
      <w:start w:val="1"/>
      <w:numFmt w:val="lowerLetter"/>
      <w:pStyle w:val="Numberbullet2"/>
      <w:lvlText w:val="%2."/>
      <w:lvlJc w:val="left"/>
      <w:pPr>
        <w:ind w:left="851" w:hanging="426"/>
      </w:pPr>
      <w:rPr>
        <w:rFonts w:hint="default"/>
      </w:rPr>
    </w:lvl>
    <w:lvl w:ilvl="2">
      <w:start w:val="1"/>
      <w:numFmt w:val="lowerRoman"/>
      <w:pStyle w:val="Numberbullet3"/>
      <w:lvlText w:val="%3."/>
      <w:lvlJc w:val="left"/>
      <w:pPr>
        <w:ind w:left="1276" w:hanging="425"/>
      </w:pPr>
      <w:rPr>
        <w:rFonts w:hint="default"/>
      </w:rPr>
    </w:lvl>
    <w:lvl w:ilvl="3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4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5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6">
      <w:start w:val="1"/>
      <w:numFmt w:val="none"/>
      <w:lvlText w:val="%7"/>
      <w:lvlJc w:val="left"/>
      <w:pPr>
        <w:ind w:left="1276" w:hanging="425"/>
      </w:pPr>
      <w:rPr>
        <w:rFonts w:hint="default"/>
      </w:rPr>
    </w:lvl>
    <w:lvl w:ilvl="7">
      <w:start w:val="1"/>
      <w:numFmt w:val="none"/>
      <w:lvlText w:val=""/>
      <w:lvlJc w:val="left"/>
      <w:pPr>
        <w:ind w:left="1276" w:hanging="425"/>
      </w:pPr>
      <w:rPr>
        <w:rFonts w:hint="default"/>
      </w:rPr>
    </w:lvl>
    <w:lvl w:ilvl="8">
      <w:start w:val="1"/>
      <w:numFmt w:val="none"/>
      <w:lvlText w:val=""/>
      <w:lvlJc w:val="left"/>
      <w:pPr>
        <w:ind w:left="1276" w:hanging="425"/>
      </w:pPr>
      <w:rPr>
        <w:rFonts w:hint="default"/>
      </w:rPr>
    </w:lvl>
  </w:abstractNum>
  <w:abstractNum w:abstractNumId="11">
    <w:nsid w:val="168F13E9"/>
    <w:multiLevelType w:val="multilevel"/>
    <w:tmpl w:val="DA360B98"/>
    <w:styleLink w:val="ListBullets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720" w:hanging="360"/>
      </w:pPr>
      <w:rPr>
        <w:rFonts w:ascii="Arial" w:hAnsi="Arial" w:hint="default"/>
      </w:rPr>
    </w:lvl>
    <w:lvl w:ilvl="2">
      <w:start w:val="1"/>
      <w:numFmt w:val="bullet"/>
      <w:pStyle w:val="ListBullet3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2">
    <w:nsid w:val="25EA4CF5"/>
    <w:multiLevelType w:val="hybridMultilevel"/>
    <w:tmpl w:val="1C16FC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B686EAB"/>
    <w:multiLevelType w:val="hybridMultilevel"/>
    <w:tmpl w:val="B95ED95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BA1E77"/>
    <w:multiLevelType w:val="hybridMultilevel"/>
    <w:tmpl w:val="C2BAF7C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982D0B"/>
    <w:multiLevelType w:val="hybridMultilevel"/>
    <w:tmpl w:val="55C4B4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FBF6095"/>
    <w:multiLevelType w:val="hybridMultilevel"/>
    <w:tmpl w:val="59BC00BE"/>
    <w:lvl w:ilvl="0" w:tplc="151E7E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247F05"/>
    <w:multiLevelType w:val="hybridMultilevel"/>
    <w:tmpl w:val="82EC13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704350C"/>
    <w:multiLevelType w:val="hybridMultilevel"/>
    <w:tmpl w:val="B89492E4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AD21CD9"/>
    <w:multiLevelType w:val="hybridMultilevel"/>
    <w:tmpl w:val="D20CB884"/>
    <w:lvl w:ilvl="0" w:tplc="FC26E8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11"/>
  </w:num>
  <w:num w:numId="4">
    <w:abstractNumId w:val="11"/>
  </w:num>
  <w:num w:numId="5">
    <w:abstractNumId w:val="6"/>
  </w:num>
  <w:num w:numId="6">
    <w:abstractNumId w:val="11"/>
  </w:num>
  <w:num w:numId="7">
    <w:abstractNumId w:val="11"/>
  </w:num>
  <w:num w:numId="8">
    <w:abstractNumId w:val="10"/>
  </w:num>
  <w:num w:numId="9">
    <w:abstractNumId w:val="10"/>
  </w:num>
  <w:num w:numId="10">
    <w:abstractNumId w:val="10"/>
  </w:num>
  <w:num w:numId="11">
    <w:abstractNumId w:val="10"/>
  </w:num>
  <w:num w:numId="12">
    <w:abstractNumId w:val="11"/>
  </w:num>
  <w:num w:numId="13">
    <w:abstractNumId w:val="11"/>
  </w:num>
  <w:num w:numId="14">
    <w:abstractNumId w:val="11"/>
  </w:num>
  <w:num w:numId="15">
    <w:abstractNumId w:val="16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14"/>
  </w:num>
  <w:num w:numId="21">
    <w:abstractNumId w:val="12"/>
  </w:num>
  <w:num w:numId="22">
    <w:abstractNumId w:val="13"/>
  </w:num>
  <w:num w:numId="23">
    <w:abstractNumId w:val="15"/>
  </w:num>
  <w:num w:numId="24">
    <w:abstractNumId w:val="11"/>
  </w:num>
  <w:num w:numId="25">
    <w:abstractNumId w:val="11"/>
  </w:num>
  <w:num w:numId="26">
    <w:abstractNumId w:val="11"/>
  </w:num>
  <w:num w:numId="27">
    <w:abstractNumId w:val="5"/>
  </w:num>
  <w:num w:numId="28">
    <w:abstractNumId w:val="4"/>
  </w:num>
  <w:num w:numId="29">
    <w:abstractNumId w:val="8"/>
  </w:num>
  <w:num w:numId="30">
    <w:abstractNumId w:val="3"/>
  </w:num>
  <w:num w:numId="31">
    <w:abstractNumId w:val="2"/>
  </w:num>
  <w:num w:numId="32">
    <w:abstractNumId w:val="1"/>
  </w:num>
  <w:num w:numId="33">
    <w:abstractNumId w:val="0"/>
  </w:num>
  <w:num w:numId="34">
    <w:abstractNumId w:val="11"/>
  </w:num>
  <w:num w:numId="35">
    <w:abstractNumId w:val="11"/>
  </w:num>
  <w:num w:numId="36">
    <w:abstractNumId w:val="11"/>
  </w:num>
  <w:num w:numId="37">
    <w:abstractNumId w:val="10"/>
  </w:num>
  <w:num w:numId="38">
    <w:abstractNumId w:val="10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851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DEF"/>
    <w:rsid w:val="00002031"/>
    <w:rsid w:val="00004734"/>
    <w:rsid w:val="00005CC7"/>
    <w:rsid w:val="00006B22"/>
    <w:rsid w:val="0001276A"/>
    <w:rsid w:val="00016C59"/>
    <w:rsid w:val="000239C6"/>
    <w:rsid w:val="000246AE"/>
    <w:rsid w:val="00025C67"/>
    <w:rsid w:val="00034904"/>
    <w:rsid w:val="0005559E"/>
    <w:rsid w:val="00055B86"/>
    <w:rsid w:val="000570A5"/>
    <w:rsid w:val="00064C94"/>
    <w:rsid w:val="00065657"/>
    <w:rsid w:val="0007394C"/>
    <w:rsid w:val="00077775"/>
    <w:rsid w:val="00082A10"/>
    <w:rsid w:val="000872AA"/>
    <w:rsid w:val="00090471"/>
    <w:rsid w:val="000A1474"/>
    <w:rsid w:val="000A1F98"/>
    <w:rsid w:val="000A20BF"/>
    <w:rsid w:val="000A4A74"/>
    <w:rsid w:val="000B1EBF"/>
    <w:rsid w:val="000B3532"/>
    <w:rsid w:val="000B3A75"/>
    <w:rsid w:val="000B543C"/>
    <w:rsid w:val="000B7084"/>
    <w:rsid w:val="000C4728"/>
    <w:rsid w:val="000D283A"/>
    <w:rsid w:val="000D391B"/>
    <w:rsid w:val="000D3D6D"/>
    <w:rsid w:val="000D4FC7"/>
    <w:rsid w:val="000D579F"/>
    <w:rsid w:val="000D68D1"/>
    <w:rsid w:val="000E2AE8"/>
    <w:rsid w:val="000F16BC"/>
    <w:rsid w:val="000F28BA"/>
    <w:rsid w:val="000F4869"/>
    <w:rsid w:val="000F5B42"/>
    <w:rsid w:val="000F6E6F"/>
    <w:rsid w:val="001003F2"/>
    <w:rsid w:val="0010601F"/>
    <w:rsid w:val="0010704F"/>
    <w:rsid w:val="00110EA5"/>
    <w:rsid w:val="0011266E"/>
    <w:rsid w:val="00115240"/>
    <w:rsid w:val="00125318"/>
    <w:rsid w:val="00126A14"/>
    <w:rsid w:val="001305A2"/>
    <w:rsid w:val="00131476"/>
    <w:rsid w:val="00133238"/>
    <w:rsid w:val="00133E11"/>
    <w:rsid w:val="0014197B"/>
    <w:rsid w:val="00141B46"/>
    <w:rsid w:val="001434DF"/>
    <w:rsid w:val="001447CD"/>
    <w:rsid w:val="00144C49"/>
    <w:rsid w:val="0014503C"/>
    <w:rsid w:val="001467B9"/>
    <w:rsid w:val="001516B1"/>
    <w:rsid w:val="0015177A"/>
    <w:rsid w:val="00156316"/>
    <w:rsid w:val="00156653"/>
    <w:rsid w:val="00160FA8"/>
    <w:rsid w:val="00163E7C"/>
    <w:rsid w:val="00165389"/>
    <w:rsid w:val="0016554A"/>
    <w:rsid w:val="00175BDB"/>
    <w:rsid w:val="0017693F"/>
    <w:rsid w:val="0018110E"/>
    <w:rsid w:val="00181684"/>
    <w:rsid w:val="001843C6"/>
    <w:rsid w:val="001850E0"/>
    <w:rsid w:val="001867C1"/>
    <w:rsid w:val="001A1B90"/>
    <w:rsid w:val="001A525F"/>
    <w:rsid w:val="001B05F9"/>
    <w:rsid w:val="001B07F8"/>
    <w:rsid w:val="001B09F9"/>
    <w:rsid w:val="001B63A4"/>
    <w:rsid w:val="001B6448"/>
    <w:rsid w:val="001C4FEB"/>
    <w:rsid w:val="001D0748"/>
    <w:rsid w:val="001D1664"/>
    <w:rsid w:val="001E07CF"/>
    <w:rsid w:val="001E104C"/>
    <w:rsid w:val="001E425B"/>
    <w:rsid w:val="001E4AC7"/>
    <w:rsid w:val="001E59F1"/>
    <w:rsid w:val="001E7CA3"/>
    <w:rsid w:val="001F49EB"/>
    <w:rsid w:val="001F6CBA"/>
    <w:rsid w:val="00201D4E"/>
    <w:rsid w:val="0020571C"/>
    <w:rsid w:val="0021402A"/>
    <w:rsid w:val="002152BD"/>
    <w:rsid w:val="00217D05"/>
    <w:rsid w:val="00220B8A"/>
    <w:rsid w:val="0022530A"/>
    <w:rsid w:val="002257F3"/>
    <w:rsid w:val="0022716B"/>
    <w:rsid w:val="00227CF4"/>
    <w:rsid w:val="0023048E"/>
    <w:rsid w:val="00232D87"/>
    <w:rsid w:val="00233456"/>
    <w:rsid w:val="002339A5"/>
    <w:rsid w:val="002346E6"/>
    <w:rsid w:val="0024231E"/>
    <w:rsid w:val="00242725"/>
    <w:rsid w:val="00245DCE"/>
    <w:rsid w:val="002461C0"/>
    <w:rsid w:val="0024739A"/>
    <w:rsid w:val="002501BF"/>
    <w:rsid w:val="00251F86"/>
    <w:rsid w:val="00257848"/>
    <w:rsid w:val="00257AA5"/>
    <w:rsid w:val="0027084A"/>
    <w:rsid w:val="00274112"/>
    <w:rsid w:val="00286434"/>
    <w:rsid w:val="00286C59"/>
    <w:rsid w:val="002942D1"/>
    <w:rsid w:val="002A0556"/>
    <w:rsid w:val="002B1218"/>
    <w:rsid w:val="002B1638"/>
    <w:rsid w:val="002B6AE5"/>
    <w:rsid w:val="002B7FE9"/>
    <w:rsid w:val="002C2A01"/>
    <w:rsid w:val="002D371E"/>
    <w:rsid w:val="002D3D18"/>
    <w:rsid w:val="002D676D"/>
    <w:rsid w:val="002D7BA2"/>
    <w:rsid w:val="002E4C9A"/>
    <w:rsid w:val="002F11F8"/>
    <w:rsid w:val="002F2FC3"/>
    <w:rsid w:val="002F32B3"/>
    <w:rsid w:val="002F3F56"/>
    <w:rsid w:val="002F44B5"/>
    <w:rsid w:val="002F61FC"/>
    <w:rsid w:val="003002A9"/>
    <w:rsid w:val="00300C37"/>
    <w:rsid w:val="00302933"/>
    <w:rsid w:val="0030787D"/>
    <w:rsid w:val="00311446"/>
    <w:rsid w:val="00311AC0"/>
    <w:rsid w:val="003127F5"/>
    <w:rsid w:val="003246C8"/>
    <w:rsid w:val="0033260A"/>
    <w:rsid w:val="003507A6"/>
    <w:rsid w:val="003521E8"/>
    <w:rsid w:val="0035403E"/>
    <w:rsid w:val="0036150F"/>
    <w:rsid w:val="003664BF"/>
    <w:rsid w:val="00366CA7"/>
    <w:rsid w:val="00372416"/>
    <w:rsid w:val="003728F3"/>
    <w:rsid w:val="00373880"/>
    <w:rsid w:val="003779FA"/>
    <w:rsid w:val="00390900"/>
    <w:rsid w:val="003A52B2"/>
    <w:rsid w:val="003B7E39"/>
    <w:rsid w:val="003C19A8"/>
    <w:rsid w:val="003C33BE"/>
    <w:rsid w:val="003C58DC"/>
    <w:rsid w:val="003D1170"/>
    <w:rsid w:val="003D6C66"/>
    <w:rsid w:val="003E1985"/>
    <w:rsid w:val="003E3208"/>
    <w:rsid w:val="003E4C13"/>
    <w:rsid w:val="003E74D1"/>
    <w:rsid w:val="003F0B04"/>
    <w:rsid w:val="003F129A"/>
    <w:rsid w:val="003F1B0F"/>
    <w:rsid w:val="003F612D"/>
    <w:rsid w:val="0040134E"/>
    <w:rsid w:val="004024D7"/>
    <w:rsid w:val="0040373F"/>
    <w:rsid w:val="0040377F"/>
    <w:rsid w:val="00410EAC"/>
    <w:rsid w:val="00411777"/>
    <w:rsid w:val="00411E88"/>
    <w:rsid w:val="00415D8D"/>
    <w:rsid w:val="004169B7"/>
    <w:rsid w:val="00416EAC"/>
    <w:rsid w:val="00417BBA"/>
    <w:rsid w:val="004267E8"/>
    <w:rsid w:val="004269D1"/>
    <w:rsid w:val="004360FB"/>
    <w:rsid w:val="00440A2D"/>
    <w:rsid w:val="00440DAF"/>
    <w:rsid w:val="004564A7"/>
    <w:rsid w:val="004617BF"/>
    <w:rsid w:val="004662EA"/>
    <w:rsid w:val="00481784"/>
    <w:rsid w:val="00491760"/>
    <w:rsid w:val="004923FF"/>
    <w:rsid w:val="00494E60"/>
    <w:rsid w:val="004A38EE"/>
    <w:rsid w:val="004A4795"/>
    <w:rsid w:val="004B23A0"/>
    <w:rsid w:val="004B7B76"/>
    <w:rsid w:val="004C08EC"/>
    <w:rsid w:val="004C2568"/>
    <w:rsid w:val="004C2BF6"/>
    <w:rsid w:val="004C51FB"/>
    <w:rsid w:val="004E3641"/>
    <w:rsid w:val="004F0F38"/>
    <w:rsid w:val="004F2D9F"/>
    <w:rsid w:val="004F3E7C"/>
    <w:rsid w:val="004F3F5C"/>
    <w:rsid w:val="00501921"/>
    <w:rsid w:val="005076E8"/>
    <w:rsid w:val="00515DA6"/>
    <w:rsid w:val="005200EB"/>
    <w:rsid w:val="00521AE6"/>
    <w:rsid w:val="00530354"/>
    <w:rsid w:val="00531BC9"/>
    <w:rsid w:val="00536E30"/>
    <w:rsid w:val="005434C6"/>
    <w:rsid w:val="00543B39"/>
    <w:rsid w:val="0054427D"/>
    <w:rsid w:val="00545F70"/>
    <w:rsid w:val="00545F7B"/>
    <w:rsid w:val="00550096"/>
    <w:rsid w:val="00554BA0"/>
    <w:rsid w:val="00557FF9"/>
    <w:rsid w:val="005614D2"/>
    <w:rsid w:val="0057001C"/>
    <w:rsid w:val="00571115"/>
    <w:rsid w:val="00576378"/>
    <w:rsid w:val="00577E38"/>
    <w:rsid w:val="00585140"/>
    <w:rsid w:val="00585322"/>
    <w:rsid w:val="00593AD1"/>
    <w:rsid w:val="0059775C"/>
    <w:rsid w:val="005A1131"/>
    <w:rsid w:val="005A449F"/>
    <w:rsid w:val="005A7FAD"/>
    <w:rsid w:val="005C5570"/>
    <w:rsid w:val="005C79A4"/>
    <w:rsid w:val="005D5442"/>
    <w:rsid w:val="006065C2"/>
    <w:rsid w:val="00612B7F"/>
    <w:rsid w:val="00613396"/>
    <w:rsid w:val="00616CF6"/>
    <w:rsid w:val="00617BF3"/>
    <w:rsid w:val="0063073C"/>
    <w:rsid w:val="00635ECF"/>
    <w:rsid w:val="00640FC3"/>
    <w:rsid w:val="00642020"/>
    <w:rsid w:val="0065337B"/>
    <w:rsid w:val="0065419D"/>
    <w:rsid w:val="006604D8"/>
    <w:rsid w:val="006615AE"/>
    <w:rsid w:val="00662F53"/>
    <w:rsid w:val="00664A5B"/>
    <w:rsid w:val="00667942"/>
    <w:rsid w:val="00674474"/>
    <w:rsid w:val="00677790"/>
    <w:rsid w:val="00680C08"/>
    <w:rsid w:val="0068284F"/>
    <w:rsid w:val="006842BE"/>
    <w:rsid w:val="0068741A"/>
    <w:rsid w:val="006931B1"/>
    <w:rsid w:val="006A01D9"/>
    <w:rsid w:val="006A15C0"/>
    <w:rsid w:val="006A399C"/>
    <w:rsid w:val="006A7B7F"/>
    <w:rsid w:val="006C1F3B"/>
    <w:rsid w:val="006C3E2A"/>
    <w:rsid w:val="006C642F"/>
    <w:rsid w:val="006D03E5"/>
    <w:rsid w:val="006D3540"/>
    <w:rsid w:val="006D4FC3"/>
    <w:rsid w:val="006D5D3E"/>
    <w:rsid w:val="006D7E9D"/>
    <w:rsid w:val="006E08B3"/>
    <w:rsid w:val="006E1980"/>
    <w:rsid w:val="006E73F3"/>
    <w:rsid w:val="006F02AC"/>
    <w:rsid w:val="006F13B5"/>
    <w:rsid w:val="006F572E"/>
    <w:rsid w:val="007046D6"/>
    <w:rsid w:val="00705DB0"/>
    <w:rsid w:val="00706AFE"/>
    <w:rsid w:val="00710B19"/>
    <w:rsid w:val="00712EE4"/>
    <w:rsid w:val="00714FB5"/>
    <w:rsid w:val="00715E43"/>
    <w:rsid w:val="007302FA"/>
    <w:rsid w:val="0073664D"/>
    <w:rsid w:val="0074253D"/>
    <w:rsid w:val="00743CBF"/>
    <w:rsid w:val="0074429B"/>
    <w:rsid w:val="00745D5F"/>
    <w:rsid w:val="00746136"/>
    <w:rsid w:val="007477F8"/>
    <w:rsid w:val="00751D4C"/>
    <w:rsid w:val="00753301"/>
    <w:rsid w:val="007549FB"/>
    <w:rsid w:val="007565AE"/>
    <w:rsid w:val="007615BC"/>
    <w:rsid w:val="00762F05"/>
    <w:rsid w:val="007652FF"/>
    <w:rsid w:val="00770C88"/>
    <w:rsid w:val="00771329"/>
    <w:rsid w:val="00772CEF"/>
    <w:rsid w:val="00773EF7"/>
    <w:rsid w:val="00774E1D"/>
    <w:rsid w:val="0077675A"/>
    <w:rsid w:val="007770A4"/>
    <w:rsid w:val="00780355"/>
    <w:rsid w:val="00781735"/>
    <w:rsid w:val="00785721"/>
    <w:rsid w:val="00791678"/>
    <w:rsid w:val="007919EA"/>
    <w:rsid w:val="00792F09"/>
    <w:rsid w:val="00793A59"/>
    <w:rsid w:val="007A2162"/>
    <w:rsid w:val="007B7865"/>
    <w:rsid w:val="007C0F3D"/>
    <w:rsid w:val="007C1AF7"/>
    <w:rsid w:val="007C44CB"/>
    <w:rsid w:val="007C4790"/>
    <w:rsid w:val="007D118C"/>
    <w:rsid w:val="007E1D03"/>
    <w:rsid w:val="007E39A9"/>
    <w:rsid w:val="007E462A"/>
    <w:rsid w:val="007E78FC"/>
    <w:rsid w:val="007F34F8"/>
    <w:rsid w:val="008100B6"/>
    <w:rsid w:val="00814CE3"/>
    <w:rsid w:val="00821776"/>
    <w:rsid w:val="00826007"/>
    <w:rsid w:val="00827F41"/>
    <w:rsid w:val="008321F5"/>
    <w:rsid w:val="00832369"/>
    <w:rsid w:val="00832C11"/>
    <w:rsid w:val="00833FE8"/>
    <w:rsid w:val="00834660"/>
    <w:rsid w:val="00834D93"/>
    <w:rsid w:val="0083644E"/>
    <w:rsid w:val="00836BC2"/>
    <w:rsid w:val="00842585"/>
    <w:rsid w:val="0084642D"/>
    <w:rsid w:val="00846C99"/>
    <w:rsid w:val="00856296"/>
    <w:rsid w:val="0085641B"/>
    <w:rsid w:val="00857136"/>
    <w:rsid w:val="00863B1D"/>
    <w:rsid w:val="00877066"/>
    <w:rsid w:val="00881E2B"/>
    <w:rsid w:val="00885930"/>
    <w:rsid w:val="008872A9"/>
    <w:rsid w:val="00887365"/>
    <w:rsid w:val="00887D37"/>
    <w:rsid w:val="00890E8F"/>
    <w:rsid w:val="00895A07"/>
    <w:rsid w:val="00896018"/>
    <w:rsid w:val="008A2B9D"/>
    <w:rsid w:val="008A5E0B"/>
    <w:rsid w:val="008A628A"/>
    <w:rsid w:val="008A6D59"/>
    <w:rsid w:val="008A7F9B"/>
    <w:rsid w:val="008B3E49"/>
    <w:rsid w:val="008B4B03"/>
    <w:rsid w:val="008B596F"/>
    <w:rsid w:val="008C159F"/>
    <w:rsid w:val="008C1623"/>
    <w:rsid w:val="008C1BE2"/>
    <w:rsid w:val="008C3A45"/>
    <w:rsid w:val="008C4E34"/>
    <w:rsid w:val="008C51A9"/>
    <w:rsid w:val="008C6267"/>
    <w:rsid w:val="008D2816"/>
    <w:rsid w:val="008D50AE"/>
    <w:rsid w:val="008D687D"/>
    <w:rsid w:val="008D6F95"/>
    <w:rsid w:val="008E6F53"/>
    <w:rsid w:val="008E7524"/>
    <w:rsid w:val="008F1CCC"/>
    <w:rsid w:val="008F2967"/>
    <w:rsid w:val="008F580A"/>
    <w:rsid w:val="00920330"/>
    <w:rsid w:val="009219D7"/>
    <w:rsid w:val="00922D53"/>
    <w:rsid w:val="00923B70"/>
    <w:rsid w:val="0092424D"/>
    <w:rsid w:val="0092600B"/>
    <w:rsid w:val="00930237"/>
    <w:rsid w:val="00940103"/>
    <w:rsid w:val="009453CE"/>
    <w:rsid w:val="009522A9"/>
    <w:rsid w:val="009527F4"/>
    <w:rsid w:val="00956D21"/>
    <w:rsid w:val="00963C08"/>
    <w:rsid w:val="009749DF"/>
    <w:rsid w:val="0098068F"/>
    <w:rsid w:val="00982678"/>
    <w:rsid w:val="00983655"/>
    <w:rsid w:val="00997E98"/>
    <w:rsid w:val="009A1D75"/>
    <w:rsid w:val="009A4CED"/>
    <w:rsid w:val="009A6616"/>
    <w:rsid w:val="009A6CAF"/>
    <w:rsid w:val="009B15E8"/>
    <w:rsid w:val="009B1D12"/>
    <w:rsid w:val="009B3399"/>
    <w:rsid w:val="009B416B"/>
    <w:rsid w:val="009B5930"/>
    <w:rsid w:val="009B6EC1"/>
    <w:rsid w:val="009C24B7"/>
    <w:rsid w:val="009C2A54"/>
    <w:rsid w:val="009C4BD5"/>
    <w:rsid w:val="009C65A4"/>
    <w:rsid w:val="009D145F"/>
    <w:rsid w:val="009D170D"/>
    <w:rsid w:val="009D54C0"/>
    <w:rsid w:val="009D7B77"/>
    <w:rsid w:val="009E0BB0"/>
    <w:rsid w:val="009E0F17"/>
    <w:rsid w:val="009E16D0"/>
    <w:rsid w:val="009E3FBB"/>
    <w:rsid w:val="009E43EE"/>
    <w:rsid w:val="009F5F9B"/>
    <w:rsid w:val="009F7867"/>
    <w:rsid w:val="00A04B48"/>
    <w:rsid w:val="00A056A0"/>
    <w:rsid w:val="00A111DD"/>
    <w:rsid w:val="00A1470B"/>
    <w:rsid w:val="00A14DF7"/>
    <w:rsid w:val="00A169DA"/>
    <w:rsid w:val="00A23851"/>
    <w:rsid w:val="00A26D59"/>
    <w:rsid w:val="00A27E43"/>
    <w:rsid w:val="00A3246D"/>
    <w:rsid w:val="00A35E34"/>
    <w:rsid w:val="00A36FA7"/>
    <w:rsid w:val="00A4383E"/>
    <w:rsid w:val="00A475B7"/>
    <w:rsid w:val="00A47AF7"/>
    <w:rsid w:val="00A47C3E"/>
    <w:rsid w:val="00A50226"/>
    <w:rsid w:val="00A57BE7"/>
    <w:rsid w:val="00A606D5"/>
    <w:rsid w:val="00A60BAD"/>
    <w:rsid w:val="00A61B30"/>
    <w:rsid w:val="00A61D1D"/>
    <w:rsid w:val="00A63407"/>
    <w:rsid w:val="00A73A8D"/>
    <w:rsid w:val="00A75755"/>
    <w:rsid w:val="00A77137"/>
    <w:rsid w:val="00A77BD3"/>
    <w:rsid w:val="00A87E87"/>
    <w:rsid w:val="00A95096"/>
    <w:rsid w:val="00AA0718"/>
    <w:rsid w:val="00AA49A2"/>
    <w:rsid w:val="00AA77AF"/>
    <w:rsid w:val="00AB5E44"/>
    <w:rsid w:val="00AC1D58"/>
    <w:rsid w:val="00AC2B40"/>
    <w:rsid w:val="00AC2BB2"/>
    <w:rsid w:val="00AC2C3C"/>
    <w:rsid w:val="00AC37AF"/>
    <w:rsid w:val="00AC49E1"/>
    <w:rsid w:val="00AC5EFA"/>
    <w:rsid w:val="00AD38E1"/>
    <w:rsid w:val="00AE1619"/>
    <w:rsid w:val="00AE32A9"/>
    <w:rsid w:val="00AE32F3"/>
    <w:rsid w:val="00AE65EB"/>
    <w:rsid w:val="00AF1D94"/>
    <w:rsid w:val="00AF4FB1"/>
    <w:rsid w:val="00AF60C5"/>
    <w:rsid w:val="00B009C6"/>
    <w:rsid w:val="00B01548"/>
    <w:rsid w:val="00B067F8"/>
    <w:rsid w:val="00B132DE"/>
    <w:rsid w:val="00B13F56"/>
    <w:rsid w:val="00B14C99"/>
    <w:rsid w:val="00B15E5C"/>
    <w:rsid w:val="00B17E8D"/>
    <w:rsid w:val="00B21D29"/>
    <w:rsid w:val="00B25034"/>
    <w:rsid w:val="00B27FCE"/>
    <w:rsid w:val="00B33863"/>
    <w:rsid w:val="00B34026"/>
    <w:rsid w:val="00B37812"/>
    <w:rsid w:val="00B37898"/>
    <w:rsid w:val="00B37D17"/>
    <w:rsid w:val="00B4175E"/>
    <w:rsid w:val="00B43E03"/>
    <w:rsid w:val="00B54C25"/>
    <w:rsid w:val="00B56277"/>
    <w:rsid w:val="00B73D47"/>
    <w:rsid w:val="00B76B91"/>
    <w:rsid w:val="00B8519C"/>
    <w:rsid w:val="00B85B79"/>
    <w:rsid w:val="00B93853"/>
    <w:rsid w:val="00B96878"/>
    <w:rsid w:val="00BA5BB9"/>
    <w:rsid w:val="00BB7F63"/>
    <w:rsid w:val="00BC4DA2"/>
    <w:rsid w:val="00BC622A"/>
    <w:rsid w:val="00BD0659"/>
    <w:rsid w:val="00BD2959"/>
    <w:rsid w:val="00BD41D3"/>
    <w:rsid w:val="00BD6C0C"/>
    <w:rsid w:val="00BE0A78"/>
    <w:rsid w:val="00BE673D"/>
    <w:rsid w:val="00BE79F0"/>
    <w:rsid w:val="00BF046D"/>
    <w:rsid w:val="00BF5D04"/>
    <w:rsid w:val="00C06A51"/>
    <w:rsid w:val="00C13563"/>
    <w:rsid w:val="00C16F1C"/>
    <w:rsid w:val="00C17FD8"/>
    <w:rsid w:val="00C20595"/>
    <w:rsid w:val="00C34A54"/>
    <w:rsid w:val="00C36EC5"/>
    <w:rsid w:val="00C37AD0"/>
    <w:rsid w:val="00C404A6"/>
    <w:rsid w:val="00C40A36"/>
    <w:rsid w:val="00C44419"/>
    <w:rsid w:val="00C45E7B"/>
    <w:rsid w:val="00C471B1"/>
    <w:rsid w:val="00C53564"/>
    <w:rsid w:val="00C53D7B"/>
    <w:rsid w:val="00C54E0F"/>
    <w:rsid w:val="00C61587"/>
    <w:rsid w:val="00C627C3"/>
    <w:rsid w:val="00C6316B"/>
    <w:rsid w:val="00C634A9"/>
    <w:rsid w:val="00C661EE"/>
    <w:rsid w:val="00C72261"/>
    <w:rsid w:val="00C772FF"/>
    <w:rsid w:val="00C801AF"/>
    <w:rsid w:val="00C80256"/>
    <w:rsid w:val="00C8061B"/>
    <w:rsid w:val="00C83154"/>
    <w:rsid w:val="00C87025"/>
    <w:rsid w:val="00C912E5"/>
    <w:rsid w:val="00C9150D"/>
    <w:rsid w:val="00C92F9C"/>
    <w:rsid w:val="00C964DE"/>
    <w:rsid w:val="00C96F84"/>
    <w:rsid w:val="00CA3BC1"/>
    <w:rsid w:val="00CA4F54"/>
    <w:rsid w:val="00CB1FC2"/>
    <w:rsid w:val="00CB62DB"/>
    <w:rsid w:val="00CB6BC0"/>
    <w:rsid w:val="00CC1B7C"/>
    <w:rsid w:val="00CC25EB"/>
    <w:rsid w:val="00CC5A2E"/>
    <w:rsid w:val="00CC727F"/>
    <w:rsid w:val="00CE460C"/>
    <w:rsid w:val="00CE5BB0"/>
    <w:rsid w:val="00CE62C3"/>
    <w:rsid w:val="00CF15C3"/>
    <w:rsid w:val="00CF2B6F"/>
    <w:rsid w:val="00CF7F5A"/>
    <w:rsid w:val="00D017ED"/>
    <w:rsid w:val="00D02479"/>
    <w:rsid w:val="00D04F1E"/>
    <w:rsid w:val="00D0673D"/>
    <w:rsid w:val="00D1358D"/>
    <w:rsid w:val="00D153B1"/>
    <w:rsid w:val="00D224FE"/>
    <w:rsid w:val="00D242AC"/>
    <w:rsid w:val="00D329DB"/>
    <w:rsid w:val="00D41E18"/>
    <w:rsid w:val="00D44CFD"/>
    <w:rsid w:val="00D46335"/>
    <w:rsid w:val="00D53B8F"/>
    <w:rsid w:val="00D54785"/>
    <w:rsid w:val="00D54C36"/>
    <w:rsid w:val="00D6493E"/>
    <w:rsid w:val="00D73E47"/>
    <w:rsid w:val="00D742B0"/>
    <w:rsid w:val="00D85F12"/>
    <w:rsid w:val="00D86B2C"/>
    <w:rsid w:val="00D92D8D"/>
    <w:rsid w:val="00DA1124"/>
    <w:rsid w:val="00DA1AFE"/>
    <w:rsid w:val="00DA2A4A"/>
    <w:rsid w:val="00DA720C"/>
    <w:rsid w:val="00DA747D"/>
    <w:rsid w:val="00DB3186"/>
    <w:rsid w:val="00DC133D"/>
    <w:rsid w:val="00DC64B4"/>
    <w:rsid w:val="00DC6B47"/>
    <w:rsid w:val="00DC6F0A"/>
    <w:rsid w:val="00DD05EF"/>
    <w:rsid w:val="00DD1285"/>
    <w:rsid w:val="00DD2605"/>
    <w:rsid w:val="00DD75A3"/>
    <w:rsid w:val="00DE02AE"/>
    <w:rsid w:val="00DE12A0"/>
    <w:rsid w:val="00DE1760"/>
    <w:rsid w:val="00DE6A0C"/>
    <w:rsid w:val="00DF1D7F"/>
    <w:rsid w:val="00DF6680"/>
    <w:rsid w:val="00E02FB4"/>
    <w:rsid w:val="00E1743A"/>
    <w:rsid w:val="00E20571"/>
    <w:rsid w:val="00E21651"/>
    <w:rsid w:val="00E233DD"/>
    <w:rsid w:val="00E235F7"/>
    <w:rsid w:val="00E239D4"/>
    <w:rsid w:val="00E40B22"/>
    <w:rsid w:val="00E40F33"/>
    <w:rsid w:val="00E4588F"/>
    <w:rsid w:val="00E45EA5"/>
    <w:rsid w:val="00E46DA3"/>
    <w:rsid w:val="00E47673"/>
    <w:rsid w:val="00E52D58"/>
    <w:rsid w:val="00E53B10"/>
    <w:rsid w:val="00E912A2"/>
    <w:rsid w:val="00E955F5"/>
    <w:rsid w:val="00EA18AA"/>
    <w:rsid w:val="00EA3DEF"/>
    <w:rsid w:val="00EA406B"/>
    <w:rsid w:val="00EA7BFB"/>
    <w:rsid w:val="00EB0084"/>
    <w:rsid w:val="00EB0798"/>
    <w:rsid w:val="00EB0A24"/>
    <w:rsid w:val="00EB4071"/>
    <w:rsid w:val="00EB40AD"/>
    <w:rsid w:val="00EB586E"/>
    <w:rsid w:val="00EB5FC8"/>
    <w:rsid w:val="00EC5C76"/>
    <w:rsid w:val="00ED2502"/>
    <w:rsid w:val="00ED5A41"/>
    <w:rsid w:val="00EE0EEA"/>
    <w:rsid w:val="00EE3694"/>
    <w:rsid w:val="00EF0773"/>
    <w:rsid w:val="00EF1770"/>
    <w:rsid w:val="00EF3598"/>
    <w:rsid w:val="00EF578B"/>
    <w:rsid w:val="00F033EC"/>
    <w:rsid w:val="00F04624"/>
    <w:rsid w:val="00F04F68"/>
    <w:rsid w:val="00F06EE0"/>
    <w:rsid w:val="00F12670"/>
    <w:rsid w:val="00F12D55"/>
    <w:rsid w:val="00F14B27"/>
    <w:rsid w:val="00F20808"/>
    <w:rsid w:val="00F3148D"/>
    <w:rsid w:val="00F35298"/>
    <w:rsid w:val="00F35E35"/>
    <w:rsid w:val="00F47E37"/>
    <w:rsid w:val="00F565FA"/>
    <w:rsid w:val="00F640B6"/>
    <w:rsid w:val="00F643F4"/>
    <w:rsid w:val="00F712AC"/>
    <w:rsid w:val="00F73214"/>
    <w:rsid w:val="00F737B6"/>
    <w:rsid w:val="00F80E40"/>
    <w:rsid w:val="00F87A4D"/>
    <w:rsid w:val="00F91A5D"/>
    <w:rsid w:val="00F93D68"/>
    <w:rsid w:val="00FA0A98"/>
    <w:rsid w:val="00FA5B82"/>
    <w:rsid w:val="00FA639E"/>
    <w:rsid w:val="00FC25E4"/>
    <w:rsid w:val="00FC2B32"/>
    <w:rsid w:val="00FC4EF7"/>
    <w:rsid w:val="00FC6D35"/>
    <w:rsid w:val="00FD4FA3"/>
    <w:rsid w:val="00FE1DEE"/>
    <w:rsid w:val="00FE25DF"/>
    <w:rsid w:val="00FF2126"/>
    <w:rsid w:val="00FF69BE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0" w:unhideWhenUsed="0" w:qFormat="1"/>
    <w:lsdException w:name="List Bullet" w:semiHidden="0" w:uiPriority="2" w:unhideWhenUsed="0" w:qFormat="1"/>
    <w:lsdException w:name="List Bullet 2" w:semiHidden="0" w:uiPriority="2" w:unhideWhenUsed="0" w:qFormat="1"/>
    <w:lsdException w:name="List Bullet 3" w:uiPriority="2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DEF"/>
    <w:pPr>
      <w:spacing w:before="120" w:after="180" w:line="240" w:lineRule="atLeast"/>
    </w:pPr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616CF6"/>
    <w:pPr>
      <w:keepNext/>
      <w:keepLines/>
      <w:spacing w:before="480"/>
      <w:outlineLvl w:val="1"/>
    </w:pPr>
    <w:rPr>
      <w:rFonts w:ascii="Arial" w:eastAsia="Times New Roman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616CF6"/>
    <w:pPr>
      <w:keepNext/>
      <w:keepLines/>
      <w:spacing w:before="480" w:after="0" w:line="220" w:lineRule="atLeast"/>
      <w:outlineLvl w:val="2"/>
    </w:pPr>
    <w:rPr>
      <w:rFonts w:ascii="Arial" w:eastAsia="Times New Roman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616CF6"/>
    <w:pPr>
      <w:keepNext/>
      <w:spacing w:before="360" w:after="0"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qFormat/>
    <w:rsid w:val="00616CF6"/>
    <w:pPr>
      <w:keepNext/>
      <w:keepLines/>
      <w:spacing w:line="220" w:lineRule="atLeast"/>
      <w:outlineLvl w:val="4"/>
    </w:pPr>
    <w:rPr>
      <w:rFonts w:eastAsia="Times New Roman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16CF6"/>
    <w:rPr>
      <w:rFonts w:ascii="Arial" w:eastAsia="Times New Roman" w:hAnsi="Arial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16CF6"/>
    <w:rPr>
      <w:rFonts w:ascii="Arial" w:eastAsia="Times New Roman" w:hAnsi="Arial"/>
      <w:b/>
      <w:bCs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616CF6"/>
    <w:rPr>
      <w:rFonts w:ascii="Cambria" w:eastAsia="Cambria" w:hAnsi="Cambria"/>
      <w:b/>
      <w:bCs/>
      <w:szCs w:val="21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rsid w:val="00616CF6"/>
    <w:rPr>
      <w:rFonts w:ascii="Cambria" w:eastAsia="Times New Roman" w:hAnsi="Cambria"/>
      <w:b/>
      <w:bCs/>
      <w:i/>
      <w:color w:val="001523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616CF6"/>
    <w:pPr>
      <w:numPr>
        <w:numId w:val="36"/>
      </w:numPr>
    </w:pPr>
  </w:style>
  <w:style w:type="paragraph" w:styleId="ListBullet2">
    <w:name w:val="List Bullet 2"/>
    <w:basedOn w:val="Normal"/>
    <w:uiPriority w:val="2"/>
    <w:qFormat/>
    <w:rsid w:val="00616CF6"/>
    <w:pPr>
      <w:numPr>
        <w:ilvl w:val="1"/>
        <w:numId w:val="36"/>
      </w:numPr>
    </w:pPr>
  </w:style>
  <w:style w:type="paragraph" w:styleId="ListBullet3">
    <w:name w:val="List Bullet 3"/>
    <w:basedOn w:val="Normal"/>
    <w:uiPriority w:val="2"/>
    <w:qFormat/>
    <w:rsid w:val="00616CF6"/>
    <w:pPr>
      <w:numPr>
        <w:ilvl w:val="2"/>
        <w:numId w:val="36"/>
      </w:numPr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616CF6"/>
    <w:pPr>
      <w:numPr>
        <w:numId w:val="39"/>
      </w:numPr>
    </w:pPr>
  </w:style>
  <w:style w:type="paragraph" w:customStyle="1" w:styleId="Numberbullet2">
    <w:name w:val="Number bullet 2"/>
    <w:basedOn w:val="ListBullet2"/>
    <w:qFormat/>
    <w:rsid w:val="00616CF6"/>
    <w:pPr>
      <w:numPr>
        <w:numId w:val="39"/>
      </w:numPr>
    </w:pPr>
  </w:style>
  <w:style w:type="paragraph" w:customStyle="1" w:styleId="Numberbullet3">
    <w:name w:val="Number bullet 3"/>
    <w:basedOn w:val="ListBullet3"/>
    <w:qFormat/>
    <w:rsid w:val="00616CF6"/>
    <w:pPr>
      <w:numPr>
        <w:numId w:val="39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CF6"/>
    <w:pPr>
      <w:framePr w:wrap="around" w:hAnchor="text"/>
      <w:spacing w:before="480" w:after="0" w:line="276" w:lineRule="auto"/>
      <w:outlineLvl w:val="9"/>
    </w:pPr>
    <w:rPr>
      <w:rFonts w:asciiTheme="majorHAnsi" w:hAnsiTheme="majorHAnsi"/>
      <w:color w:val="002035"/>
      <w:sz w:val="28"/>
      <w:szCs w:val="64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616CF6"/>
    <w:pPr>
      <w:spacing w:before="0"/>
    </w:pPr>
    <w:rPr>
      <w:sz w:val="19"/>
      <w:szCs w:val="18"/>
    </w:rPr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616CF6"/>
    <w:pPr>
      <w:ind w:left="425"/>
    </w:pPr>
    <w:rPr>
      <w:rFonts w:eastAsiaTheme="minorEastAsia"/>
      <w:sz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paragraph" w:customStyle="1" w:styleId="Comment">
    <w:name w:val="Comment"/>
    <w:basedOn w:val="Normal"/>
    <w:next w:val="Normal"/>
    <w:uiPriority w:val="1"/>
    <w:qFormat/>
    <w:rsid w:val="00616CF6"/>
    <w:pPr>
      <w:ind w:left="992" w:hanging="992"/>
    </w:pPr>
  </w:style>
  <w:style w:type="paragraph" w:customStyle="1" w:styleId="Instructions">
    <w:name w:val="Instructions"/>
    <w:basedOn w:val="Normal"/>
    <w:next w:val="Normal"/>
    <w:uiPriority w:val="1"/>
    <w:qFormat/>
    <w:rsid w:val="00616CF6"/>
    <w:rPr>
      <w:i/>
      <w:color w:val="007099"/>
    </w:rPr>
  </w:style>
  <w:style w:type="paragraph" w:customStyle="1" w:styleId="Comment2">
    <w:name w:val="Comment 2"/>
    <w:basedOn w:val="Normal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/>
    </w:pPr>
    <w:rPr>
      <w:rFonts w:ascii="Calibri" w:eastAsia="Times New Roman" w:hAnsi="Calibri" w:cs="Arial"/>
      <w:kern w:val="16"/>
      <w:lang w:eastAsia="en-AU"/>
    </w:rPr>
  </w:style>
  <w:style w:type="paragraph" w:customStyle="1" w:styleId="Comment1">
    <w:name w:val="Comment 1"/>
    <w:basedOn w:val="Normal"/>
    <w:next w:val="Comment2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 w:hanging="1134"/>
    </w:pPr>
    <w:rPr>
      <w:rFonts w:ascii="Calibri" w:eastAsia="Times New Roman" w:hAnsi="Calibri" w:cs="Arial"/>
      <w:kern w:val="1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616CF6"/>
    <w:pPr>
      <w:adjustRightInd w:val="0"/>
      <w:snapToGrid w:val="0"/>
      <w:spacing w:before="180"/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EA3DEF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3DEF"/>
    <w:rPr>
      <w:rFonts w:ascii="Verdana" w:eastAsia="Verdana" w:hAnsi="Verdana" w:cs="Verdana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EA3DEF"/>
    <w:pPr>
      <w:widowControl w:val="0"/>
      <w:autoSpaceDE w:val="0"/>
      <w:autoSpaceDN w:val="0"/>
      <w:spacing w:before="61" w:after="0" w:line="240" w:lineRule="auto"/>
      <w:ind w:left="103"/>
    </w:pPr>
    <w:rPr>
      <w:rFonts w:ascii="Verdana" w:eastAsia="Verdana" w:hAnsi="Verdana" w:cs="Verdana"/>
      <w:szCs w:val="22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Cambr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/>
    <w:lsdException w:name="footer" w:semiHidden="0" w:unhideWhenUsed="0"/>
    <w:lsdException w:name="caption" w:uiPriority="0" w:unhideWhenUsed="0" w:qFormat="1"/>
    <w:lsdException w:name="List Bullet" w:semiHidden="0" w:uiPriority="2" w:unhideWhenUsed="0" w:qFormat="1"/>
    <w:lsdException w:name="List Bullet 2" w:semiHidden="0" w:uiPriority="2" w:unhideWhenUsed="0" w:qFormat="1"/>
    <w:lsdException w:name="List Bullet 3" w:uiPriority="2" w:qFormat="1"/>
    <w:lsdException w:name="Title" w:semiHidden="0" w:uiPriority="10" w:unhideWhenUsed="0"/>
    <w:lsdException w:name="Default Paragraph Font" w:uiPriority="1"/>
    <w:lsdException w:name="Body Text" w:uiPriority="1" w:qFormat="1"/>
    <w:lsdException w:name="Subtitle" w:semiHidden="0" w:uiPriority="11" w:unhideWhenUsed="0"/>
    <w:lsdException w:name="Date" w:unhideWhenUsed="0"/>
    <w:lsdException w:name="Strong" w:semiHidden="0" w:uiPriority="22" w:unhideWhenUsed="0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locked="1" w:uiPriority="34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EA3DEF"/>
    <w:pPr>
      <w:spacing w:before="120" w:after="180" w:line="240" w:lineRule="atLeast"/>
    </w:pPr>
    <w:rPr>
      <w:rFonts w:ascii="Cambria" w:hAnsi="Cambria" w:cs="Times New Roman"/>
      <w:szCs w:val="20"/>
    </w:rPr>
  </w:style>
  <w:style w:type="paragraph" w:styleId="Heading1">
    <w:name w:val="heading 1"/>
    <w:basedOn w:val="Normal"/>
    <w:next w:val="Normal"/>
    <w:link w:val="Heading1Char"/>
    <w:rsid w:val="00055B86"/>
    <w:pPr>
      <w:keepNext/>
      <w:keepLines/>
      <w:spacing w:before="360" w:after="240"/>
      <w:outlineLvl w:val="0"/>
    </w:pPr>
    <w:rPr>
      <w:rFonts w:ascii="Arial" w:eastAsia="Times New Roman" w:hAnsi="Arial"/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qFormat/>
    <w:rsid w:val="00616CF6"/>
    <w:pPr>
      <w:keepNext/>
      <w:keepLines/>
      <w:spacing w:before="480"/>
      <w:outlineLvl w:val="1"/>
    </w:pPr>
    <w:rPr>
      <w:rFonts w:ascii="Arial" w:eastAsia="Times New Roman" w:hAnsi="Arial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qFormat/>
    <w:rsid w:val="00616CF6"/>
    <w:pPr>
      <w:keepNext/>
      <w:keepLines/>
      <w:spacing w:before="480" w:after="0" w:line="220" w:lineRule="atLeast"/>
      <w:outlineLvl w:val="2"/>
    </w:pPr>
    <w:rPr>
      <w:rFonts w:ascii="Arial" w:eastAsia="Times New Roman" w:hAnsi="Arial"/>
      <w:b/>
      <w:bCs/>
      <w:szCs w:val="21"/>
    </w:rPr>
  </w:style>
  <w:style w:type="paragraph" w:styleId="Heading4">
    <w:name w:val="heading 4"/>
    <w:basedOn w:val="Normal"/>
    <w:next w:val="Normal"/>
    <w:link w:val="Heading4Char"/>
    <w:qFormat/>
    <w:rsid w:val="00616CF6"/>
    <w:pPr>
      <w:keepNext/>
      <w:spacing w:before="360" w:after="0" w:line="220" w:lineRule="atLeast"/>
      <w:outlineLvl w:val="3"/>
    </w:pPr>
    <w:rPr>
      <w:b/>
      <w:bCs/>
      <w:szCs w:val="21"/>
    </w:rPr>
  </w:style>
  <w:style w:type="paragraph" w:styleId="Heading5">
    <w:name w:val="heading 5"/>
    <w:basedOn w:val="Normal"/>
    <w:next w:val="Normal"/>
    <w:link w:val="Heading5Char"/>
    <w:qFormat/>
    <w:rsid w:val="00616CF6"/>
    <w:pPr>
      <w:keepNext/>
      <w:keepLines/>
      <w:spacing w:line="220" w:lineRule="atLeast"/>
      <w:outlineLvl w:val="4"/>
    </w:pPr>
    <w:rPr>
      <w:rFonts w:eastAsia="Times New Roman"/>
      <w:b/>
      <w:bCs/>
      <w:i/>
      <w:color w:val="001523"/>
      <w:szCs w:val="21"/>
    </w:rPr>
  </w:style>
  <w:style w:type="paragraph" w:styleId="Heading6">
    <w:name w:val="heading 6"/>
    <w:basedOn w:val="Normal"/>
    <w:next w:val="Normal"/>
    <w:link w:val="Heading6Char"/>
    <w:uiPriority w:val="9"/>
    <w:rsid w:val="002F2FC3"/>
    <w:pPr>
      <w:keepNext/>
      <w:keepLines/>
      <w:spacing w:before="240"/>
      <w:outlineLvl w:val="5"/>
    </w:pPr>
    <w:rPr>
      <w:rFonts w:eastAsia="Times New Roman"/>
      <w:b/>
      <w:bCs/>
      <w:i/>
      <w:szCs w:val="21"/>
    </w:rPr>
  </w:style>
  <w:style w:type="paragraph" w:styleId="Heading7">
    <w:name w:val="heading 7"/>
    <w:basedOn w:val="Normal"/>
    <w:next w:val="Normal"/>
    <w:link w:val="Heading7Char"/>
    <w:uiPriority w:val="9"/>
    <w:rsid w:val="002F2FC3"/>
    <w:pPr>
      <w:keepNext/>
      <w:keepLines/>
      <w:spacing w:before="240" w:after="60" w:line="180" w:lineRule="atLeast"/>
      <w:outlineLvl w:val="6"/>
    </w:pPr>
    <w:rPr>
      <w:rFonts w:eastAsia="Times New Roman"/>
      <w:bCs/>
      <w:i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6CF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055B86"/>
    <w:rPr>
      <w:rFonts w:ascii="Arial" w:eastAsia="Times New Roman" w:hAnsi="Arial"/>
      <w:b/>
      <w:bCs/>
      <w:sz w:val="48"/>
      <w:szCs w:val="48"/>
    </w:rPr>
  </w:style>
  <w:style w:type="character" w:customStyle="1" w:styleId="Heading2Char">
    <w:name w:val="Heading 2 Char"/>
    <w:basedOn w:val="DefaultParagraphFont"/>
    <w:link w:val="Heading2"/>
    <w:rsid w:val="00616CF6"/>
    <w:rPr>
      <w:rFonts w:ascii="Arial" w:eastAsia="Times New Roman" w:hAnsi="Arial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rsid w:val="00616CF6"/>
    <w:rPr>
      <w:rFonts w:ascii="Arial" w:eastAsia="Times New Roman" w:hAnsi="Arial"/>
      <w:b/>
      <w:bCs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14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48D"/>
    <w:rPr>
      <w:rFonts w:ascii="Tahoma" w:hAnsi="Tahoma" w:cs="Tahoma"/>
      <w:sz w:val="16"/>
      <w:szCs w:val="16"/>
    </w:rPr>
  </w:style>
  <w:style w:type="paragraph" w:customStyle="1" w:styleId="Figuredescription">
    <w:name w:val="Figure description"/>
    <w:basedOn w:val="Normal"/>
    <w:next w:val="Normal"/>
    <w:rsid w:val="00A95096"/>
    <w:pPr>
      <w:spacing w:after="240" w:line="180" w:lineRule="atLeast"/>
    </w:pPr>
    <w:rPr>
      <w:sz w:val="18"/>
    </w:rPr>
  </w:style>
  <w:style w:type="paragraph" w:customStyle="1" w:styleId="Figuretitle">
    <w:name w:val="Figure title"/>
    <w:basedOn w:val="Normal"/>
    <w:next w:val="Normal"/>
    <w:rsid w:val="00F643F4"/>
    <w:pPr>
      <w:outlineLvl w:val="4"/>
    </w:pPr>
    <w:rPr>
      <w:b/>
    </w:rPr>
  </w:style>
  <w:style w:type="character" w:customStyle="1" w:styleId="Heading4Char">
    <w:name w:val="Heading 4 Char"/>
    <w:basedOn w:val="DefaultParagraphFont"/>
    <w:link w:val="Heading4"/>
    <w:rsid w:val="00616CF6"/>
    <w:rPr>
      <w:rFonts w:ascii="Cambria" w:eastAsia="Cambria" w:hAnsi="Cambria"/>
      <w:b/>
      <w:bCs/>
      <w:szCs w:val="21"/>
    </w:rPr>
  </w:style>
  <w:style w:type="character" w:styleId="FollowedHyperlink">
    <w:name w:val="FollowedHyperlink"/>
    <w:basedOn w:val="DefaultParagraphFont"/>
    <w:semiHidden/>
    <w:unhideWhenUsed/>
    <w:rsid w:val="006A399C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9527F4"/>
    <w:pPr>
      <w:tabs>
        <w:tab w:val="center" w:pos="4513"/>
        <w:tab w:val="right" w:pos="9026"/>
      </w:tabs>
      <w:spacing w:line="240" w:lineRule="auto"/>
    </w:pPr>
    <w:rPr>
      <w:sz w:val="17"/>
    </w:rPr>
  </w:style>
  <w:style w:type="character" w:customStyle="1" w:styleId="FooterChar">
    <w:name w:val="Footer Char"/>
    <w:basedOn w:val="DefaultParagraphFont"/>
    <w:link w:val="Footer"/>
    <w:uiPriority w:val="99"/>
    <w:rsid w:val="009527F4"/>
    <w:rPr>
      <w:rFonts w:ascii="Cambria" w:hAnsi="Cambria"/>
      <w:sz w:val="17"/>
    </w:rPr>
  </w:style>
  <w:style w:type="paragraph" w:styleId="Header">
    <w:name w:val="header"/>
    <w:basedOn w:val="Normal"/>
    <w:link w:val="HeaderChar"/>
    <w:uiPriority w:val="99"/>
    <w:rsid w:val="009527F4"/>
    <w:pPr>
      <w:pBdr>
        <w:bottom w:val="single" w:sz="4" w:space="3" w:color="auto"/>
      </w:pBdr>
      <w:tabs>
        <w:tab w:val="center" w:pos="4513"/>
        <w:tab w:val="right" w:pos="9026"/>
      </w:tabs>
      <w:spacing w:line="240" w:lineRule="auto"/>
      <w:jc w:val="right"/>
    </w:pPr>
    <w:rPr>
      <w:sz w:val="17"/>
    </w:rPr>
  </w:style>
  <w:style w:type="character" w:customStyle="1" w:styleId="HeaderChar">
    <w:name w:val="Header Char"/>
    <w:basedOn w:val="DefaultParagraphFont"/>
    <w:link w:val="Header"/>
    <w:uiPriority w:val="99"/>
    <w:rsid w:val="009527F4"/>
    <w:rPr>
      <w:rFonts w:ascii="Cambria" w:hAnsi="Cambria"/>
      <w:sz w:val="17"/>
    </w:rPr>
  </w:style>
  <w:style w:type="paragraph" w:customStyle="1" w:styleId="Headernoline">
    <w:name w:val="Header no line"/>
    <w:basedOn w:val="Header"/>
    <w:rsid w:val="009527F4"/>
    <w:pPr>
      <w:pBdr>
        <w:bottom w:val="none" w:sz="0" w:space="0" w:color="auto"/>
      </w:pBdr>
      <w:spacing w:line="240" w:lineRule="atLeast"/>
    </w:pPr>
  </w:style>
  <w:style w:type="character" w:customStyle="1" w:styleId="Heading5Char">
    <w:name w:val="Heading 5 Char"/>
    <w:basedOn w:val="DefaultParagraphFont"/>
    <w:link w:val="Heading5"/>
    <w:rsid w:val="00616CF6"/>
    <w:rPr>
      <w:rFonts w:ascii="Cambria" w:eastAsia="Times New Roman" w:hAnsi="Cambria"/>
      <w:b/>
      <w:bCs/>
      <w:i/>
      <w:color w:val="001523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rsid w:val="002F2FC3"/>
    <w:rPr>
      <w:rFonts w:ascii="Cambria" w:eastAsia="Times New Roman" w:hAnsi="Cambria"/>
      <w:b/>
      <w:bCs/>
      <w:i/>
      <w:sz w:val="22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rsid w:val="002F2FC3"/>
    <w:rPr>
      <w:rFonts w:ascii="Cambria" w:eastAsia="Times New Roman" w:hAnsi="Cambria"/>
      <w:bCs/>
      <w:i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A399C"/>
    <w:rPr>
      <w:color w:val="0000FF"/>
      <w:u w:val="single"/>
    </w:rPr>
  </w:style>
  <w:style w:type="paragraph" w:customStyle="1" w:styleId="LegalCopy">
    <w:name w:val="Legal Copy"/>
    <w:basedOn w:val="Footer"/>
    <w:semiHidden/>
    <w:unhideWhenUsed/>
    <w:rsid w:val="00F3148D"/>
  </w:style>
  <w:style w:type="paragraph" w:customStyle="1" w:styleId="LegalSubheading">
    <w:name w:val="Legal Subheading"/>
    <w:basedOn w:val="Footer"/>
    <w:semiHidden/>
    <w:unhideWhenUsed/>
    <w:rsid w:val="00F3148D"/>
    <w:rPr>
      <w:b/>
    </w:rPr>
  </w:style>
  <w:style w:type="table" w:styleId="LightShading-Accent2">
    <w:name w:val="Light Shading Accent 2"/>
    <w:basedOn w:val="TableNormal"/>
    <w:uiPriority w:val="60"/>
    <w:rsid w:val="00F3148D"/>
    <w:rPr>
      <w:rFonts w:ascii="Cambria" w:eastAsia="Calibri" w:hAnsi="Cambria"/>
      <w:color w:val="943634"/>
      <w:sz w:val="21"/>
      <w:szCs w:val="21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paragraph" w:styleId="ListBullet">
    <w:name w:val="List Bullet"/>
    <w:basedOn w:val="Normal"/>
    <w:uiPriority w:val="2"/>
    <w:qFormat/>
    <w:rsid w:val="00616CF6"/>
    <w:pPr>
      <w:numPr>
        <w:numId w:val="36"/>
      </w:numPr>
    </w:pPr>
  </w:style>
  <w:style w:type="paragraph" w:styleId="ListBullet2">
    <w:name w:val="List Bullet 2"/>
    <w:basedOn w:val="Normal"/>
    <w:uiPriority w:val="2"/>
    <w:qFormat/>
    <w:rsid w:val="00616CF6"/>
    <w:pPr>
      <w:numPr>
        <w:ilvl w:val="1"/>
        <w:numId w:val="36"/>
      </w:numPr>
    </w:pPr>
  </w:style>
  <w:style w:type="paragraph" w:styleId="ListBullet3">
    <w:name w:val="List Bullet 3"/>
    <w:basedOn w:val="Normal"/>
    <w:uiPriority w:val="2"/>
    <w:qFormat/>
    <w:rsid w:val="00616CF6"/>
    <w:pPr>
      <w:numPr>
        <w:ilvl w:val="2"/>
        <w:numId w:val="36"/>
      </w:numPr>
    </w:pPr>
  </w:style>
  <w:style w:type="numbering" w:customStyle="1" w:styleId="ListBullets">
    <w:name w:val="ListBullets"/>
    <w:uiPriority w:val="99"/>
    <w:locked/>
    <w:rsid w:val="00F3148D"/>
    <w:pPr>
      <w:numPr>
        <w:numId w:val="3"/>
      </w:numPr>
    </w:pPr>
  </w:style>
  <w:style w:type="table" w:styleId="MediumGrid2-Accent5">
    <w:name w:val="Medium Grid 2 Accent 5"/>
    <w:basedOn w:val="TableNormal"/>
    <w:uiPriority w:val="68"/>
    <w:rsid w:val="00F3148D"/>
    <w:rPr>
      <w:rFonts w:ascii="Cambria" w:eastAsia="Times New Roman" w:hAnsi="Cambria"/>
      <w:color w:val="000000"/>
      <w:sz w:val="21"/>
      <w:szCs w:val="21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paragraph" w:customStyle="1" w:styleId="NonTOCheading2">
    <w:name w:val="Non TOC heading 2"/>
    <w:basedOn w:val="Normal"/>
    <w:next w:val="Normal"/>
    <w:rsid w:val="00055B86"/>
    <w:pPr>
      <w:keepNext/>
      <w:keepLines/>
      <w:spacing w:before="360"/>
    </w:pPr>
    <w:rPr>
      <w:rFonts w:ascii="Arial" w:hAnsi="Arial"/>
      <w:b/>
      <w:sz w:val="38"/>
    </w:rPr>
  </w:style>
  <w:style w:type="paragraph" w:customStyle="1" w:styleId="Notes">
    <w:name w:val="Notes"/>
    <w:basedOn w:val="Normal"/>
    <w:semiHidden/>
    <w:locked/>
    <w:rsid w:val="00F3148D"/>
    <w:pPr>
      <w:spacing w:line="240" w:lineRule="auto"/>
    </w:pPr>
    <w:rPr>
      <w:rFonts w:ascii="Arial" w:hAnsi="Arial"/>
      <w:sz w:val="16"/>
    </w:rPr>
  </w:style>
  <w:style w:type="paragraph" w:customStyle="1" w:styleId="Numberbullet0">
    <w:name w:val="Number bullet"/>
    <w:basedOn w:val="ListBullet"/>
    <w:qFormat/>
    <w:rsid w:val="00616CF6"/>
    <w:pPr>
      <w:numPr>
        <w:numId w:val="39"/>
      </w:numPr>
    </w:pPr>
  </w:style>
  <w:style w:type="paragraph" w:customStyle="1" w:styleId="Numberbullet2">
    <w:name w:val="Number bullet 2"/>
    <w:basedOn w:val="ListBullet2"/>
    <w:qFormat/>
    <w:rsid w:val="00616CF6"/>
    <w:pPr>
      <w:numPr>
        <w:numId w:val="39"/>
      </w:numPr>
    </w:pPr>
  </w:style>
  <w:style w:type="paragraph" w:customStyle="1" w:styleId="Numberbullet3">
    <w:name w:val="Number bullet 3"/>
    <w:basedOn w:val="ListBullet3"/>
    <w:qFormat/>
    <w:rsid w:val="00616CF6"/>
    <w:pPr>
      <w:numPr>
        <w:numId w:val="39"/>
      </w:numPr>
    </w:pPr>
  </w:style>
  <w:style w:type="numbering" w:customStyle="1" w:styleId="NumberBullet">
    <w:name w:val="NumberBullet"/>
    <w:uiPriority w:val="99"/>
    <w:locked/>
    <w:rsid w:val="00F3148D"/>
    <w:pPr>
      <w:numPr>
        <w:numId w:val="8"/>
      </w:numPr>
    </w:pPr>
  </w:style>
  <w:style w:type="character" w:styleId="PlaceholderText">
    <w:name w:val="Placeholder Text"/>
    <w:basedOn w:val="DefaultParagraphFont"/>
    <w:uiPriority w:val="99"/>
    <w:semiHidden/>
    <w:rsid w:val="00F3148D"/>
    <w:rPr>
      <w:color w:val="808080"/>
    </w:rPr>
  </w:style>
  <w:style w:type="paragraph" w:customStyle="1" w:styleId="Reference">
    <w:name w:val="Reference"/>
    <w:basedOn w:val="Normal"/>
    <w:rsid w:val="009527F4"/>
    <w:pPr>
      <w:spacing w:before="40"/>
      <w:ind w:left="170" w:hanging="170"/>
    </w:pPr>
    <w:rPr>
      <w:sz w:val="19"/>
    </w:rPr>
  </w:style>
  <w:style w:type="paragraph" w:customStyle="1" w:styleId="Tabledescription">
    <w:name w:val="Table description"/>
    <w:basedOn w:val="Figuredescription"/>
    <w:next w:val="Normal"/>
    <w:rsid w:val="00A95096"/>
  </w:style>
  <w:style w:type="table" w:customStyle="1" w:styleId="TableTGAblue">
    <w:name w:val="Table TGA blue"/>
    <w:basedOn w:val="TableNormal"/>
    <w:uiPriority w:val="99"/>
    <w:qFormat/>
    <w:rsid w:val="00BD0659"/>
    <w:rPr>
      <w:rFonts w:ascii="Cambria" w:hAnsi="Cambria"/>
      <w:szCs w:val="21"/>
      <w:lang w:eastAsia="en-AU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  <w:tl2br w:val="nil"/>
          <w:tr2bl w:val="nil"/>
        </w:tcBorders>
        <w:shd w:val="clear" w:color="auto" w:fill="006DA7"/>
      </w:tcPr>
    </w:tblStylePr>
  </w:style>
  <w:style w:type="table" w:customStyle="1" w:styleId="TableTGAblack">
    <w:name w:val="Table TGA black"/>
    <w:basedOn w:val="TableNormal"/>
    <w:uiPriority w:val="99"/>
    <w:rsid w:val="00BD0659"/>
    <w:rPr>
      <w:rFonts w:ascii="Cambria" w:hAnsi="Cambria"/>
      <w:color w:val="000000"/>
      <w:szCs w:val="21"/>
      <w:lang w:eastAsia="en-A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cPr>
      <w:shd w:val="clear" w:color="auto" w:fill="auto"/>
    </w:tcPr>
    <w:tblStylePr w:type="firstRow">
      <w:pPr>
        <w:keepNext/>
        <w:wordWrap/>
      </w:pPr>
      <w:rPr>
        <w:rFonts w:ascii="Cambria" w:hAnsi="Cambria"/>
        <w:b/>
        <w:color w:val="FFFFFF"/>
        <w:sz w:val="22"/>
      </w:rPr>
      <w:tblPr/>
      <w:trPr>
        <w:cantSplit/>
        <w:tblHeader/>
      </w:trPr>
      <w:tcPr>
        <w:shd w:val="clear" w:color="auto" w:fill="000000"/>
      </w:tcPr>
    </w:tblStylePr>
    <w:tblStylePr w:type="lastRow">
      <w:rPr>
        <w:b w:val="0"/>
      </w:rPr>
    </w:tblStylePr>
    <w:tblStylePr w:type="neCell">
      <w:rPr>
        <w:b w:val="0"/>
        <w:i w:val="0"/>
      </w:rPr>
    </w:tblStylePr>
    <w:tblStylePr w:type="nwCell">
      <w:rPr>
        <w:rFonts w:ascii="Cambria" w:hAnsi="Cambria"/>
        <w:b/>
        <w:i w:val="0"/>
        <w:color w:val="FFFFFF"/>
        <w:sz w:val="19"/>
      </w:rPr>
    </w:tblStylePr>
  </w:style>
  <w:style w:type="paragraph" w:customStyle="1" w:styleId="Tabletitle">
    <w:name w:val="Table title"/>
    <w:basedOn w:val="Normal"/>
    <w:next w:val="Normal"/>
    <w:rsid w:val="00F643F4"/>
    <w:pPr>
      <w:keepNext/>
      <w:outlineLvl w:val="4"/>
    </w:pPr>
    <w:rPr>
      <w:b/>
    </w:rPr>
  </w:style>
  <w:style w:type="paragraph" w:styleId="TOC1">
    <w:name w:val="toc 1"/>
    <w:basedOn w:val="Normal"/>
    <w:next w:val="Normal"/>
    <w:uiPriority w:val="39"/>
    <w:unhideWhenUsed/>
    <w:rsid w:val="00B067F8"/>
    <w:pPr>
      <w:keepNext/>
      <w:keepLines/>
      <w:tabs>
        <w:tab w:val="right" w:leader="underscore" w:pos="9072"/>
      </w:tabs>
      <w:spacing w:after="200"/>
    </w:pPr>
    <w:rPr>
      <w:rFonts w:ascii="Arial" w:hAnsi="Arial"/>
      <w:b/>
      <w:sz w:val="26"/>
    </w:rPr>
  </w:style>
  <w:style w:type="paragraph" w:styleId="TOC2">
    <w:name w:val="toc 2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425"/>
    </w:pPr>
    <w:rPr>
      <w:sz w:val="25"/>
    </w:rPr>
  </w:style>
  <w:style w:type="paragraph" w:styleId="TOC3">
    <w:name w:val="toc 3"/>
    <w:basedOn w:val="Normal"/>
    <w:next w:val="Normal"/>
    <w:uiPriority w:val="39"/>
    <w:unhideWhenUsed/>
    <w:rsid w:val="00B067F8"/>
    <w:pPr>
      <w:keepLines/>
      <w:tabs>
        <w:tab w:val="right" w:leader="underscore" w:pos="9072"/>
      </w:tabs>
      <w:spacing w:after="100"/>
      <w:ind w:left="851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16CF6"/>
    <w:pPr>
      <w:framePr w:wrap="around" w:hAnchor="text"/>
      <w:spacing w:before="480" w:after="0" w:line="276" w:lineRule="auto"/>
      <w:outlineLvl w:val="9"/>
    </w:pPr>
    <w:rPr>
      <w:rFonts w:asciiTheme="majorHAnsi" w:hAnsiTheme="majorHAnsi"/>
      <w:color w:val="002035"/>
      <w:sz w:val="28"/>
      <w:szCs w:val="64"/>
      <w:lang w:val="en-US"/>
    </w:rPr>
  </w:style>
  <w:style w:type="paragraph" w:customStyle="1" w:styleId="Subject">
    <w:name w:val="Subject"/>
    <w:basedOn w:val="Normal"/>
    <w:rsid w:val="00055B86"/>
    <w:rPr>
      <w:b/>
    </w:rPr>
  </w:style>
  <w:style w:type="table" w:styleId="TableGrid">
    <w:name w:val="Table Grid"/>
    <w:basedOn w:val="TableNormal"/>
    <w:uiPriority w:val="59"/>
    <w:rsid w:val="004A38E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qFormat/>
    <w:rsid w:val="00616CF6"/>
    <w:pPr>
      <w:spacing w:before="0"/>
    </w:pPr>
    <w:rPr>
      <w:sz w:val="19"/>
      <w:szCs w:val="18"/>
    </w:rPr>
  </w:style>
  <w:style w:type="paragraph" w:styleId="FootnoteText">
    <w:name w:val="footnote text"/>
    <w:basedOn w:val="Normal"/>
    <w:link w:val="FootnoteTextChar"/>
    <w:rsid w:val="009527F4"/>
    <w:pPr>
      <w:keepLines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527F4"/>
    <w:rPr>
      <w:rFonts w:ascii="Cambria" w:hAnsi="Cambria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9A6616"/>
    <w:pPr>
      <w:numPr>
        <w:ilvl w:val="1"/>
      </w:numPr>
      <w:spacing w:after="360"/>
      <w:ind w:left="170"/>
    </w:pPr>
    <w:rPr>
      <w:rFonts w:ascii="Arial" w:eastAsia="Times New Roman" w:hAnsi="Arial"/>
      <w:bCs/>
      <w:iCs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9A1D75"/>
    <w:rPr>
      <w:rFonts w:ascii="Arial" w:eastAsia="Times New Roman" w:hAnsi="Arial"/>
      <w:bCs/>
      <w:iCs/>
      <w:sz w:val="40"/>
      <w:szCs w:val="24"/>
    </w:rPr>
  </w:style>
  <w:style w:type="paragraph" w:styleId="Title">
    <w:name w:val="Title"/>
    <w:next w:val="Normal"/>
    <w:link w:val="TitleChar"/>
    <w:uiPriority w:val="10"/>
    <w:semiHidden/>
    <w:unhideWhenUsed/>
    <w:rsid w:val="009A6616"/>
    <w:pPr>
      <w:spacing w:after="480"/>
      <w:contextualSpacing/>
    </w:pPr>
    <w:rPr>
      <w:rFonts w:ascii="Arial" w:eastAsia="Times New Roman" w:hAnsi="Arial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A1D75"/>
    <w:rPr>
      <w:rFonts w:ascii="Arial" w:eastAsia="Times New Roman" w:hAnsi="Arial"/>
      <w:spacing w:val="5"/>
      <w:kern w:val="28"/>
      <w:sz w:val="52"/>
      <w:szCs w:val="52"/>
    </w:rPr>
  </w:style>
  <w:style w:type="paragraph" w:customStyle="1" w:styleId="FlowChartWhiteText">
    <w:name w:val="Flow Chart White Text"/>
    <w:basedOn w:val="Normal"/>
    <w:semiHidden/>
    <w:unhideWhenUsed/>
    <w:rsid w:val="007E78FC"/>
    <w:pPr>
      <w:jc w:val="center"/>
    </w:pPr>
    <w:rPr>
      <w:rFonts w:ascii="Arial" w:hAnsi="Arial"/>
      <w:color w:val="FFFFFF"/>
    </w:rPr>
  </w:style>
  <w:style w:type="paragraph" w:customStyle="1" w:styleId="FlowchartText">
    <w:name w:val="Flowchart Text"/>
    <w:basedOn w:val="Normal"/>
    <w:semiHidden/>
    <w:unhideWhenUsed/>
    <w:rsid w:val="007E78FC"/>
    <w:pPr>
      <w:jc w:val="center"/>
    </w:pPr>
    <w:rPr>
      <w:rFonts w:ascii="Arial" w:hAnsi="Arial"/>
    </w:rPr>
  </w:style>
  <w:style w:type="paragraph" w:customStyle="1" w:styleId="Quotation">
    <w:name w:val="Quotation"/>
    <w:basedOn w:val="Normal"/>
    <w:next w:val="Normal"/>
    <w:uiPriority w:val="4"/>
    <w:qFormat/>
    <w:rsid w:val="00616CF6"/>
    <w:pPr>
      <w:ind w:left="425"/>
    </w:pPr>
    <w:rPr>
      <w:rFonts w:eastAsiaTheme="minorEastAsia"/>
      <w:sz w:val="20"/>
      <w:lang w:eastAsia="zh-TW"/>
    </w:rPr>
  </w:style>
  <w:style w:type="character" w:styleId="FootnoteReference">
    <w:name w:val="footnote reference"/>
    <w:basedOn w:val="DefaultParagraphFont"/>
    <w:uiPriority w:val="99"/>
    <w:semiHidden/>
    <w:unhideWhenUsed/>
    <w:rsid w:val="009527F4"/>
    <w:rPr>
      <w:vertAlign w:val="superscript"/>
    </w:rPr>
  </w:style>
  <w:style w:type="paragraph" w:styleId="TOC4">
    <w:name w:val="toc 4"/>
    <w:basedOn w:val="Normal"/>
    <w:next w:val="Normal"/>
    <w:autoRedefine/>
    <w:uiPriority w:val="39"/>
    <w:unhideWhenUsed/>
    <w:rsid w:val="00B067F8"/>
    <w:pPr>
      <w:keepLines/>
      <w:tabs>
        <w:tab w:val="right" w:leader="underscore" w:pos="9072"/>
      </w:tabs>
      <w:spacing w:after="100"/>
      <w:ind w:left="1276"/>
    </w:pPr>
  </w:style>
  <w:style w:type="paragraph" w:styleId="TOC5">
    <w:name w:val="toc 5"/>
    <w:basedOn w:val="Normal"/>
    <w:next w:val="Normal"/>
    <w:autoRedefine/>
    <w:uiPriority w:val="39"/>
    <w:unhideWhenUsed/>
    <w:rsid w:val="00B067F8"/>
    <w:pPr>
      <w:keepLines/>
      <w:tabs>
        <w:tab w:val="left" w:leader="underscore" w:pos="9072"/>
      </w:tabs>
      <w:spacing w:after="100"/>
      <w:ind w:left="1701"/>
    </w:pPr>
    <w:rPr>
      <w:noProof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B067F8"/>
    <w:pPr>
      <w:tabs>
        <w:tab w:val="right" w:pos="8505"/>
      </w:tabs>
      <w:spacing w:after="100"/>
      <w:ind w:left="2126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067F8"/>
    <w:pPr>
      <w:spacing w:after="100"/>
      <w:ind w:left="2211"/>
    </w:pPr>
  </w:style>
  <w:style w:type="paragraph" w:styleId="EndnoteText">
    <w:name w:val="endnote text"/>
    <w:basedOn w:val="FootnoteText"/>
    <w:link w:val="EndnoteTextChar"/>
    <w:semiHidden/>
    <w:unhideWhenUsed/>
    <w:rsid w:val="0033260A"/>
  </w:style>
  <w:style w:type="character" w:customStyle="1" w:styleId="EndnoteTextChar">
    <w:name w:val="Endnote Text Char"/>
    <w:basedOn w:val="DefaultParagraphFont"/>
    <w:link w:val="EndnoteText"/>
    <w:semiHidden/>
    <w:rsid w:val="0033260A"/>
    <w:rPr>
      <w:rFonts w:ascii="Cambria" w:hAnsi="Cambria"/>
    </w:rPr>
  </w:style>
  <w:style w:type="character" w:styleId="EndnoteReference">
    <w:name w:val="endnote reference"/>
    <w:basedOn w:val="DefaultParagraphFont"/>
    <w:uiPriority w:val="99"/>
    <w:semiHidden/>
    <w:unhideWhenUsed/>
    <w:rsid w:val="0033260A"/>
    <w:rPr>
      <w:vertAlign w:val="superscript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6A7B7F"/>
  </w:style>
  <w:style w:type="paragraph" w:customStyle="1" w:styleId="Comment">
    <w:name w:val="Comment"/>
    <w:basedOn w:val="Normal"/>
    <w:next w:val="Normal"/>
    <w:uiPriority w:val="1"/>
    <w:qFormat/>
    <w:rsid w:val="00616CF6"/>
    <w:pPr>
      <w:ind w:left="992" w:hanging="992"/>
    </w:pPr>
  </w:style>
  <w:style w:type="paragraph" w:customStyle="1" w:styleId="Instructions">
    <w:name w:val="Instructions"/>
    <w:basedOn w:val="Normal"/>
    <w:next w:val="Normal"/>
    <w:uiPriority w:val="1"/>
    <w:qFormat/>
    <w:rsid w:val="00616CF6"/>
    <w:rPr>
      <w:i/>
      <w:color w:val="007099"/>
    </w:rPr>
  </w:style>
  <w:style w:type="paragraph" w:customStyle="1" w:styleId="Comment2">
    <w:name w:val="Comment 2"/>
    <w:basedOn w:val="Normal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/>
    </w:pPr>
    <w:rPr>
      <w:rFonts w:ascii="Calibri" w:eastAsia="Times New Roman" w:hAnsi="Calibri" w:cs="Arial"/>
      <w:kern w:val="16"/>
      <w:lang w:eastAsia="en-AU"/>
    </w:rPr>
  </w:style>
  <w:style w:type="paragraph" w:customStyle="1" w:styleId="Comment1">
    <w:name w:val="Comment 1"/>
    <w:basedOn w:val="Normal"/>
    <w:next w:val="Comment2"/>
    <w:qFormat/>
    <w:rsid w:val="00616CF6"/>
    <w:pPr>
      <w:tabs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</w:tabs>
      <w:spacing w:before="0" w:after="0" w:line="240" w:lineRule="auto"/>
      <w:ind w:left="1134" w:hanging="1134"/>
    </w:pPr>
    <w:rPr>
      <w:rFonts w:ascii="Calibri" w:eastAsia="Times New Roman" w:hAnsi="Calibri" w:cs="Arial"/>
      <w:kern w:val="16"/>
      <w:lang w:eastAsia="en-AU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6CF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locked/>
    <w:rsid w:val="00616CF6"/>
    <w:pPr>
      <w:adjustRightInd w:val="0"/>
      <w:snapToGrid w:val="0"/>
      <w:spacing w:before="180"/>
      <w:ind w:left="720"/>
      <w:contextualSpacing/>
    </w:pPr>
    <w:rPr>
      <w:rFonts w:eastAsia="MS Mincho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EA3DEF"/>
    <w:pPr>
      <w:widowControl w:val="0"/>
      <w:autoSpaceDE w:val="0"/>
      <w:autoSpaceDN w:val="0"/>
      <w:spacing w:before="0" w:after="0" w:line="240" w:lineRule="auto"/>
    </w:pPr>
    <w:rPr>
      <w:rFonts w:ascii="Verdana" w:eastAsia="Verdana" w:hAnsi="Verdana" w:cs="Verdana"/>
      <w:b/>
      <w:bCs/>
      <w:sz w:val="18"/>
      <w:szCs w:val="18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A3DEF"/>
    <w:rPr>
      <w:rFonts w:ascii="Verdana" w:eastAsia="Verdana" w:hAnsi="Verdana" w:cs="Verdana"/>
      <w:b/>
      <w:bCs/>
      <w:sz w:val="18"/>
      <w:szCs w:val="18"/>
      <w:lang w:val="en-US"/>
    </w:rPr>
  </w:style>
  <w:style w:type="paragraph" w:customStyle="1" w:styleId="TableParagraph">
    <w:name w:val="Table Paragraph"/>
    <w:basedOn w:val="Normal"/>
    <w:uiPriority w:val="1"/>
    <w:qFormat/>
    <w:rsid w:val="00EA3DEF"/>
    <w:pPr>
      <w:widowControl w:val="0"/>
      <w:autoSpaceDE w:val="0"/>
      <w:autoSpaceDN w:val="0"/>
      <w:spacing w:before="61" w:after="0" w:line="240" w:lineRule="auto"/>
      <w:ind w:left="103"/>
    </w:pPr>
    <w:rPr>
      <w:rFonts w:ascii="Verdana" w:eastAsia="Verdana" w:hAnsi="Verdana" w:cs="Verdana"/>
      <w:szCs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89486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52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7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800014">
              <w:marLeft w:val="0"/>
              <w:marRight w:val="0"/>
              <w:marTop w:val="90"/>
              <w:marBottom w:val="0"/>
              <w:divBdr>
                <w:top w:val="single" w:sz="6" w:space="5" w:color="666666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GA">
  <a:themeElements>
    <a:clrScheme name="TGA_Colours">
      <a:dk1>
        <a:sysClr val="windowText" lastClr="000000"/>
      </a:dk1>
      <a:lt1>
        <a:sysClr val="window" lastClr="FFFFFF"/>
      </a:lt1>
      <a:dk2>
        <a:srgbClr val="002C47"/>
      </a:dk2>
      <a:lt2>
        <a:srgbClr val="50555C"/>
      </a:lt2>
      <a:accent1>
        <a:srgbClr val="002C47"/>
      </a:accent1>
      <a:accent2>
        <a:srgbClr val="B3C960"/>
      </a:accent2>
      <a:accent3>
        <a:srgbClr val="006DA7"/>
      </a:accent3>
      <a:accent4>
        <a:srgbClr val="006664"/>
      </a:accent4>
      <a:accent5>
        <a:srgbClr val="4D2779"/>
      </a:accent5>
      <a:accent6>
        <a:srgbClr val="25451C"/>
      </a:accent6>
      <a:hlink>
        <a:srgbClr val="50555C"/>
      </a:hlink>
      <a:folHlink>
        <a:srgbClr val="365171"/>
      </a:folHlink>
    </a:clrScheme>
    <a:fontScheme name="TGA Fonts">
      <a:majorFont>
        <a:latin typeface="Aria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ADD86-9195-4F94-816A-37C059DB6F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Example clinical study plan for provisional registration</dc:title>
  <dc:creator>Therapeutic Goods Administration</dc:creator>
  <cp:keywords>Regulatory guidance</cp:keywords>
  <cp:lastModifiedBy>THOMPSON, Lynette</cp:lastModifiedBy>
  <cp:revision>4</cp:revision>
  <cp:lastPrinted>2013-07-26T02:02:00Z</cp:lastPrinted>
  <dcterms:created xsi:type="dcterms:W3CDTF">2018-03-16T05:12:00Z</dcterms:created>
  <dcterms:modified xsi:type="dcterms:W3CDTF">2018-03-19T01:25:00Z</dcterms:modified>
  <cp:category>Prescription medicines</cp:category>
</cp:coreProperties>
</file>