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078D243" w14:textId="49C0C35E" w:rsidR="00DC7445" w:rsidRPr="009A2501" w:rsidRDefault="005A2F77" w:rsidP="00221E5B">
      <w:pPr>
        <w:pStyle w:val="Heading1"/>
      </w:pPr>
      <w:r w:rsidRPr="005A2F77">
        <w:t>Checklist for application</w:t>
      </w:r>
    </w:p>
    <w:p w14:paraId="6627409C" w14:textId="61054F70" w:rsidR="00DC7445" w:rsidRPr="009A2501" w:rsidRDefault="005A2F77" w:rsidP="00666D03">
      <w:pPr>
        <w:pStyle w:val="Subtitle"/>
        <w:rPr>
          <w:rFonts w:asciiTheme="majorHAnsi" w:hAnsiTheme="majorHAnsi" w:cstheme="majorHAnsi"/>
        </w:rPr>
      </w:pPr>
      <w:r>
        <w:rPr>
          <w:rFonts w:asciiTheme="majorHAnsi" w:hAnsiTheme="majorHAnsi" w:cstheme="majorHAnsi"/>
        </w:rPr>
        <w:t>COVID-19 Rapid Antigen Self-Test</w:t>
      </w:r>
    </w:p>
    <w:p w14:paraId="2BCBBCF3" w14:textId="77777777" w:rsidR="005A2F77" w:rsidRDefault="005A2F77" w:rsidP="005A2F77">
      <w:r>
        <w:t>Complete this form if you are a sponsor intending to apply for inclusion of a COVID-19 self-test for inclusion in the Australian Register of Therapeutic Goods (ARTG).</w:t>
      </w:r>
    </w:p>
    <w:p w14:paraId="421C72BF" w14:textId="77777777" w:rsidR="005A2F77" w:rsidRDefault="005A2F77" w:rsidP="005A2F77">
      <w:r>
        <w:t>Appendix A details the information that will be required to support an application for a COVID-19 rapid antigen self-test.</w:t>
      </w:r>
    </w:p>
    <w:p w14:paraId="428A8E45" w14:textId="586AD344" w:rsidR="00FF71FF" w:rsidRPr="009A2501" w:rsidRDefault="005A2F77" w:rsidP="005A2F77">
      <w:r w:rsidRPr="00E527CB">
        <w:t>To ensure the supply of COVID-19 rapid antigen self-tests devices will support public health requirements and the National Plan to Australia’s COVID-19 response, further information may be added to this checklist as required.</w:t>
      </w:r>
    </w:p>
    <w:p w14:paraId="5880C93A" w14:textId="0047F858" w:rsidR="00FF71FF" w:rsidRPr="009A2501" w:rsidRDefault="005A2F77" w:rsidP="005A2F77">
      <w:pPr>
        <w:pStyle w:val="Heading2"/>
      </w:pPr>
      <w:r>
        <w:t>General</w:t>
      </w:r>
    </w:p>
    <w:tbl>
      <w:tblPr>
        <w:tblStyle w:val="TableGrid"/>
        <w:tblW w:w="8647" w:type="dxa"/>
        <w:tblInd w:w="-142" w:type="dxa"/>
        <w:tblLook w:val="04A0" w:firstRow="1" w:lastRow="0" w:firstColumn="1" w:lastColumn="0" w:noHBand="0" w:noVBand="1"/>
      </w:tblPr>
      <w:tblGrid>
        <w:gridCol w:w="1859"/>
        <w:gridCol w:w="1260"/>
        <w:gridCol w:w="5528"/>
      </w:tblGrid>
      <w:tr w:rsidR="005A2F77" w:rsidRPr="004B1BF3" w14:paraId="3F47BBC4" w14:textId="77777777" w:rsidTr="0049340F">
        <w:trPr>
          <w:trHeight w:val="482"/>
        </w:trPr>
        <w:tc>
          <w:tcPr>
            <w:tcW w:w="1859" w:type="dxa"/>
            <w:tcBorders>
              <w:top w:val="nil"/>
              <w:left w:val="nil"/>
              <w:bottom w:val="nil"/>
            </w:tcBorders>
          </w:tcPr>
          <w:p w14:paraId="6E34D462" w14:textId="77777777" w:rsidR="005A2F77" w:rsidRPr="00990A59" w:rsidRDefault="005A2F77" w:rsidP="0049340F">
            <w:r w:rsidRPr="00990A59">
              <w:t>Date</w:t>
            </w:r>
          </w:p>
        </w:tc>
        <w:sdt>
          <w:sdtPr>
            <w:id w:val="-788044443"/>
            <w:placeholder>
              <w:docPart w:val="09BBE7D508C746BC995C894FAF2D29A1"/>
            </w:placeholder>
            <w:showingPlcHdr/>
            <w:date>
              <w:dateFormat w:val="d MMMM yyyy"/>
              <w:lid w:val="en-AU"/>
              <w:storeMappedDataAs w:val="dateTime"/>
              <w:calendar w:val="gregorian"/>
            </w:date>
          </w:sdtPr>
          <w:sdtEndPr/>
          <w:sdtContent>
            <w:tc>
              <w:tcPr>
                <w:tcW w:w="6788" w:type="dxa"/>
                <w:gridSpan w:val="2"/>
                <w:vAlign w:val="center"/>
              </w:tcPr>
              <w:p w14:paraId="7BC492FC" w14:textId="77777777" w:rsidR="005A2F77" w:rsidRPr="004B1BF3" w:rsidRDefault="005A2F77" w:rsidP="0049340F">
                <w:r w:rsidRPr="00EA20A4">
                  <w:rPr>
                    <w:rStyle w:val="PlaceholderText"/>
                  </w:rPr>
                  <w:t>Click to enter a date.</w:t>
                </w:r>
              </w:p>
            </w:tc>
          </w:sdtContent>
        </w:sdt>
      </w:tr>
      <w:tr w:rsidR="005A2F77" w:rsidRPr="004B1BF3" w14:paraId="6FB4F0EA" w14:textId="77777777" w:rsidTr="0049340F">
        <w:trPr>
          <w:trHeight w:val="2359"/>
        </w:trPr>
        <w:tc>
          <w:tcPr>
            <w:tcW w:w="1859" w:type="dxa"/>
            <w:tcBorders>
              <w:top w:val="nil"/>
              <w:left w:val="nil"/>
              <w:bottom w:val="nil"/>
            </w:tcBorders>
          </w:tcPr>
          <w:p w14:paraId="3DFB2F89" w14:textId="77777777" w:rsidR="005A2F77" w:rsidRPr="00990A59" w:rsidRDefault="005A2F77" w:rsidP="0049340F">
            <w:r>
              <w:t>Sponsor Details</w:t>
            </w:r>
          </w:p>
        </w:tc>
        <w:tc>
          <w:tcPr>
            <w:tcW w:w="6788" w:type="dxa"/>
            <w:gridSpan w:val="2"/>
            <w:vAlign w:val="center"/>
          </w:tcPr>
          <w:p w14:paraId="685B72BC" w14:textId="77777777" w:rsidR="005A2F77" w:rsidRDefault="004B59C6" w:rsidP="0049340F">
            <w:sdt>
              <w:sdtPr>
                <w:id w:val="-834999055"/>
                <w:placeholder>
                  <w:docPart w:val="60670F54348642F39BD8A43420D56A86"/>
                </w:placeholder>
                <w:showingPlcHdr/>
              </w:sdtPr>
              <w:sdtEndPr/>
              <w:sdtContent>
                <w:r w:rsidR="005A2F77">
                  <w:rPr>
                    <w:color w:val="808080"/>
                  </w:rPr>
                  <w:t>Sponsor</w:t>
                </w:r>
                <w:r w:rsidR="005A2F77" w:rsidRPr="00525312">
                  <w:rPr>
                    <w:color w:val="808080"/>
                  </w:rPr>
                  <w:t xml:space="preserve"> Company Name</w:t>
                </w:r>
              </w:sdtContent>
            </w:sdt>
          </w:p>
          <w:sdt>
            <w:sdtPr>
              <w:id w:val="1916269616"/>
              <w:placeholder>
                <w:docPart w:val="EFDB1FFEFE714B26BB8729DE57D1F4AA"/>
              </w:placeholder>
              <w:showingPlcHdr/>
            </w:sdtPr>
            <w:sdtEndPr>
              <w:rPr>
                <w:color w:val="808080"/>
              </w:rPr>
            </w:sdtEndPr>
            <w:sdtContent>
              <w:p w14:paraId="174D7994" w14:textId="77777777" w:rsidR="005A2F77" w:rsidRPr="00525312" w:rsidRDefault="005A2F77" w:rsidP="0049340F">
                <w:pPr>
                  <w:rPr>
                    <w:color w:val="808080"/>
                  </w:rPr>
                </w:pPr>
                <w:r w:rsidRPr="00525312">
                  <w:rPr>
                    <w:color w:val="808080"/>
                  </w:rPr>
                  <w:t>Address Line 1</w:t>
                </w:r>
              </w:p>
              <w:p w14:paraId="123DF018" w14:textId="77777777" w:rsidR="005A2F77" w:rsidRPr="00525312" w:rsidRDefault="005A2F77" w:rsidP="0049340F">
                <w:pPr>
                  <w:rPr>
                    <w:color w:val="808080"/>
                  </w:rPr>
                </w:pPr>
                <w:r w:rsidRPr="00525312">
                  <w:rPr>
                    <w:color w:val="808080"/>
                  </w:rPr>
                  <w:t>Address Line 2</w:t>
                </w:r>
              </w:p>
            </w:sdtContent>
          </w:sdt>
          <w:p w14:paraId="6D308D93" w14:textId="77777777" w:rsidR="005A2F77" w:rsidRDefault="004B59C6" w:rsidP="0049340F">
            <w:sdt>
              <w:sdtPr>
                <w:id w:val="1813910013"/>
                <w:placeholder>
                  <w:docPart w:val="752E2DCE12E6463DBA88E6C1D7A21797"/>
                </w:placeholder>
                <w:showingPlcHdr/>
              </w:sdtPr>
              <w:sdtEndPr/>
              <w:sdtContent>
                <w:r w:rsidR="005A2F77" w:rsidRPr="00525312">
                  <w:rPr>
                    <w:color w:val="808080"/>
                  </w:rPr>
                  <w:t>SUBURB</w:t>
                </w:r>
                <w:r w:rsidR="005A2F77">
                  <w:rPr>
                    <w:color w:val="808080"/>
                  </w:rPr>
                  <w:t xml:space="preserve"> STATE Postcode</w:t>
                </w:r>
              </w:sdtContent>
            </w:sdt>
          </w:p>
          <w:sdt>
            <w:sdtPr>
              <w:id w:val="-1218279519"/>
              <w:placeholder>
                <w:docPart w:val="FF341DD76CB64B229AC20F09C6F59620"/>
              </w:placeholder>
              <w:showingPlcHdr/>
            </w:sdtPr>
            <w:sdtEndPr/>
            <w:sdtContent>
              <w:p w14:paraId="7AB43DD4" w14:textId="77777777" w:rsidR="005A2F77" w:rsidRPr="004B1BF3" w:rsidRDefault="005A2F77" w:rsidP="0049340F">
                <w:r>
                  <w:rPr>
                    <w:rStyle w:val="PlaceholderText"/>
                  </w:rPr>
                  <w:t>Country</w:t>
                </w:r>
              </w:p>
            </w:sdtContent>
          </w:sdt>
        </w:tc>
      </w:tr>
      <w:tr w:rsidR="005A2F77" w:rsidRPr="004B1BF3" w14:paraId="3BFE33C1" w14:textId="77777777" w:rsidTr="0049340F">
        <w:trPr>
          <w:trHeight w:val="602"/>
        </w:trPr>
        <w:tc>
          <w:tcPr>
            <w:tcW w:w="1859" w:type="dxa"/>
            <w:tcBorders>
              <w:top w:val="nil"/>
              <w:left w:val="nil"/>
              <w:bottom w:val="nil"/>
            </w:tcBorders>
          </w:tcPr>
          <w:p w14:paraId="0B8B2770" w14:textId="77777777" w:rsidR="005A2F77" w:rsidRDefault="005A2F77" w:rsidP="0049340F">
            <w:r>
              <w:t>Sponsor Client ID</w:t>
            </w:r>
          </w:p>
        </w:tc>
        <w:tc>
          <w:tcPr>
            <w:tcW w:w="6788" w:type="dxa"/>
            <w:gridSpan w:val="2"/>
            <w:vAlign w:val="center"/>
          </w:tcPr>
          <w:p w14:paraId="7474B2D9" w14:textId="77777777" w:rsidR="005A2F77" w:rsidRDefault="004B59C6" w:rsidP="0049340F">
            <w:sdt>
              <w:sdtPr>
                <w:id w:val="1179862051"/>
                <w:placeholder>
                  <w:docPart w:val="01DC812AE488436E8842304E8AE8D8A9"/>
                </w:placeholder>
                <w:showingPlcHdr/>
              </w:sdtPr>
              <w:sdtEndPr/>
              <w:sdtContent>
                <w:r w:rsidR="005A2F77">
                  <w:rPr>
                    <w:rStyle w:val="PlaceholderText"/>
                  </w:rPr>
                  <w:t>Client ID (if you have one already)</w:t>
                </w:r>
              </w:sdtContent>
            </w:sdt>
          </w:p>
        </w:tc>
      </w:tr>
      <w:tr w:rsidR="005A2F77" w:rsidRPr="004B1BF3" w14:paraId="31C24DB8" w14:textId="77777777" w:rsidTr="0049340F">
        <w:trPr>
          <w:trHeight w:val="482"/>
        </w:trPr>
        <w:tc>
          <w:tcPr>
            <w:tcW w:w="1859" w:type="dxa"/>
            <w:tcBorders>
              <w:top w:val="nil"/>
              <w:left w:val="nil"/>
              <w:bottom w:val="nil"/>
            </w:tcBorders>
          </w:tcPr>
          <w:p w14:paraId="221455F2" w14:textId="77777777" w:rsidR="005A2F77" w:rsidRPr="00990A59" w:rsidRDefault="005A2F77" w:rsidP="0049340F">
            <w:r>
              <w:t>Sponsor Contact details</w:t>
            </w:r>
          </w:p>
        </w:tc>
        <w:tc>
          <w:tcPr>
            <w:tcW w:w="6788" w:type="dxa"/>
            <w:gridSpan w:val="2"/>
            <w:vAlign w:val="center"/>
          </w:tcPr>
          <w:p w14:paraId="0131EECC" w14:textId="77777777" w:rsidR="005A2F77" w:rsidRDefault="004B59C6" w:rsidP="0049340F">
            <w:sdt>
              <w:sdtPr>
                <w:id w:val="-722825285"/>
                <w:placeholder>
                  <w:docPart w:val="1637D549067D4F67B0CACF2AD34FAE49"/>
                </w:placeholder>
                <w:showingPlcHdr/>
              </w:sdtPr>
              <w:sdtEndPr/>
              <w:sdtContent>
                <w:r w:rsidR="005A2F77">
                  <w:rPr>
                    <w:rStyle w:val="PlaceholderText"/>
                  </w:rPr>
                  <w:t>Contact person name</w:t>
                </w:r>
              </w:sdtContent>
            </w:sdt>
          </w:p>
          <w:p w14:paraId="73A2BF54" w14:textId="77777777" w:rsidR="005A2F77" w:rsidRDefault="004B59C6" w:rsidP="0049340F">
            <w:sdt>
              <w:sdtPr>
                <w:id w:val="214161850"/>
                <w:placeholder>
                  <w:docPart w:val="1C771FDF0EE14FCF943A2F9A5CA9DA12"/>
                </w:placeholder>
                <w:showingPlcHdr/>
              </w:sdtPr>
              <w:sdtEndPr/>
              <w:sdtContent>
                <w:r w:rsidR="005A2F77">
                  <w:rPr>
                    <w:rStyle w:val="PlaceholderText"/>
                  </w:rPr>
                  <w:t>Contact person telephone</w:t>
                </w:r>
              </w:sdtContent>
            </w:sdt>
          </w:p>
          <w:p w14:paraId="4592F4B3" w14:textId="77777777" w:rsidR="005A2F77" w:rsidRPr="004B1BF3" w:rsidRDefault="004B59C6" w:rsidP="0049340F">
            <w:sdt>
              <w:sdtPr>
                <w:id w:val="-1224523393"/>
                <w:placeholder>
                  <w:docPart w:val="8908D4CD8CF34238A88928F817B66BDA"/>
                </w:placeholder>
                <w:showingPlcHdr/>
              </w:sdtPr>
              <w:sdtEndPr/>
              <w:sdtContent>
                <w:r w:rsidR="005A2F77">
                  <w:rPr>
                    <w:rStyle w:val="PlaceholderText"/>
                  </w:rPr>
                  <w:t>Contact person email</w:t>
                </w:r>
              </w:sdtContent>
            </w:sdt>
          </w:p>
        </w:tc>
      </w:tr>
      <w:tr w:rsidR="005A2F77" w:rsidRPr="004B1BF3" w14:paraId="18DB9341" w14:textId="77777777" w:rsidTr="0049340F">
        <w:trPr>
          <w:trHeight w:val="482"/>
        </w:trPr>
        <w:tc>
          <w:tcPr>
            <w:tcW w:w="1859" w:type="dxa"/>
            <w:tcBorders>
              <w:top w:val="nil"/>
              <w:left w:val="nil"/>
              <w:bottom w:val="nil"/>
            </w:tcBorders>
          </w:tcPr>
          <w:p w14:paraId="062C6BC1" w14:textId="77777777" w:rsidR="005A2F77" w:rsidRPr="009911AD" w:rsidRDefault="005A2F77" w:rsidP="0049340F">
            <w:r w:rsidRPr="009911AD">
              <w:t xml:space="preserve">Manufacturer Details </w:t>
            </w:r>
          </w:p>
        </w:tc>
        <w:tc>
          <w:tcPr>
            <w:tcW w:w="6788" w:type="dxa"/>
            <w:gridSpan w:val="2"/>
            <w:vAlign w:val="center"/>
          </w:tcPr>
          <w:p w14:paraId="712E91C5" w14:textId="77777777" w:rsidR="005A2F77" w:rsidRDefault="004B59C6" w:rsidP="0049340F">
            <w:sdt>
              <w:sdtPr>
                <w:id w:val="1781925367"/>
                <w:placeholder>
                  <w:docPart w:val="85402A53BC584D8698E2131BEFAD9F99"/>
                </w:placeholder>
                <w:showingPlcHdr/>
              </w:sdtPr>
              <w:sdtEndPr/>
              <w:sdtContent>
                <w:r w:rsidR="005A2F77">
                  <w:rPr>
                    <w:color w:val="808080"/>
                  </w:rPr>
                  <w:t>Manufacturer</w:t>
                </w:r>
                <w:r w:rsidR="005A2F77" w:rsidRPr="00525312">
                  <w:rPr>
                    <w:color w:val="808080"/>
                  </w:rPr>
                  <w:t xml:space="preserve"> Name</w:t>
                </w:r>
              </w:sdtContent>
            </w:sdt>
          </w:p>
          <w:sdt>
            <w:sdtPr>
              <w:id w:val="566460653"/>
              <w:placeholder>
                <w:docPart w:val="F7676D31FB0F4A759228074B1E6D283A"/>
              </w:placeholder>
              <w:showingPlcHdr/>
            </w:sdtPr>
            <w:sdtEndPr>
              <w:rPr>
                <w:color w:val="808080"/>
              </w:rPr>
            </w:sdtEndPr>
            <w:sdtContent>
              <w:p w14:paraId="229B176C" w14:textId="77777777" w:rsidR="005A2F77" w:rsidRPr="00525312" w:rsidRDefault="005A2F77" w:rsidP="0049340F">
                <w:pPr>
                  <w:rPr>
                    <w:color w:val="808080"/>
                  </w:rPr>
                </w:pPr>
                <w:r w:rsidRPr="00525312">
                  <w:rPr>
                    <w:color w:val="808080"/>
                  </w:rPr>
                  <w:t>Address Line 1</w:t>
                </w:r>
              </w:p>
              <w:p w14:paraId="32DE5098" w14:textId="77777777" w:rsidR="005A2F77" w:rsidRPr="00525312" w:rsidRDefault="005A2F77" w:rsidP="0049340F">
                <w:pPr>
                  <w:rPr>
                    <w:color w:val="808080"/>
                  </w:rPr>
                </w:pPr>
                <w:r w:rsidRPr="00525312">
                  <w:rPr>
                    <w:color w:val="808080"/>
                  </w:rPr>
                  <w:t>Address Line 2</w:t>
                </w:r>
              </w:p>
            </w:sdtContent>
          </w:sdt>
          <w:p w14:paraId="15C6A034" w14:textId="77777777" w:rsidR="005A2F77" w:rsidRDefault="004B59C6" w:rsidP="0049340F">
            <w:sdt>
              <w:sdtPr>
                <w:id w:val="1741672148"/>
                <w:placeholder>
                  <w:docPart w:val="6471C80201184E4191C5FBABFB5C90A3"/>
                </w:placeholder>
                <w:showingPlcHdr/>
              </w:sdtPr>
              <w:sdtEndPr/>
              <w:sdtContent>
                <w:r w:rsidR="005A2F77" w:rsidRPr="00525312">
                  <w:rPr>
                    <w:color w:val="808080"/>
                  </w:rPr>
                  <w:t>SUBURB</w:t>
                </w:r>
                <w:r w:rsidR="005A2F77">
                  <w:rPr>
                    <w:color w:val="808080"/>
                  </w:rPr>
                  <w:t xml:space="preserve"> STATE Postcode</w:t>
                </w:r>
              </w:sdtContent>
            </w:sdt>
          </w:p>
          <w:p w14:paraId="7FFC9B37" w14:textId="77777777" w:rsidR="005A2F77" w:rsidRDefault="005A2F77" w:rsidP="0049340F">
            <w:r>
              <w:rPr>
                <w:rStyle w:val="PlaceholderText"/>
              </w:rPr>
              <w:t>Country</w:t>
            </w:r>
          </w:p>
        </w:tc>
      </w:tr>
      <w:tr w:rsidR="005A2F77" w14:paraId="75A615F0" w14:textId="77777777" w:rsidTr="0049340F">
        <w:trPr>
          <w:trHeight w:val="602"/>
        </w:trPr>
        <w:tc>
          <w:tcPr>
            <w:tcW w:w="1859" w:type="dxa"/>
            <w:tcBorders>
              <w:top w:val="nil"/>
              <w:left w:val="nil"/>
              <w:bottom w:val="nil"/>
              <w:right w:val="single" w:sz="4" w:space="0" w:color="auto"/>
            </w:tcBorders>
          </w:tcPr>
          <w:p w14:paraId="3AACEB45" w14:textId="77777777" w:rsidR="005A2F77" w:rsidRDefault="005A2F77" w:rsidP="0049340F">
            <w:r>
              <w:lastRenderedPageBreak/>
              <w:t>Manufacturer Client ID</w:t>
            </w:r>
          </w:p>
        </w:tc>
        <w:tc>
          <w:tcPr>
            <w:tcW w:w="6788" w:type="dxa"/>
            <w:gridSpan w:val="2"/>
            <w:tcBorders>
              <w:left w:val="single" w:sz="4" w:space="0" w:color="auto"/>
            </w:tcBorders>
          </w:tcPr>
          <w:p w14:paraId="16CA9AEC" w14:textId="77777777" w:rsidR="005A2F77" w:rsidRDefault="004B59C6" w:rsidP="0049340F">
            <w:sdt>
              <w:sdtPr>
                <w:id w:val="1015339124"/>
                <w:placeholder>
                  <w:docPart w:val="71CFFFB4A40347E2A5C7F67C8FC5DD27"/>
                </w:placeholder>
                <w:showingPlcHdr/>
              </w:sdtPr>
              <w:sdtEndPr/>
              <w:sdtContent>
                <w:r w:rsidR="005A2F77">
                  <w:rPr>
                    <w:rStyle w:val="PlaceholderText"/>
                  </w:rPr>
                  <w:t>Client ID (if you have one already)</w:t>
                </w:r>
              </w:sdtContent>
            </w:sdt>
          </w:p>
        </w:tc>
      </w:tr>
      <w:tr w:rsidR="005A2F77" w:rsidRPr="00312343" w14:paraId="74432F56" w14:textId="77777777" w:rsidTr="0049340F">
        <w:trPr>
          <w:trHeight w:val="482"/>
        </w:trPr>
        <w:tc>
          <w:tcPr>
            <w:tcW w:w="1859" w:type="dxa"/>
            <w:tcBorders>
              <w:top w:val="nil"/>
              <w:left w:val="nil"/>
              <w:bottom w:val="nil"/>
              <w:right w:val="single" w:sz="4" w:space="0" w:color="auto"/>
            </w:tcBorders>
          </w:tcPr>
          <w:p w14:paraId="7FA49FF4" w14:textId="77777777" w:rsidR="005A2F77" w:rsidRPr="00990A59" w:rsidRDefault="005A2F77" w:rsidP="0049340F">
            <w:r>
              <w:t>Manufacturer Evidence</w:t>
            </w:r>
          </w:p>
        </w:tc>
        <w:tc>
          <w:tcPr>
            <w:tcW w:w="6788" w:type="dxa"/>
            <w:gridSpan w:val="2"/>
            <w:tcBorders>
              <w:left w:val="single" w:sz="4" w:space="0" w:color="auto"/>
            </w:tcBorders>
          </w:tcPr>
          <w:p w14:paraId="699958F0" w14:textId="05A27EE8" w:rsidR="005A2F77" w:rsidRDefault="004B59C6" w:rsidP="0049340F">
            <w:sdt>
              <w:sdtPr>
                <w:id w:val="465174592"/>
                <w:placeholder>
                  <w:docPart w:val="57A11264FE294693A0480A64699B16AE"/>
                </w:placeholder>
                <w:showingPlcHdr/>
                <w:comboBox>
                  <w:listItem w:value="Choose an item."/>
                  <w:listItem w:displayText="ISO13485" w:value="ISO13485"/>
                  <w:listItem w:displayText="MDSAP" w:value="MDSAP"/>
                  <w:listItem w:displayText="EU IVDD" w:value="EU IVDD"/>
                  <w:listItem w:displayText="EU IVDR" w:value="EU IVDR"/>
                  <w:listItem w:displayText="Other" w:value="Other"/>
                </w:comboBox>
              </w:sdtPr>
              <w:sdtEndPr/>
              <w:sdtContent>
                <w:r w:rsidR="005A2F77" w:rsidRPr="001B265C">
                  <w:rPr>
                    <w:rStyle w:val="PlaceholderText"/>
                  </w:rPr>
                  <w:t>Choose an item.</w:t>
                </w:r>
              </w:sdtContent>
            </w:sdt>
          </w:p>
          <w:p w14:paraId="3AF5CE6C" w14:textId="77777777" w:rsidR="005A2F77" w:rsidRPr="00026B39" w:rsidRDefault="005A2F77" w:rsidP="0049340F">
            <w:pPr>
              <w:rPr>
                <w:b/>
              </w:rPr>
            </w:pPr>
            <w:r>
              <w:t>Certificate Number:</w:t>
            </w:r>
            <w:r>
              <w:tab/>
            </w:r>
            <w:sdt>
              <w:sdtPr>
                <w:id w:val="2052488837"/>
                <w:placeholder>
                  <w:docPart w:val="775CA68CAF57496A9C7B8D4FE77EDDD2"/>
                </w:placeholder>
                <w:showingPlcHdr/>
              </w:sdtPr>
              <w:sdtEndPr/>
              <w:sdtContent>
                <w:r>
                  <w:rPr>
                    <w:rStyle w:val="PlaceholderText"/>
                  </w:rPr>
                  <w:t>XXXXXXXX</w:t>
                </w:r>
              </w:sdtContent>
            </w:sdt>
          </w:p>
          <w:p w14:paraId="02FCD9E8" w14:textId="4F297CB8" w:rsidR="005A2F77" w:rsidRDefault="005A2F77" w:rsidP="0049340F">
            <w:r>
              <w:t>Expiry Date:</w:t>
            </w:r>
            <w:r>
              <w:tab/>
            </w:r>
            <w:sdt>
              <w:sdtPr>
                <w:id w:val="-808704490"/>
                <w:placeholder>
                  <w:docPart w:val="BD70FCA3E8FB4EF881BFCA0D037A4BAB"/>
                </w:placeholder>
                <w:showingPlcHdr/>
                <w:date>
                  <w:dateFormat w:val="d MMMM yyyy"/>
                  <w:lid w:val="en-AU"/>
                  <w:storeMappedDataAs w:val="dateTime"/>
                  <w:calendar w:val="gregorian"/>
                </w:date>
              </w:sdtPr>
              <w:sdtEndPr/>
              <w:sdtContent>
                <w:r w:rsidRPr="00EA20A4">
                  <w:rPr>
                    <w:rStyle w:val="PlaceholderText"/>
                  </w:rPr>
                  <w:t>Click to enter a date.</w:t>
                </w:r>
              </w:sdtContent>
            </w:sdt>
          </w:p>
          <w:p w14:paraId="39405680" w14:textId="77777777" w:rsidR="005A2F77" w:rsidRPr="00312343" w:rsidRDefault="005A2F77" w:rsidP="0049340F">
            <w:r>
              <w:t>Scope of Certificate:</w:t>
            </w:r>
          </w:p>
        </w:tc>
      </w:tr>
      <w:tr w:rsidR="005A2F77" w14:paraId="0219213B" w14:textId="77777777" w:rsidTr="0049340F">
        <w:trPr>
          <w:trHeight w:val="482"/>
        </w:trPr>
        <w:tc>
          <w:tcPr>
            <w:tcW w:w="1859" w:type="dxa"/>
            <w:tcBorders>
              <w:top w:val="nil"/>
              <w:left w:val="nil"/>
              <w:bottom w:val="nil"/>
              <w:right w:val="single" w:sz="4" w:space="0" w:color="auto"/>
            </w:tcBorders>
          </w:tcPr>
          <w:p w14:paraId="507BE7FC" w14:textId="77777777" w:rsidR="005A2F77" w:rsidRDefault="005A2F77" w:rsidP="0049340F">
            <w:r>
              <w:t>Device Name:</w:t>
            </w:r>
          </w:p>
        </w:tc>
        <w:tc>
          <w:tcPr>
            <w:tcW w:w="6788" w:type="dxa"/>
            <w:gridSpan w:val="2"/>
            <w:tcBorders>
              <w:left w:val="single" w:sz="4" w:space="0" w:color="auto"/>
              <w:bottom w:val="single" w:sz="4" w:space="0" w:color="auto"/>
            </w:tcBorders>
          </w:tcPr>
          <w:p w14:paraId="3C7F7E32" w14:textId="77777777" w:rsidR="005A2F77" w:rsidRDefault="004B59C6" w:rsidP="0049340F">
            <w:sdt>
              <w:sdtPr>
                <w:id w:val="-1116596510"/>
                <w:placeholder>
                  <w:docPart w:val="36CDA2DFD6C54299AADCB2B9AAB03AC2"/>
                </w:placeholder>
                <w:showingPlcHdr/>
              </w:sdtPr>
              <w:sdtEndPr/>
              <w:sdtContent>
                <w:r w:rsidR="005A2F77">
                  <w:rPr>
                    <w:rStyle w:val="PlaceholderText"/>
                  </w:rPr>
                  <w:t>XXXXXXX</w:t>
                </w:r>
              </w:sdtContent>
            </w:sdt>
          </w:p>
        </w:tc>
      </w:tr>
      <w:tr w:rsidR="005A2F77" w14:paraId="54C02957" w14:textId="77777777" w:rsidTr="0049340F">
        <w:trPr>
          <w:trHeight w:val="482"/>
        </w:trPr>
        <w:tc>
          <w:tcPr>
            <w:tcW w:w="1859" w:type="dxa"/>
            <w:tcBorders>
              <w:top w:val="nil"/>
              <w:left w:val="nil"/>
              <w:bottom w:val="nil"/>
              <w:right w:val="single" w:sz="4" w:space="0" w:color="auto"/>
            </w:tcBorders>
          </w:tcPr>
          <w:p w14:paraId="191C787A" w14:textId="77777777" w:rsidR="005A2F77" w:rsidRDefault="005A2F77" w:rsidP="0049340F"/>
        </w:tc>
        <w:tc>
          <w:tcPr>
            <w:tcW w:w="6788" w:type="dxa"/>
            <w:gridSpan w:val="2"/>
            <w:tcBorders>
              <w:left w:val="single" w:sz="4" w:space="0" w:color="auto"/>
              <w:bottom w:val="single" w:sz="4" w:space="0" w:color="auto"/>
            </w:tcBorders>
          </w:tcPr>
          <w:p w14:paraId="7446A1F5" w14:textId="77777777" w:rsidR="005A2F77" w:rsidRDefault="005A2F77" w:rsidP="0049340F">
            <w:r>
              <w:t>Is another format of the same device currently included in the ARTG as a COVID-19 POCT rapid antigen test?</w:t>
            </w:r>
          </w:p>
        </w:tc>
      </w:tr>
      <w:tr w:rsidR="005A2F77" w14:paraId="04E4A49D" w14:textId="77777777" w:rsidTr="0049340F">
        <w:trPr>
          <w:gridBefore w:val="1"/>
          <w:wBefore w:w="1859" w:type="dxa"/>
          <w:trHeight w:val="851"/>
        </w:trPr>
        <w:tc>
          <w:tcPr>
            <w:tcW w:w="1260" w:type="dxa"/>
            <w:vAlign w:val="center"/>
          </w:tcPr>
          <w:p w14:paraId="6AFED9D3" w14:textId="77777777" w:rsidR="005A2F77" w:rsidRDefault="004B59C6" w:rsidP="0049340F">
            <w:sdt>
              <w:sdtPr>
                <w:id w:val="-378560037"/>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Yes</w:t>
            </w:r>
          </w:p>
        </w:tc>
        <w:tc>
          <w:tcPr>
            <w:tcW w:w="5528" w:type="dxa"/>
            <w:vAlign w:val="center"/>
          </w:tcPr>
          <w:p w14:paraId="4DF77115" w14:textId="77777777" w:rsidR="005A2F77" w:rsidRDefault="005A2F77" w:rsidP="0049340F">
            <w:r>
              <w:t xml:space="preserve">Please provide the ARTG Entry: </w:t>
            </w:r>
            <w:sdt>
              <w:sdtPr>
                <w:id w:val="-2051680997"/>
                <w:placeholder>
                  <w:docPart w:val="DDA85EF234AE4AE1AF79AD04312925CC"/>
                </w:placeholder>
                <w:showingPlcHdr/>
              </w:sdtPr>
              <w:sdtEndPr/>
              <w:sdtContent>
                <w:r>
                  <w:rPr>
                    <w:rStyle w:val="PlaceholderText"/>
                  </w:rPr>
                  <w:t>XXXXX</w:t>
                </w:r>
              </w:sdtContent>
            </w:sdt>
          </w:p>
          <w:p w14:paraId="28BA0F2B" w14:textId="77777777" w:rsidR="005A2F77" w:rsidRDefault="005A2F77" w:rsidP="0049340F">
            <w:r w:rsidRPr="003777B4">
              <w:t>For rapid antigen tests that are already approved</w:t>
            </w:r>
            <w:r>
              <w:t xml:space="preserve"> for use at the point-of-care</w:t>
            </w:r>
            <w:r w:rsidRPr="003777B4">
              <w:t>, duplicate data supporting the analytical and clinical performance of the test (as detailed in A</w:t>
            </w:r>
            <w:r>
              <w:t>ppendix A</w:t>
            </w:r>
            <w:r w:rsidRPr="003777B4">
              <w:t xml:space="preserve">) is not required to be </w:t>
            </w:r>
            <w:r>
              <w:t>re-</w:t>
            </w:r>
            <w:r w:rsidRPr="003777B4">
              <w:t>submitted</w:t>
            </w:r>
          </w:p>
        </w:tc>
      </w:tr>
      <w:tr w:rsidR="005A2F77" w14:paraId="34DB0DF4" w14:textId="77777777" w:rsidTr="0049340F">
        <w:trPr>
          <w:gridBefore w:val="1"/>
          <w:wBefore w:w="1859" w:type="dxa"/>
          <w:trHeight w:val="482"/>
        </w:trPr>
        <w:tc>
          <w:tcPr>
            <w:tcW w:w="1260" w:type="dxa"/>
            <w:vAlign w:val="center"/>
          </w:tcPr>
          <w:p w14:paraId="528BD328" w14:textId="77777777" w:rsidR="005A2F77" w:rsidRDefault="004B59C6" w:rsidP="0049340F">
            <w:sdt>
              <w:sdtPr>
                <w:id w:val="164138256"/>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No</w:t>
            </w:r>
          </w:p>
        </w:tc>
        <w:tc>
          <w:tcPr>
            <w:tcW w:w="5528" w:type="dxa"/>
            <w:vAlign w:val="center"/>
          </w:tcPr>
          <w:p w14:paraId="5930813E" w14:textId="77777777" w:rsidR="005A2F77" w:rsidRDefault="005A2F77" w:rsidP="0049340F">
            <w:r>
              <w:t>The full documentation outlined in this checklist should be provided (including Appendix A)</w:t>
            </w:r>
          </w:p>
        </w:tc>
      </w:tr>
      <w:tr w:rsidR="005A2F77" w14:paraId="2E6E6C63" w14:textId="77777777" w:rsidTr="0049340F">
        <w:trPr>
          <w:trHeight w:val="482"/>
        </w:trPr>
        <w:tc>
          <w:tcPr>
            <w:tcW w:w="1859" w:type="dxa"/>
            <w:tcBorders>
              <w:top w:val="nil"/>
              <w:left w:val="nil"/>
              <w:bottom w:val="nil"/>
              <w:right w:val="single" w:sz="4" w:space="0" w:color="auto"/>
            </w:tcBorders>
          </w:tcPr>
          <w:p w14:paraId="52B308BB" w14:textId="77777777" w:rsidR="005A2F77" w:rsidRDefault="005A2F77" w:rsidP="0049340F"/>
        </w:tc>
        <w:tc>
          <w:tcPr>
            <w:tcW w:w="6788" w:type="dxa"/>
            <w:gridSpan w:val="2"/>
            <w:tcBorders>
              <w:left w:val="single" w:sz="4" w:space="0" w:color="auto"/>
            </w:tcBorders>
          </w:tcPr>
          <w:p w14:paraId="3962C587" w14:textId="77777777" w:rsidR="005A2F77" w:rsidRDefault="005A2F77" w:rsidP="0049340F">
            <w:r>
              <w:t>Is this device approved for use as a self-test overseas?</w:t>
            </w:r>
          </w:p>
          <w:p w14:paraId="1D408C7C" w14:textId="77777777" w:rsidR="005A2F77" w:rsidRDefault="004B59C6" w:rsidP="0049340F">
            <w:sdt>
              <w:sdtPr>
                <w:id w:val="-867210953"/>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Yes</w:t>
            </w:r>
            <w:r w:rsidR="005A2F77">
              <w:tab/>
              <w:t xml:space="preserve"> Please provide details (if known): </w:t>
            </w:r>
            <w:sdt>
              <w:sdtPr>
                <w:id w:val="-903601885"/>
                <w:placeholder>
                  <w:docPart w:val="5506DA2DCD5C462D83B4026AC0AAF61E"/>
                </w:placeholder>
                <w:showingPlcHdr/>
              </w:sdtPr>
              <w:sdtEndPr/>
              <w:sdtContent>
                <w:r w:rsidR="005A2F77">
                  <w:rPr>
                    <w:rStyle w:val="PlaceholderText"/>
                  </w:rPr>
                  <w:t>XXXXX</w:t>
                </w:r>
              </w:sdtContent>
            </w:sdt>
          </w:p>
          <w:p w14:paraId="505A2C9D" w14:textId="77777777" w:rsidR="005A2F77" w:rsidRDefault="004B59C6" w:rsidP="0049340F">
            <w:pPr>
              <w:rPr>
                <w:rFonts w:ascii="Segoe UI Symbol" w:hAnsi="Segoe UI Symbol" w:cs="Segoe UI Symbol"/>
              </w:rPr>
            </w:pPr>
            <w:sdt>
              <w:sdtPr>
                <w:id w:val="-582139122"/>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No</w:t>
            </w:r>
          </w:p>
        </w:tc>
      </w:tr>
      <w:tr w:rsidR="005A2F77" w14:paraId="70AC8A03" w14:textId="77777777" w:rsidTr="0049340F">
        <w:trPr>
          <w:trHeight w:val="482"/>
        </w:trPr>
        <w:tc>
          <w:tcPr>
            <w:tcW w:w="1859" w:type="dxa"/>
            <w:tcBorders>
              <w:top w:val="nil"/>
              <w:left w:val="nil"/>
              <w:bottom w:val="nil"/>
              <w:right w:val="single" w:sz="4" w:space="0" w:color="auto"/>
            </w:tcBorders>
          </w:tcPr>
          <w:p w14:paraId="5D40D446" w14:textId="77777777" w:rsidR="005A2F77" w:rsidRDefault="005A2F77" w:rsidP="0049340F"/>
        </w:tc>
        <w:tc>
          <w:tcPr>
            <w:tcW w:w="6788" w:type="dxa"/>
            <w:gridSpan w:val="2"/>
            <w:tcBorders>
              <w:left w:val="single" w:sz="4" w:space="0" w:color="auto"/>
            </w:tcBorders>
          </w:tcPr>
          <w:p w14:paraId="1B1C781E" w14:textId="77777777" w:rsidR="005A2F77" w:rsidRDefault="005A2F77" w:rsidP="0049340F">
            <w:r>
              <w:t>Is this device currently being used as part of a clinical trial in Australia?</w:t>
            </w:r>
          </w:p>
          <w:p w14:paraId="2E38E5F3" w14:textId="77777777" w:rsidR="005A2F77" w:rsidRDefault="004B59C6" w:rsidP="0049340F">
            <w:sdt>
              <w:sdtPr>
                <w:id w:val="-1792740296"/>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Yes</w:t>
            </w:r>
            <w:r w:rsidR="005A2F77">
              <w:tab/>
              <w:t xml:space="preserve"> Please provide details: </w:t>
            </w:r>
            <w:sdt>
              <w:sdtPr>
                <w:id w:val="1831026078"/>
                <w:placeholder>
                  <w:docPart w:val="5436C0BABB85407FBC473851A02311BA"/>
                </w:placeholder>
                <w:showingPlcHdr/>
              </w:sdtPr>
              <w:sdtEndPr/>
              <w:sdtContent>
                <w:r w:rsidR="005A2F77">
                  <w:rPr>
                    <w:rStyle w:val="PlaceholderText"/>
                  </w:rPr>
                  <w:t>XXXXX</w:t>
                </w:r>
              </w:sdtContent>
            </w:sdt>
          </w:p>
          <w:p w14:paraId="57DA66F4" w14:textId="77777777" w:rsidR="005A2F77" w:rsidRDefault="004B59C6" w:rsidP="0049340F">
            <w:pPr>
              <w:rPr>
                <w:rFonts w:ascii="Segoe UI Symbol" w:hAnsi="Segoe UI Symbol" w:cs="Segoe UI Symbol"/>
              </w:rPr>
            </w:pPr>
            <w:sdt>
              <w:sdtPr>
                <w:id w:val="694806366"/>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No</w:t>
            </w:r>
          </w:p>
        </w:tc>
      </w:tr>
    </w:tbl>
    <w:p w14:paraId="2405734F" w14:textId="77777777" w:rsidR="00987DBB" w:rsidRDefault="00987DBB">
      <w:pPr>
        <w:adjustRightInd/>
        <w:snapToGrid/>
        <w:spacing w:before="0" w:after="0" w:line="240" w:lineRule="auto"/>
      </w:pPr>
      <w:r>
        <w:br w:type="page"/>
      </w:r>
    </w:p>
    <w:p w14:paraId="5FAB25DB" w14:textId="43D81F52" w:rsidR="005A2F77" w:rsidRDefault="005A2F77" w:rsidP="005A2F77">
      <w:pPr>
        <w:pStyle w:val="Heading2"/>
      </w:pPr>
      <w:r>
        <w:lastRenderedPageBreak/>
        <w:t>Checklist of Documentation for COVID-19 Self-Test</w:t>
      </w:r>
    </w:p>
    <w:tbl>
      <w:tblPr>
        <w:tblStyle w:val="TableTGAblue"/>
        <w:tblW w:w="97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754"/>
        <w:gridCol w:w="1645"/>
        <w:gridCol w:w="1829"/>
      </w:tblGrid>
      <w:tr w:rsidR="00987DBB" w14:paraId="28B48EF8" w14:textId="77777777" w:rsidTr="002F2F0F">
        <w:trPr>
          <w:cnfStyle w:val="100000000000" w:firstRow="1" w:lastRow="0" w:firstColumn="0" w:lastColumn="0" w:oddVBand="0" w:evenVBand="0" w:oddHBand="0" w:evenHBand="0" w:firstRowFirstColumn="0" w:firstRowLastColumn="0" w:lastRowFirstColumn="0" w:lastRowLastColumn="0"/>
          <w:trHeight w:val="482"/>
          <w:tblHeader/>
        </w:trPr>
        <w:tc>
          <w:tcPr>
            <w:tcW w:w="559" w:type="dxa"/>
          </w:tcPr>
          <w:p w14:paraId="65FE64D6" w14:textId="77777777" w:rsidR="005A2F77" w:rsidRPr="005A2F77" w:rsidRDefault="005A2F77" w:rsidP="0049340F">
            <w:pPr>
              <w:pStyle w:val="TableHeadings"/>
              <w:rPr>
                <w:b/>
                <w:bCs/>
                <w:color w:val="00395D"/>
              </w:rPr>
            </w:pPr>
            <w:r w:rsidRPr="005A2F77">
              <w:rPr>
                <w:b/>
                <w:bCs/>
                <w:color w:val="00395D"/>
              </w:rPr>
              <w:t>No.</w:t>
            </w:r>
          </w:p>
        </w:tc>
        <w:tc>
          <w:tcPr>
            <w:tcW w:w="5754" w:type="dxa"/>
            <w:tcBorders>
              <w:bottom w:val="single" w:sz="4" w:space="0" w:color="auto"/>
            </w:tcBorders>
          </w:tcPr>
          <w:p w14:paraId="6B6F5C34" w14:textId="77777777" w:rsidR="005A2F77" w:rsidRPr="005A2F77" w:rsidRDefault="005A2F77" w:rsidP="0049340F">
            <w:pPr>
              <w:pStyle w:val="TableHeadings"/>
              <w:rPr>
                <w:b/>
                <w:bCs/>
                <w:color w:val="00395D"/>
              </w:rPr>
            </w:pPr>
            <w:r w:rsidRPr="005A2F77">
              <w:rPr>
                <w:b/>
                <w:bCs/>
                <w:color w:val="00395D"/>
              </w:rPr>
              <w:t>Description (see Appendix A and B for more detail)</w:t>
            </w:r>
          </w:p>
        </w:tc>
        <w:tc>
          <w:tcPr>
            <w:tcW w:w="1645" w:type="dxa"/>
            <w:tcBorders>
              <w:bottom w:val="single" w:sz="4" w:space="0" w:color="auto"/>
            </w:tcBorders>
          </w:tcPr>
          <w:p w14:paraId="2A311766" w14:textId="77777777" w:rsidR="005A2F77" w:rsidRPr="005A2F77" w:rsidRDefault="005A2F77" w:rsidP="0049340F">
            <w:pPr>
              <w:pStyle w:val="TableHeadings"/>
              <w:rPr>
                <w:b/>
                <w:bCs/>
                <w:color w:val="00395D"/>
              </w:rPr>
            </w:pPr>
            <w:r w:rsidRPr="005A2F77">
              <w:rPr>
                <w:b/>
                <w:bCs/>
                <w:color w:val="00395D"/>
              </w:rPr>
              <w:t>Attached</w:t>
            </w:r>
          </w:p>
        </w:tc>
        <w:tc>
          <w:tcPr>
            <w:tcW w:w="1829" w:type="dxa"/>
            <w:tcBorders>
              <w:bottom w:val="single" w:sz="4" w:space="0" w:color="auto"/>
            </w:tcBorders>
          </w:tcPr>
          <w:p w14:paraId="385B7C19" w14:textId="77777777" w:rsidR="005A2F77" w:rsidRPr="005A2F77" w:rsidRDefault="005A2F77" w:rsidP="0049340F">
            <w:pPr>
              <w:pStyle w:val="TableHeadings"/>
              <w:rPr>
                <w:b/>
                <w:bCs/>
                <w:color w:val="00395D"/>
              </w:rPr>
            </w:pPr>
            <w:r w:rsidRPr="005A2F77">
              <w:rPr>
                <w:b/>
                <w:bCs/>
                <w:color w:val="00395D"/>
              </w:rPr>
              <w:t>File location / page numbers</w:t>
            </w:r>
          </w:p>
        </w:tc>
      </w:tr>
      <w:tr w:rsidR="00987DBB" w14:paraId="5D13600D" w14:textId="77777777" w:rsidTr="002F2F0F">
        <w:trPr>
          <w:trHeight w:val="482"/>
        </w:trPr>
        <w:tc>
          <w:tcPr>
            <w:tcW w:w="559" w:type="dxa"/>
            <w:vMerge w:val="restart"/>
          </w:tcPr>
          <w:p w14:paraId="31DD894D" w14:textId="77777777" w:rsidR="005A2F77" w:rsidRPr="00987DBB" w:rsidRDefault="005A2F77" w:rsidP="00987DBB">
            <w:pPr>
              <w:pStyle w:val="Numberbullet0"/>
            </w:pPr>
          </w:p>
        </w:tc>
        <w:tc>
          <w:tcPr>
            <w:tcW w:w="5754" w:type="dxa"/>
            <w:tcBorders>
              <w:bottom w:val="nil"/>
            </w:tcBorders>
          </w:tcPr>
          <w:p w14:paraId="1AE91436" w14:textId="77777777" w:rsidR="005A2F77" w:rsidRPr="00006B04" w:rsidRDefault="005A2F77" w:rsidP="00987DBB">
            <w:pPr>
              <w:spacing w:before="0"/>
            </w:pPr>
            <w:r w:rsidRPr="00006B04">
              <w:rPr>
                <w:b/>
                <w:bCs/>
              </w:rPr>
              <w:t>Manufacturer evidence</w:t>
            </w:r>
            <w:r w:rsidRPr="00006B04">
              <w:t xml:space="preserve"> (i.e. quality management system (QMS) certification)</w:t>
            </w:r>
          </w:p>
        </w:tc>
        <w:tc>
          <w:tcPr>
            <w:tcW w:w="1645" w:type="dxa"/>
            <w:tcBorders>
              <w:bottom w:val="nil"/>
            </w:tcBorders>
            <w:vAlign w:val="center"/>
          </w:tcPr>
          <w:p w14:paraId="7AB908CC" w14:textId="77777777" w:rsidR="005A2F77" w:rsidRPr="006E6D30" w:rsidRDefault="004B59C6" w:rsidP="0049340F">
            <w:pPr>
              <w:spacing w:line="360" w:lineRule="auto"/>
              <w:jc w:val="center"/>
              <w:rPr>
                <w:b/>
              </w:rPr>
            </w:pPr>
            <w:sdt>
              <w:sdtPr>
                <w:rPr>
                  <w:b/>
                </w:rPr>
                <w:id w:val="70783498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27936841" w14:textId="77777777" w:rsidR="005A2F77" w:rsidRDefault="005A2F77" w:rsidP="0049340F"/>
        </w:tc>
      </w:tr>
      <w:tr w:rsidR="00987DBB" w14:paraId="5A6E9AA6" w14:textId="77777777" w:rsidTr="002F2F0F">
        <w:trPr>
          <w:trHeight w:val="658"/>
        </w:trPr>
        <w:tc>
          <w:tcPr>
            <w:tcW w:w="559" w:type="dxa"/>
            <w:vMerge/>
          </w:tcPr>
          <w:p w14:paraId="4B58B5C7" w14:textId="77777777" w:rsidR="005A2F77" w:rsidRPr="00987DBB" w:rsidRDefault="005A2F77" w:rsidP="00987DBB">
            <w:pPr>
              <w:pStyle w:val="Numberbullet0"/>
            </w:pPr>
          </w:p>
        </w:tc>
        <w:tc>
          <w:tcPr>
            <w:tcW w:w="5754" w:type="dxa"/>
            <w:tcBorders>
              <w:top w:val="nil"/>
              <w:bottom w:val="single" w:sz="4" w:space="0" w:color="auto"/>
            </w:tcBorders>
          </w:tcPr>
          <w:p w14:paraId="25427214" w14:textId="77777777" w:rsidR="005A2F77" w:rsidRPr="00230471" w:rsidRDefault="005A2F77" w:rsidP="00987DBB">
            <w:pPr>
              <w:rPr>
                <w:b/>
                <w:bCs/>
              </w:rPr>
            </w:pPr>
            <w:r w:rsidRPr="00230471">
              <w:t>The scope of the QMS certificate should cover the self-testing device</w:t>
            </w:r>
            <w:r>
              <w:t xml:space="preserve"> and has an expiry date that is valid</w:t>
            </w:r>
          </w:p>
        </w:tc>
        <w:tc>
          <w:tcPr>
            <w:tcW w:w="1645" w:type="dxa"/>
            <w:tcBorders>
              <w:top w:val="nil"/>
              <w:bottom w:val="single" w:sz="4" w:space="0" w:color="auto"/>
            </w:tcBorders>
            <w:vAlign w:val="center"/>
          </w:tcPr>
          <w:p w14:paraId="011F3A7E" w14:textId="77777777" w:rsidR="005A2F77" w:rsidRPr="006E6D30" w:rsidRDefault="004B59C6" w:rsidP="0049340F">
            <w:pPr>
              <w:spacing w:line="360" w:lineRule="auto"/>
              <w:jc w:val="center"/>
            </w:pPr>
            <w:sdt>
              <w:sdtPr>
                <w:rPr>
                  <w:b/>
                </w:rPr>
                <w:id w:val="-122182137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bottom w:val="single" w:sz="4" w:space="0" w:color="auto"/>
            </w:tcBorders>
          </w:tcPr>
          <w:p w14:paraId="2613A35B" w14:textId="77777777" w:rsidR="005A2F77" w:rsidRDefault="005A2F77" w:rsidP="0049340F"/>
        </w:tc>
      </w:tr>
      <w:tr w:rsidR="00987DBB" w14:paraId="17A1CF39" w14:textId="77777777" w:rsidTr="002F2F0F">
        <w:trPr>
          <w:trHeight w:val="482"/>
        </w:trPr>
        <w:tc>
          <w:tcPr>
            <w:tcW w:w="559" w:type="dxa"/>
            <w:vMerge w:val="restart"/>
          </w:tcPr>
          <w:p w14:paraId="602FA74F" w14:textId="717D4442" w:rsidR="005A2F77" w:rsidRPr="00987DBB" w:rsidRDefault="005A2F77" w:rsidP="00987DBB">
            <w:pPr>
              <w:pStyle w:val="Numberbullet0"/>
            </w:pPr>
          </w:p>
        </w:tc>
        <w:tc>
          <w:tcPr>
            <w:tcW w:w="5754" w:type="dxa"/>
            <w:tcBorders>
              <w:bottom w:val="nil"/>
            </w:tcBorders>
          </w:tcPr>
          <w:p w14:paraId="1F32717F" w14:textId="77777777" w:rsidR="005A2F77" w:rsidRDefault="005A2F77" w:rsidP="00AF0AD2">
            <w:pPr>
              <w:spacing w:before="0" w:after="120" w:line="180" w:lineRule="atLeast"/>
            </w:pPr>
            <w:r w:rsidRPr="00A10DD3">
              <w:rPr>
                <w:b/>
                <w:bCs/>
              </w:rPr>
              <w:t>Declaration of Conformity</w:t>
            </w:r>
            <w:r w:rsidRPr="00F82503">
              <w:t xml:space="preserve"> (Clause 1.8)</w:t>
            </w:r>
          </w:p>
          <w:p w14:paraId="6D38C8E9" w14:textId="77777777" w:rsidR="005A2F77" w:rsidRPr="006E6D30" w:rsidRDefault="004B59C6" w:rsidP="0049340F">
            <w:pPr>
              <w:spacing w:before="120" w:after="120" w:line="180" w:lineRule="atLeast"/>
              <w:rPr>
                <w:color w:val="0000FF"/>
                <w:u w:val="single"/>
              </w:rPr>
            </w:pPr>
            <w:hyperlink r:id="rId10" w:history="1">
              <w:r w:rsidR="005A2F77" w:rsidRPr="00631D62">
                <w:rPr>
                  <w:rStyle w:val="Hyperlink"/>
                </w:rPr>
                <w:t>https://www.tga.gov.au/form/declaration-conformity-templates-ivds</w:t>
              </w:r>
            </w:hyperlink>
          </w:p>
        </w:tc>
        <w:tc>
          <w:tcPr>
            <w:tcW w:w="1645" w:type="dxa"/>
            <w:tcBorders>
              <w:bottom w:val="nil"/>
            </w:tcBorders>
            <w:vAlign w:val="center"/>
          </w:tcPr>
          <w:p w14:paraId="36808031" w14:textId="77777777" w:rsidR="005A2F77" w:rsidRDefault="004B59C6" w:rsidP="0049340F">
            <w:pPr>
              <w:tabs>
                <w:tab w:val="center" w:pos="459"/>
              </w:tabs>
              <w:jc w:val="center"/>
              <w:rPr>
                <w:b/>
              </w:rPr>
            </w:pPr>
            <w:sdt>
              <w:sdtPr>
                <w:rPr>
                  <w:b/>
                </w:rPr>
                <w:id w:val="954679044"/>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7AC2A0DA" w14:textId="77777777" w:rsidR="005A2F77" w:rsidRDefault="005A2F77" w:rsidP="0049340F"/>
        </w:tc>
      </w:tr>
      <w:tr w:rsidR="00987DBB" w:rsidRPr="00230471" w14:paraId="2E792D67" w14:textId="77777777" w:rsidTr="002F2F0F">
        <w:trPr>
          <w:trHeight w:val="482"/>
        </w:trPr>
        <w:tc>
          <w:tcPr>
            <w:tcW w:w="559" w:type="dxa"/>
            <w:vMerge/>
          </w:tcPr>
          <w:p w14:paraId="35977348" w14:textId="77777777" w:rsidR="005A2F77" w:rsidRPr="00987DBB" w:rsidRDefault="005A2F77" w:rsidP="00987DBB">
            <w:pPr>
              <w:pStyle w:val="Numberbullet0"/>
            </w:pPr>
          </w:p>
        </w:tc>
        <w:tc>
          <w:tcPr>
            <w:tcW w:w="5754" w:type="dxa"/>
            <w:tcBorders>
              <w:top w:val="nil"/>
              <w:bottom w:val="single" w:sz="4" w:space="0" w:color="auto"/>
            </w:tcBorders>
          </w:tcPr>
          <w:p w14:paraId="0E2E6621" w14:textId="77777777" w:rsidR="005A2F77" w:rsidRPr="00230471" w:rsidRDefault="005A2F77" w:rsidP="0049340F">
            <w:pPr>
              <w:spacing w:before="120" w:after="120" w:line="180" w:lineRule="atLeast"/>
              <w:rPr>
                <w:b/>
                <w:bCs/>
              </w:rPr>
            </w:pPr>
            <w:r w:rsidRPr="00230471">
              <w:t>The device name stated in the declaration must match those in the IFU and labelling.</w:t>
            </w:r>
          </w:p>
        </w:tc>
        <w:tc>
          <w:tcPr>
            <w:tcW w:w="1645" w:type="dxa"/>
            <w:tcBorders>
              <w:top w:val="nil"/>
              <w:bottom w:val="single" w:sz="4" w:space="0" w:color="auto"/>
            </w:tcBorders>
            <w:vAlign w:val="center"/>
          </w:tcPr>
          <w:p w14:paraId="2510B2B7" w14:textId="77777777" w:rsidR="005A2F77" w:rsidRPr="00230471" w:rsidRDefault="004B59C6" w:rsidP="0049340F">
            <w:pPr>
              <w:spacing w:line="360" w:lineRule="auto"/>
              <w:jc w:val="center"/>
              <w:rPr>
                <w:b/>
              </w:rPr>
            </w:pPr>
            <w:sdt>
              <w:sdtPr>
                <w:rPr>
                  <w:b/>
                </w:rPr>
                <w:id w:val="-1797437955"/>
                <w14:checkbox>
                  <w14:checked w14:val="0"/>
                  <w14:checkedState w14:val="2612" w14:font="MS Gothic"/>
                  <w14:uncheckedState w14:val="2610" w14:font="MS Gothic"/>
                </w14:checkbox>
              </w:sdtPr>
              <w:sdtEndPr/>
              <w:sdtContent>
                <w:r w:rsidR="005A2F77" w:rsidRPr="00230471">
                  <w:rPr>
                    <w:rFonts w:ascii="MS Gothic" w:eastAsia="MS Gothic" w:hAnsi="MS Gothic" w:hint="eastAsia"/>
                    <w:b/>
                  </w:rPr>
                  <w:t>☐</w:t>
                </w:r>
              </w:sdtContent>
            </w:sdt>
          </w:p>
        </w:tc>
        <w:tc>
          <w:tcPr>
            <w:tcW w:w="1829" w:type="dxa"/>
            <w:tcBorders>
              <w:top w:val="nil"/>
              <w:bottom w:val="single" w:sz="4" w:space="0" w:color="auto"/>
            </w:tcBorders>
          </w:tcPr>
          <w:p w14:paraId="0CA4EF33" w14:textId="77777777" w:rsidR="005A2F77" w:rsidRPr="00230471" w:rsidRDefault="005A2F77" w:rsidP="0049340F"/>
        </w:tc>
      </w:tr>
      <w:tr w:rsidR="00987DBB" w14:paraId="203C7866" w14:textId="77777777" w:rsidTr="002F2F0F">
        <w:trPr>
          <w:trHeight w:val="482"/>
        </w:trPr>
        <w:tc>
          <w:tcPr>
            <w:tcW w:w="559" w:type="dxa"/>
            <w:vMerge w:val="restart"/>
          </w:tcPr>
          <w:p w14:paraId="2B434A29" w14:textId="77777777" w:rsidR="005A2F77" w:rsidRPr="00987DBB" w:rsidRDefault="005A2F77" w:rsidP="00987DBB">
            <w:pPr>
              <w:pStyle w:val="Numberbullet0"/>
            </w:pPr>
          </w:p>
        </w:tc>
        <w:tc>
          <w:tcPr>
            <w:tcW w:w="5754" w:type="dxa"/>
            <w:tcBorders>
              <w:bottom w:val="nil"/>
            </w:tcBorders>
          </w:tcPr>
          <w:p w14:paraId="4F80E12F" w14:textId="77777777" w:rsidR="005A2F77" w:rsidRDefault="005A2F77" w:rsidP="0049340F">
            <w:pPr>
              <w:pStyle w:val="Numberbullet0"/>
              <w:numPr>
                <w:ilvl w:val="0"/>
                <w:numId w:val="0"/>
              </w:numPr>
              <w:rPr>
                <w:b/>
                <w:bCs/>
              </w:rPr>
            </w:pPr>
            <w:r w:rsidRPr="00A10DD3">
              <w:rPr>
                <w:b/>
                <w:bCs/>
              </w:rPr>
              <w:t>Risk management plan, analysis, and report</w:t>
            </w:r>
          </w:p>
          <w:p w14:paraId="1E4B9D32" w14:textId="77777777" w:rsidR="005A2F77" w:rsidRPr="0095109F" w:rsidRDefault="005A2F77" w:rsidP="0049340F">
            <w:pPr>
              <w:pStyle w:val="Numberbullet0"/>
              <w:numPr>
                <w:ilvl w:val="0"/>
                <w:numId w:val="0"/>
              </w:numPr>
            </w:pPr>
            <w:r w:rsidRPr="00476C9B">
              <w:t>Risk report should address specific risks</w:t>
            </w:r>
            <w:r>
              <w:t xml:space="preserve"> associated</w:t>
            </w:r>
            <w:r w:rsidRPr="00476C9B">
              <w:t xml:space="preserve"> with self-testing.</w:t>
            </w:r>
          </w:p>
        </w:tc>
        <w:tc>
          <w:tcPr>
            <w:tcW w:w="1645" w:type="dxa"/>
            <w:tcBorders>
              <w:bottom w:val="nil"/>
            </w:tcBorders>
            <w:vAlign w:val="center"/>
          </w:tcPr>
          <w:p w14:paraId="55DA47D4" w14:textId="77777777" w:rsidR="005A2F77" w:rsidRPr="006E6D30" w:rsidRDefault="004B59C6" w:rsidP="0049340F">
            <w:pPr>
              <w:tabs>
                <w:tab w:val="left" w:pos="200"/>
                <w:tab w:val="center" w:pos="459"/>
              </w:tabs>
              <w:spacing w:line="360" w:lineRule="auto"/>
              <w:jc w:val="center"/>
              <w:rPr>
                <w:rFonts w:ascii="MS Gothic" w:eastAsia="MS Gothic" w:hAnsi="MS Gothic"/>
                <w:b/>
              </w:rPr>
            </w:pPr>
            <w:sdt>
              <w:sdtPr>
                <w:rPr>
                  <w:b/>
                </w:rPr>
                <w:id w:val="-1308315215"/>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3202607D" w14:textId="77777777" w:rsidR="005A2F77" w:rsidRDefault="005A2F77" w:rsidP="0049340F"/>
        </w:tc>
      </w:tr>
      <w:tr w:rsidR="00987DBB" w14:paraId="6DB67B53" w14:textId="77777777" w:rsidTr="002F2F0F">
        <w:trPr>
          <w:trHeight w:val="482"/>
        </w:trPr>
        <w:tc>
          <w:tcPr>
            <w:tcW w:w="559" w:type="dxa"/>
            <w:vMerge/>
            <w:tcBorders>
              <w:bottom w:val="single" w:sz="4" w:space="0" w:color="auto"/>
            </w:tcBorders>
          </w:tcPr>
          <w:p w14:paraId="4AE3A47D" w14:textId="77777777" w:rsidR="005A2F77" w:rsidRPr="00987DBB" w:rsidRDefault="005A2F77" w:rsidP="00987DBB">
            <w:pPr>
              <w:pStyle w:val="Numberbullet0"/>
            </w:pPr>
          </w:p>
        </w:tc>
        <w:tc>
          <w:tcPr>
            <w:tcW w:w="5754" w:type="dxa"/>
            <w:tcBorders>
              <w:top w:val="nil"/>
              <w:bottom w:val="single" w:sz="4" w:space="0" w:color="auto"/>
            </w:tcBorders>
          </w:tcPr>
          <w:p w14:paraId="1A2A3B89" w14:textId="77777777" w:rsidR="005A2F77" w:rsidRPr="00A10DD3" w:rsidRDefault="005A2F77" w:rsidP="0049340F">
            <w:pPr>
              <w:pStyle w:val="Numberbullet0"/>
              <w:numPr>
                <w:ilvl w:val="0"/>
                <w:numId w:val="0"/>
              </w:numPr>
              <w:rPr>
                <w:b/>
                <w:bCs/>
              </w:rPr>
            </w:pPr>
            <w:r>
              <w:t>The submitted documentation</w:t>
            </w:r>
            <w:r w:rsidRPr="00476C9B">
              <w:t xml:space="preserve"> should include </w:t>
            </w:r>
            <w:r>
              <w:t>details relating to the</w:t>
            </w:r>
            <w:r w:rsidRPr="00476C9B">
              <w:t xml:space="preserve"> ongoing monitoring of variants.</w:t>
            </w:r>
          </w:p>
        </w:tc>
        <w:tc>
          <w:tcPr>
            <w:tcW w:w="1645" w:type="dxa"/>
            <w:tcBorders>
              <w:top w:val="nil"/>
              <w:bottom w:val="single" w:sz="4" w:space="0" w:color="auto"/>
            </w:tcBorders>
            <w:vAlign w:val="center"/>
          </w:tcPr>
          <w:p w14:paraId="613AAE5D" w14:textId="77777777" w:rsidR="005A2F77" w:rsidRDefault="004B59C6" w:rsidP="0049340F">
            <w:pPr>
              <w:tabs>
                <w:tab w:val="left" w:pos="200"/>
                <w:tab w:val="center" w:pos="459"/>
              </w:tabs>
              <w:jc w:val="center"/>
              <w:rPr>
                <w:b/>
              </w:rPr>
            </w:pPr>
            <w:sdt>
              <w:sdtPr>
                <w:rPr>
                  <w:b/>
                </w:rPr>
                <w:id w:val="-1780563632"/>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bottom w:val="single" w:sz="4" w:space="0" w:color="auto"/>
            </w:tcBorders>
          </w:tcPr>
          <w:p w14:paraId="23401D73" w14:textId="77777777" w:rsidR="005A2F77" w:rsidRDefault="005A2F77" w:rsidP="0049340F"/>
        </w:tc>
      </w:tr>
      <w:tr w:rsidR="00987DBB" w14:paraId="2712344C" w14:textId="77777777" w:rsidTr="002F2F0F">
        <w:trPr>
          <w:trHeight w:val="482"/>
        </w:trPr>
        <w:tc>
          <w:tcPr>
            <w:tcW w:w="559" w:type="dxa"/>
            <w:vMerge w:val="restart"/>
          </w:tcPr>
          <w:p w14:paraId="0CA601FC" w14:textId="6F295DE5" w:rsidR="005A2F77" w:rsidRPr="00987DBB" w:rsidRDefault="005A2F77" w:rsidP="00987DBB">
            <w:pPr>
              <w:pStyle w:val="Numberbullet0"/>
            </w:pPr>
          </w:p>
        </w:tc>
        <w:tc>
          <w:tcPr>
            <w:tcW w:w="5754" w:type="dxa"/>
            <w:tcBorders>
              <w:bottom w:val="nil"/>
            </w:tcBorders>
          </w:tcPr>
          <w:p w14:paraId="57A6EA80" w14:textId="77777777" w:rsidR="005A2F77" w:rsidRDefault="005A2F77" w:rsidP="0049340F">
            <w:pPr>
              <w:pStyle w:val="Numberbullet0"/>
              <w:numPr>
                <w:ilvl w:val="0"/>
                <w:numId w:val="0"/>
              </w:numPr>
            </w:pPr>
            <w:r w:rsidRPr="00A10DD3">
              <w:rPr>
                <w:b/>
                <w:bCs/>
              </w:rPr>
              <w:t>Instructions for Use and labelling</w:t>
            </w:r>
          </w:p>
          <w:p w14:paraId="397F150E" w14:textId="77777777" w:rsidR="005A2F77" w:rsidRPr="004F2D41" w:rsidRDefault="005A2F77" w:rsidP="0049340F">
            <w:pPr>
              <w:pStyle w:val="Numberbullet0"/>
              <w:numPr>
                <w:ilvl w:val="0"/>
                <w:numId w:val="0"/>
              </w:numPr>
            </w:pPr>
            <w:r>
              <w:t xml:space="preserve">The Instructions for Use must enable self-testing by a lay user </w:t>
            </w:r>
          </w:p>
        </w:tc>
        <w:tc>
          <w:tcPr>
            <w:tcW w:w="1645" w:type="dxa"/>
            <w:tcBorders>
              <w:bottom w:val="nil"/>
            </w:tcBorders>
            <w:vAlign w:val="center"/>
          </w:tcPr>
          <w:p w14:paraId="5B578AC8" w14:textId="77777777" w:rsidR="005A2F77" w:rsidRPr="00B741F8" w:rsidRDefault="004B59C6" w:rsidP="0049340F">
            <w:pPr>
              <w:jc w:val="center"/>
              <w:rPr>
                <w:b/>
              </w:rPr>
            </w:pPr>
            <w:sdt>
              <w:sdtPr>
                <w:rPr>
                  <w:b/>
                </w:rPr>
                <w:id w:val="49060750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48740C8C" w14:textId="77777777" w:rsidR="005A2F77" w:rsidRDefault="005A2F77" w:rsidP="0049340F"/>
        </w:tc>
      </w:tr>
      <w:tr w:rsidR="00987DBB" w14:paraId="0687B664" w14:textId="77777777" w:rsidTr="002F2F0F">
        <w:trPr>
          <w:trHeight w:val="482"/>
        </w:trPr>
        <w:tc>
          <w:tcPr>
            <w:tcW w:w="559" w:type="dxa"/>
            <w:vMerge/>
            <w:tcBorders>
              <w:right w:val="single" w:sz="4" w:space="0" w:color="auto"/>
            </w:tcBorders>
          </w:tcPr>
          <w:p w14:paraId="006D0E7F" w14:textId="77777777" w:rsidR="005A2F77" w:rsidRPr="000B1A45" w:rsidRDefault="005A2F77" w:rsidP="0049340F">
            <w:pPr>
              <w:pStyle w:val="Numberbullet0"/>
              <w:numPr>
                <w:ilvl w:val="0"/>
                <w:numId w:val="0"/>
              </w:numPr>
              <w:ind w:left="425"/>
            </w:pPr>
          </w:p>
        </w:tc>
        <w:tc>
          <w:tcPr>
            <w:tcW w:w="5754" w:type="dxa"/>
            <w:tcBorders>
              <w:top w:val="nil"/>
              <w:left w:val="single" w:sz="4" w:space="0" w:color="auto"/>
              <w:bottom w:val="nil"/>
              <w:right w:val="single" w:sz="4" w:space="0" w:color="auto"/>
            </w:tcBorders>
          </w:tcPr>
          <w:p w14:paraId="72D1CB2A" w14:textId="77777777" w:rsidR="005A2F77" w:rsidRPr="00A10DD3" w:rsidRDefault="005A2F77" w:rsidP="0049340F">
            <w:pPr>
              <w:pStyle w:val="Numberbullet0"/>
              <w:numPr>
                <w:ilvl w:val="0"/>
                <w:numId w:val="0"/>
              </w:numPr>
              <w:rPr>
                <w:b/>
                <w:bCs/>
              </w:rPr>
            </w:pPr>
            <w:r>
              <w:t>The information presented must be clear and easy to understand; use of pictorial instructional material is encouraged.</w:t>
            </w:r>
          </w:p>
        </w:tc>
        <w:tc>
          <w:tcPr>
            <w:tcW w:w="1645" w:type="dxa"/>
            <w:tcBorders>
              <w:top w:val="nil"/>
              <w:left w:val="single" w:sz="4" w:space="0" w:color="auto"/>
              <w:bottom w:val="nil"/>
            </w:tcBorders>
            <w:vAlign w:val="center"/>
          </w:tcPr>
          <w:p w14:paraId="756C10D4" w14:textId="77777777" w:rsidR="005A2F77" w:rsidRDefault="004B59C6" w:rsidP="0049340F">
            <w:pPr>
              <w:jc w:val="center"/>
              <w:rPr>
                <w:b/>
              </w:rPr>
            </w:pPr>
            <w:sdt>
              <w:sdtPr>
                <w:rPr>
                  <w:b/>
                </w:rPr>
                <w:id w:val="-165096564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bottom w:val="nil"/>
            </w:tcBorders>
          </w:tcPr>
          <w:p w14:paraId="4DCE8316" w14:textId="77777777" w:rsidR="005A2F77" w:rsidRDefault="005A2F77" w:rsidP="0049340F"/>
        </w:tc>
      </w:tr>
      <w:tr w:rsidR="00987DBB" w14:paraId="16944E7F" w14:textId="77777777" w:rsidTr="002F2F0F">
        <w:trPr>
          <w:trHeight w:val="482"/>
        </w:trPr>
        <w:tc>
          <w:tcPr>
            <w:tcW w:w="559" w:type="dxa"/>
            <w:vMerge/>
          </w:tcPr>
          <w:p w14:paraId="1F6CD42D" w14:textId="77777777" w:rsidR="005A2F77" w:rsidRPr="000B1A45" w:rsidRDefault="005A2F77" w:rsidP="0049340F">
            <w:pPr>
              <w:pStyle w:val="Numberbullet0"/>
              <w:numPr>
                <w:ilvl w:val="0"/>
                <w:numId w:val="0"/>
              </w:numPr>
              <w:ind w:left="425"/>
            </w:pPr>
          </w:p>
        </w:tc>
        <w:tc>
          <w:tcPr>
            <w:tcW w:w="5754" w:type="dxa"/>
            <w:tcBorders>
              <w:top w:val="nil"/>
              <w:bottom w:val="nil"/>
              <w:right w:val="single" w:sz="4" w:space="0" w:color="auto"/>
            </w:tcBorders>
          </w:tcPr>
          <w:p w14:paraId="2D147E84" w14:textId="77777777" w:rsidR="005A2F77" w:rsidRDefault="005A2F77" w:rsidP="0049340F">
            <w:pPr>
              <w:pStyle w:val="Numberbullet0"/>
              <w:numPr>
                <w:ilvl w:val="0"/>
                <w:numId w:val="0"/>
              </w:numPr>
              <w:spacing w:after="120"/>
            </w:pPr>
            <w:r>
              <w:t xml:space="preserve">Instructions for use should also </w:t>
            </w:r>
            <w:r w:rsidRPr="00476C9B">
              <w:t xml:space="preserve">clearly outline the limitations of the test and </w:t>
            </w:r>
            <w:r>
              <w:t>include all elements detailed in Appendix A of this checklist.</w:t>
            </w:r>
          </w:p>
          <w:p w14:paraId="06466254" w14:textId="77777777" w:rsidR="005A2F77" w:rsidRDefault="005A2F77" w:rsidP="0049340F">
            <w:pPr>
              <w:pStyle w:val="Numberbullet0"/>
              <w:numPr>
                <w:ilvl w:val="0"/>
                <w:numId w:val="0"/>
              </w:numPr>
              <w:spacing w:after="120"/>
            </w:pPr>
            <w:r>
              <w:t>Instructions for Use must include items listed in items 8 &amp; 9 of this document.</w:t>
            </w:r>
          </w:p>
          <w:p w14:paraId="5536D1DC" w14:textId="77777777" w:rsidR="005A2F77" w:rsidRPr="004F2D41" w:rsidRDefault="005A2F77" w:rsidP="0049340F">
            <w:pPr>
              <w:pStyle w:val="Numberbullet0"/>
              <w:numPr>
                <w:ilvl w:val="0"/>
                <w:numId w:val="0"/>
              </w:numPr>
              <w:spacing w:after="120"/>
            </w:pPr>
            <w:r>
              <w:t xml:space="preserve">Instructions for Use should include performance characteristics that are simplified and easy to understand by a lay user. This should include information outlined in the </w:t>
            </w:r>
            <w:hyperlink r:id="rId11" w:history="1">
              <w:r>
                <w:rPr>
                  <w:rStyle w:val="Hyperlink"/>
                </w:rPr>
                <w:t>guidance</w:t>
              </w:r>
            </w:hyperlink>
            <w:r>
              <w:t>.</w:t>
            </w:r>
          </w:p>
        </w:tc>
        <w:tc>
          <w:tcPr>
            <w:tcW w:w="1645" w:type="dxa"/>
            <w:tcBorders>
              <w:top w:val="nil"/>
              <w:left w:val="single" w:sz="4" w:space="0" w:color="auto"/>
              <w:bottom w:val="nil"/>
              <w:right w:val="single" w:sz="4" w:space="0" w:color="auto"/>
            </w:tcBorders>
            <w:vAlign w:val="center"/>
          </w:tcPr>
          <w:p w14:paraId="331DB83E" w14:textId="77777777" w:rsidR="005A2F77" w:rsidRDefault="004B59C6" w:rsidP="0049340F">
            <w:pPr>
              <w:jc w:val="center"/>
              <w:rPr>
                <w:b/>
              </w:rPr>
            </w:pPr>
            <w:sdt>
              <w:sdtPr>
                <w:rPr>
                  <w:b/>
                </w:rPr>
                <w:id w:val="-111683107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1631FBC4" w14:textId="77777777" w:rsidR="005A2F77" w:rsidRDefault="005A2F77" w:rsidP="0049340F"/>
        </w:tc>
      </w:tr>
      <w:tr w:rsidR="00987DBB" w14:paraId="536B3C17" w14:textId="77777777" w:rsidTr="002F2F0F">
        <w:trPr>
          <w:trHeight w:val="482"/>
        </w:trPr>
        <w:tc>
          <w:tcPr>
            <w:tcW w:w="559" w:type="dxa"/>
            <w:vMerge/>
            <w:tcBorders>
              <w:right w:val="single" w:sz="4" w:space="0" w:color="auto"/>
            </w:tcBorders>
          </w:tcPr>
          <w:p w14:paraId="52940BC4" w14:textId="77777777" w:rsidR="005A2F77" w:rsidRPr="000B1A45" w:rsidRDefault="005A2F77" w:rsidP="0049340F">
            <w:pPr>
              <w:pStyle w:val="Numberbullet0"/>
              <w:numPr>
                <w:ilvl w:val="0"/>
                <w:numId w:val="0"/>
              </w:numPr>
              <w:ind w:left="425"/>
            </w:pPr>
          </w:p>
        </w:tc>
        <w:tc>
          <w:tcPr>
            <w:tcW w:w="5754" w:type="dxa"/>
            <w:tcBorders>
              <w:top w:val="nil"/>
              <w:left w:val="single" w:sz="4" w:space="0" w:color="auto"/>
              <w:bottom w:val="single" w:sz="4" w:space="0" w:color="auto"/>
              <w:right w:val="single" w:sz="4" w:space="0" w:color="auto"/>
            </w:tcBorders>
          </w:tcPr>
          <w:p w14:paraId="14944FCC" w14:textId="77777777" w:rsidR="005A2F77" w:rsidRDefault="005A2F77" w:rsidP="0049340F">
            <w:pPr>
              <w:pStyle w:val="Numberbullet0"/>
              <w:numPr>
                <w:ilvl w:val="0"/>
                <w:numId w:val="0"/>
              </w:numPr>
            </w:pPr>
            <w:r>
              <w:t>Instructions for Use must be provided in English, and all other languages which they are to be made available in. IFUs in other languages require a certified translation to ensure contents are correct.</w:t>
            </w:r>
          </w:p>
        </w:tc>
        <w:tc>
          <w:tcPr>
            <w:tcW w:w="1645" w:type="dxa"/>
            <w:tcBorders>
              <w:top w:val="nil"/>
              <w:left w:val="single" w:sz="4" w:space="0" w:color="auto"/>
              <w:bottom w:val="single" w:sz="4" w:space="0" w:color="auto"/>
              <w:right w:val="single" w:sz="4" w:space="0" w:color="auto"/>
            </w:tcBorders>
            <w:vAlign w:val="center"/>
          </w:tcPr>
          <w:p w14:paraId="18C606AD" w14:textId="77777777" w:rsidR="005A2F77" w:rsidRDefault="004B59C6" w:rsidP="0049340F">
            <w:pPr>
              <w:jc w:val="center"/>
              <w:rPr>
                <w:b/>
              </w:rPr>
            </w:pPr>
            <w:sdt>
              <w:sdtPr>
                <w:rPr>
                  <w:b/>
                </w:rPr>
                <w:id w:val="-2136858609"/>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single" w:sz="4" w:space="0" w:color="auto"/>
              <w:right w:val="single" w:sz="4" w:space="0" w:color="auto"/>
            </w:tcBorders>
          </w:tcPr>
          <w:p w14:paraId="7FFACBD9" w14:textId="77777777" w:rsidR="005A2F77" w:rsidRDefault="005A2F77" w:rsidP="0049340F"/>
        </w:tc>
      </w:tr>
      <w:tr w:rsidR="00950347" w14:paraId="05999C23" w14:textId="77777777" w:rsidTr="002F2F0F">
        <w:trPr>
          <w:trHeight w:val="482"/>
        </w:trPr>
        <w:tc>
          <w:tcPr>
            <w:tcW w:w="559" w:type="dxa"/>
            <w:vMerge/>
          </w:tcPr>
          <w:p w14:paraId="53ED2CB9" w14:textId="77777777" w:rsidR="005A2F77" w:rsidRPr="000B1A45" w:rsidRDefault="005A2F77" w:rsidP="0049340F">
            <w:pPr>
              <w:pStyle w:val="Numberbullet0"/>
              <w:numPr>
                <w:ilvl w:val="0"/>
                <w:numId w:val="0"/>
              </w:numPr>
              <w:ind w:left="425"/>
            </w:pPr>
          </w:p>
        </w:tc>
        <w:tc>
          <w:tcPr>
            <w:tcW w:w="5754" w:type="dxa"/>
            <w:tcBorders>
              <w:top w:val="nil"/>
            </w:tcBorders>
          </w:tcPr>
          <w:p w14:paraId="4CD9A466" w14:textId="77777777" w:rsidR="005A2F77" w:rsidRPr="00A10DD3" w:rsidRDefault="005A2F77" w:rsidP="0049340F">
            <w:pPr>
              <w:pStyle w:val="Numberbullet0"/>
              <w:numPr>
                <w:ilvl w:val="0"/>
                <w:numId w:val="0"/>
              </w:numPr>
              <w:rPr>
                <w:b/>
                <w:bCs/>
              </w:rPr>
            </w:pPr>
            <w:r>
              <w:t xml:space="preserve">The sponsor must provide to the TGA an electronic copy of the Instructions for Use (IFU) to be displayed on the TGA website. Upon release of a new version of the IFU by the manufacturer, the sponsor must provide this to the TGA for display on the TGA website. </w:t>
            </w:r>
          </w:p>
        </w:tc>
        <w:tc>
          <w:tcPr>
            <w:tcW w:w="3474" w:type="dxa"/>
            <w:gridSpan w:val="2"/>
            <w:tcBorders>
              <w:top w:val="single" w:sz="4" w:space="0" w:color="auto"/>
            </w:tcBorders>
            <w:vAlign w:val="center"/>
          </w:tcPr>
          <w:p w14:paraId="5484CC2C" w14:textId="77777777" w:rsidR="005A2F77" w:rsidRDefault="004B59C6" w:rsidP="0049340F">
            <w:pPr>
              <w:ind w:left="720"/>
            </w:pPr>
            <w:sdt>
              <w:sdtPr>
                <w:rPr>
                  <w:b/>
                </w:rPr>
                <w:id w:val="1348759256"/>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87DBB" w14:paraId="2227AF5B" w14:textId="77777777" w:rsidTr="002F2F0F">
        <w:trPr>
          <w:trHeight w:val="482"/>
        </w:trPr>
        <w:tc>
          <w:tcPr>
            <w:tcW w:w="559" w:type="dxa"/>
            <w:tcBorders>
              <w:top w:val="single" w:sz="4" w:space="0" w:color="auto"/>
              <w:bottom w:val="single" w:sz="4" w:space="0" w:color="auto"/>
            </w:tcBorders>
          </w:tcPr>
          <w:p w14:paraId="7107B09F" w14:textId="28DF0CDD" w:rsidR="005A2F77" w:rsidRPr="00987DBB" w:rsidRDefault="005A2F77" w:rsidP="00987DBB">
            <w:pPr>
              <w:pStyle w:val="Numberbullet0"/>
            </w:pPr>
          </w:p>
        </w:tc>
        <w:tc>
          <w:tcPr>
            <w:tcW w:w="5754" w:type="dxa"/>
            <w:tcBorders>
              <w:top w:val="single" w:sz="4" w:space="0" w:color="auto"/>
              <w:bottom w:val="single" w:sz="4" w:space="0" w:color="auto"/>
            </w:tcBorders>
          </w:tcPr>
          <w:p w14:paraId="4F0FAFA8" w14:textId="77777777" w:rsidR="005A2F77" w:rsidRDefault="005A2F77" w:rsidP="00AF0AD2">
            <w:pPr>
              <w:spacing w:before="0" w:after="120" w:line="180" w:lineRule="atLeast"/>
              <w:rPr>
                <w:b/>
                <w:bCs/>
              </w:rPr>
            </w:pPr>
            <w:r w:rsidRPr="00A10DD3">
              <w:rPr>
                <w:b/>
                <w:bCs/>
              </w:rPr>
              <w:t>Description of packaging configuration</w:t>
            </w:r>
          </w:p>
          <w:p w14:paraId="27D2AF74" w14:textId="77777777" w:rsidR="005A2F77" w:rsidRDefault="005A2F77" w:rsidP="0049340F">
            <w:pPr>
              <w:pStyle w:val="Numberbullet0"/>
              <w:numPr>
                <w:ilvl w:val="0"/>
                <w:numId w:val="0"/>
              </w:numPr>
            </w:pPr>
            <w:r w:rsidRPr="006E6D30">
              <w:t xml:space="preserve">Packaging labels provided must include those for the box, individual pouch (test device/cassette), extraction buffer, </w:t>
            </w:r>
            <w:r>
              <w:t>s</w:t>
            </w:r>
            <w:r w:rsidRPr="006E6D30">
              <w:t>wab, etc.</w:t>
            </w:r>
          </w:p>
        </w:tc>
        <w:tc>
          <w:tcPr>
            <w:tcW w:w="1645" w:type="dxa"/>
            <w:tcBorders>
              <w:top w:val="single" w:sz="4" w:space="0" w:color="auto"/>
              <w:bottom w:val="single" w:sz="4" w:space="0" w:color="auto"/>
            </w:tcBorders>
            <w:vAlign w:val="center"/>
          </w:tcPr>
          <w:p w14:paraId="58A1AC70" w14:textId="77777777" w:rsidR="005A2F77" w:rsidRDefault="004B59C6" w:rsidP="0049340F">
            <w:pPr>
              <w:tabs>
                <w:tab w:val="left" w:pos="200"/>
                <w:tab w:val="center" w:pos="459"/>
              </w:tabs>
              <w:jc w:val="center"/>
              <w:rPr>
                <w:b/>
              </w:rPr>
            </w:pPr>
            <w:sdt>
              <w:sdtPr>
                <w:rPr>
                  <w:b/>
                </w:rPr>
                <w:id w:val="209820025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bottom w:val="single" w:sz="4" w:space="0" w:color="auto"/>
            </w:tcBorders>
          </w:tcPr>
          <w:p w14:paraId="4D612079" w14:textId="77777777" w:rsidR="005A2F77" w:rsidRDefault="005A2F77" w:rsidP="0049340F"/>
        </w:tc>
      </w:tr>
      <w:tr w:rsidR="00987DBB" w14:paraId="793F3611" w14:textId="77777777" w:rsidTr="002F2F0F">
        <w:trPr>
          <w:trHeight w:val="1919"/>
        </w:trPr>
        <w:tc>
          <w:tcPr>
            <w:tcW w:w="559" w:type="dxa"/>
            <w:tcBorders>
              <w:top w:val="single" w:sz="4" w:space="0" w:color="auto"/>
              <w:left w:val="single" w:sz="4" w:space="0" w:color="auto"/>
              <w:bottom w:val="nil"/>
              <w:right w:val="single" w:sz="4" w:space="0" w:color="auto"/>
            </w:tcBorders>
          </w:tcPr>
          <w:p w14:paraId="677EF106" w14:textId="02385C54" w:rsidR="005A2F77" w:rsidRPr="00987DBB" w:rsidRDefault="005A2F77" w:rsidP="00987DBB">
            <w:pPr>
              <w:pStyle w:val="Numberbullet0"/>
            </w:pPr>
          </w:p>
        </w:tc>
        <w:tc>
          <w:tcPr>
            <w:tcW w:w="5754" w:type="dxa"/>
            <w:tcBorders>
              <w:top w:val="single" w:sz="4" w:space="0" w:color="auto"/>
              <w:left w:val="single" w:sz="4" w:space="0" w:color="auto"/>
              <w:bottom w:val="nil"/>
              <w:right w:val="single" w:sz="4" w:space="0" w:color="auto"/>
            </w:tcBorders>
          </w:tcPr>
          <w:p w14:paraId="0BF17183" w14:textId="1B0344B2" w:rsidR="005A2F77" w:rsidRPr="00AC0776" w:rsidRDefault="005A2F77" w:rsidP="00AF0AD2">
            <w:pPr>
              <w:spacing w:before="0" w:after="120" w:line="180" w:lineRule="atLeast"/>
              <w:rPr>
                <w:b/>
                <w:bCs/>
              </w:rPr>
            </w:pPr>
            <w:r w:rsidRPr="00AC0776">
              <w:rPr>
                <w:b/>
                <w:bCs/>
              </w:rPr>
              <w:t>Stability, analytical and clinical performance data</w:t>
            </w:r>
          </w:p>
          <w:p w14:paraId="489C6B82" w14:textId="77777777" w:rsidR="005A2F77" w:rsidRPr="00AC0776" w:rsidRDefault="005A2F77" w:rsidP="0049340F">
            <w:pPr>
              <w:spacing w:before="120" w:after="120" w:line="180" w:lineRule="atLeast"/>
            </w:pPr>
            <w:r w:rsidRPr="00AC0776">
              <w:t xml:space="preserve">See Appendix </w:t>
            </w:r>
            <w:r>
              <w:t>B</w:t>
            </w:r>
            <w:r w:rsidRPr="00AC0776">
              <w:t xml:space="preserve"> for details</w:t>
            </w:r>
          </w:p>
          <w:p w14:paraId="33D5278E" w14:textId="77777777" w:rsidR="005A2F77" w:rsidRDefault="005A2F77" w:rsidP="0049340F">
            <w:pPr>
              <w:pStyle w:val="Numberbullet0"/>
              <w:numPr>
                <w:ilvl w:val="0"/>
                <w:numId w:val="0"/>
              </w:numPr>
            </w:pPr>
            <w:r w:rsidRPr="00F82848">
              <w:rPr>
                <w:b/>
                <w:bCs/>
              </w:rPr>
              <w:t xml:space="preserve">Note: </w:t>
            </w:r>
            <w:r w:rsidRPr="00F82848">
              <w:t xml:space="preserve">For rapid antigen tests that are already approved for use at the point-of-care, re-submission of duplicate data supporting the analytical and clinical performance is not required </w:t>
            </w:r>
          </w:p>
        </w:tc>
        <w:tc>
          <w:tcPr>
            <w:tcW w:w="1645" w:type="dxa"/>
            <w:tcBorders>
              <w:top w:val="single" w:sz="4" w:space="0" w:color="auto"/>
              <w:left w:val="single" w:sz="4" w:space="0" w:color="auto"/>
              <w:bottom w:val="nil"/>
              <w:right w:val="single" w:sz="4" w:space="0" w:color="auto"/>
            </w:tcBorders>
            <w:vAlign w:val="center"/>
          </w:tcPr>
          <w:p w14:paraId="135B3773" w14:textId="77777777" w:rsidR="005A2F77" w:rsidRDefault="004B59C6" w:rsidP="0049340F">
            <w:pPr>
              <w:tabs>
                <w:tab w:val="left" w:pos="200"/>
                <w:tab w:val="center" w:pos="459"/>
              </w:tabs>
              <w:jc w:val="center"/>
              <w:rPr>
                <w:b/>
              </w:rPr>
            </w:pPr>
            <w:sdt>
              <w:sdtPr>
                <w:rPr>
                  <w:b/>
                </w:rPr>
                <w:id w:val="22683515"/>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tcBorders>
          </w:tcPr>
          <w:p w14:paraId="2D6AE77B" w14:textId="77777777" w:rsidR="005A2F77" w:rsidRDefault="005A2F77" w:rsidP="0049340F"/>
        </w:tc>
      </w:tr>
      <w:tr w:rsidR="00987DBB" w:rsidRPr="00DE2395" w14:paraId="2F5DF2E1" w14:textId="77777777" w:rsidTr="002F2F0F">
        <w:trPr>
          <w:trHeight w:val="292"/>
        </w:trPr>
        <w:tc>
          <w:tcPr>
            <w:tcW w:w="559" w:type="dxa"/>
            <w:tcBorders>
              <w:top w:val="nil"/>
              <w:left w:val="single" w:sz="4" w:space="0" w:color="auto"/>
              <w:bottom w:val="single" w:sz="4" w:space="0" w:color="auto"/>
              <w:right w:val="single" w:sz="4" w:space="0" w:color="auto"/>
            </w:tcBorders>
          </w:tcPr>
          <w:p w14:paraId="090A28F5" w14:textId="77777777" w:rsidR="005A2F77" w:rsidRPr="00987DBB" w:rsidRDefault="005A2F77" w:rsidP="00987DBB">
            <w:pPr>
              <w:pStyle w:val="Numberbullet0"/>
              <w:numPr>
                <w:ilvl w:val="0"/>
                <w:numId w:val="0"/>
              </w:numPr>
            </w:pPr>
          </w:p>
        </w:tc>
        <w:tc>
          <w:tcPr>
            <w:tcW w:w="5754" w:type="dxa"/>
            <w:tcBorders>
              <w:top w:val="nil"/>
              <w:left w:val="single" w:sz="4" w:space="0" w:color="auto"/>
              <w:bottom w:val="single" w:sz="4" w:space="0" w:color="auto"/>
              <w:right w:val="single" w:sz="4" w:space="0" w:color="auto"/>
            </w:tcBorders>
          </w:tcPr>
          <w:p w14:paraId="65D1FF5E" w14:textId="77777777" w:rsidR="005A2F77" w:rsidRDefault="005A2F77" w:rsidP="0049340F">
            <w:pPr>
              <w:pStyle w:val="Numberbullet0"/>
              <w:numPr>
                <w:ilvl w:val="0"/>
                <w:numId w:val="0"/>
              </w:numPr>
              <w:spacing w:after="0"/>
            </w:pPr>
          </w:p>
        </w:tc>
        <w:tc>
          <w:tcPr>
            <w:tcW w:w="1645" w:type="dxa"/>
            <w:tcBorders>
              <w:top w:val="nil"/>
              <w:left w:val="single" w:sz="4" w:space="0" w:color="auto"/>
              <w:bottom w:val="single" w:sz="4" w:space="0" w:color="auto"/>
              <w:right w:val="single" w:sz="4" w:space="0" w:color="auto"/>
            </w:tcBorders>
            <w:vAlign w:val="center"/>
          </w:tcPr>
          <w:p w14:paraId="443E941D" w14:textId="77777777" w:rsidR="005A2F77" w:rsidRDefault="005A2F77" w:rsidP="0049340F">
            <w:pPr>
              <w:tabs>
                <w:tab w:val="left" w:pos="200"/>
                <w:tab w:val="center" w:pos="459"/>
              </w:tabs>
              <w:jc w:val="center"/>
              <w:rPr>
                <w:b/>
              </w:rPr>
            </w:pPr>
          </w:p>
        </w:tc>
        <w:tc>
          <w:tcPr>
            <w:tcW w:w="1829" w:type="dxa"/>
            <w:tcBorders>
              <w:top w:val="single" w:sz="4" w:space="0" w:color="auto"/>
              <w:left w:val="single" w:sz="4" w:space="0" w:color="auto"/>
              <w:bottom w:val="single" w:sz="4" w:space="0" w:color="auto"/>
            </w:tcBorders>
          </w:tcPr>
          <w:p w14:paraId="2FC4E3A5" w14:textId="77777777" w:rsidR="005A2F77" w:rsidRPr="00DE2395" w:rsidRDefault="004B59C6" w:rsidP="0049340F">
            <w:pPr>
              <w:rPr>
                <w:bCs/>
              </w:rPr>
            </w:pPr>
            <w:sdt>
              <w:sdtPr>
                <w:rPr>
                  <w:b/>
                </w:rPr>
                <w:id w:val="207670983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rsidRPr="00F26604">
              <w:rPr>
                <w:bCs/>
              </w:rPr>
              <w:t>Not required</w:t>
            </w:r>
          </w:p>
        </w:tc>
      </w:tr>
      <w:tr w:rsidR="00987DBB" w14:paraId="28BE9D8C" w14:textId="77777777" w:rsidTr="002F2F0F">
        <w:trPr>
          <w:trHeight w:val="482"/>
        </w:trPr>
        <w:tc>
          <w:tcPr>
            <w:tcW w:w="559" w:type="dxa"/>
            <w:vMerge w:val="restart"/>
            <w:tcBorders>
              <w:right w:val="single" w:sz="4" w:space="0" w:color="auto"/>
            </w:tcBorders>
          </w:tcPr>
          <w:p w14:paraId="7E1AB8C8" w14:textId="77777777" w:rsidR="005A2F77" w:rsidRPr="00987DBB" w:rsidRDefault="005A2F77" w:rsidP="00987DBB">
            <w:pPr>
              <w:pStyle w:val="Numberbullet0"/>
            </w:pPr>
          </w:p>
        </w:tc>
        <w:tc>
          <w:tcPr>
            <w:tcW w:w="5754" w:type="dxa"/>
            <w:tcBorders>
              <w:top w:val="single" w:sz="4" w:space="0" w:color="auto"/>
              <w:left w:val="single" w:sz="4" w:space="0" w:color="auto"/>
              <w:bottom w:val="nil"/>
              <w:right w:val="single" w:sz="4" w:space="0" w:color="auto"/>
            </w:tcBorders>
          </w:tcPr>
          <w:p w14:paraId="622FC0D2" w14:textId="77777777" w:rsidR="005A2F77" w:rsidRDefault="005A2F77" w:rsidP="00AF0AD2">
            <w:pPr>
              <w:spacing w:before="0" w:after="120" w:line="180" w:lineRule="atLeast"/>
            </w:pPr>
            <w:r w:rsidRPr="00A10DD3">
              <w:rPr>
                <w:b/>
                <w:bCs/>
              </w:rPr>
              <w:t>Usability study</w:t>
            </w:r>
          </w:p>
          <w:p w14:paraId="5D053558" w14:textId="77777777" w:rsidR="005A2F77" w:rsidRPr="00A11A30" w:rsidRDefault="005A2F77" w:rsidP="0049340F">
            <w:pPr>
              <w:spacing w:before="120" w:after="120" w:line="180" w:lineRule="atLeast"/>
            </w:pPr>
            <w:r w:rsidRPr="00487A45">
              <w:t xml:space="preserve">The participants should be observed (either in person or by remote visual monitoring, such as a video conference) during sample collection </w:t>
            </w:r>
            <w:r>
              <w:t xml:space="preserve">and performance of the test </w:t>
            </w:r>
            <w:r w:rsidRPr="00487A45">
              <w:t>and all difficulties noted.</w:t>
            </w:r>
          </w:p>
        </w:tc>
        <w:tc>
          <w:tcPr>
            <w:tcW w:w="1645" w:type="dxa"/>
            <w:tcBorders>
              <w:top w:val="single" w:sz="4" w:space="0" w:color="auto"/>
              <w:left w:val="single" w:sz="4" w:space="0" w:color="auto"/>
              <w:bottom w:val="nil"/>
              <w:right w:val="single" w:sz="4" w:space="0" w:color="auto"/>
            </w:tcBorders>
            <w:vAlign w:val="center"/>
          </w:tcPr>
          <w:p w14:paraId="2BDC50E1" w14:textId="77777777" w:rsidR="005A2F77" w:rsidRPr="006E6D30" w:rsidRDefault="004B59C6" w:rsidP="0049340F">
            <w:pPr>
              <w:spacing w:line="360" w:lineRule="auto"/>
              <w:jc w:val="center"/>
            </w:pPr>
            <w:sdt>
              <w:sdtPr>
                <w:rPr>
                  <w:b/>
                </w:rPr>
                <w:id w:val="-187141845"/>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nil"/>
              <w:right w:val="single" w:sz="4" w:space="0" w:color="auto"/>
            </w:tcBorders>
          </w:tcPr>
          <w:p w14:paraId="3E178E65" w14:textId="77777777" w:rsidR="005A2F77" w:rsidRDefault="005A2F77" w:rsidP="0049340F"/>
        </w:tc>
      </w:tr>
      <w:tr w:rsidR="00987DBB" w14:paraId="3C8DE829" w14:textId="77777777" w:rsidTr="002F2F0F">
        <w:trPr>
          <w:trHeight w:val="482"/>
        </w:trPr>
        <w:tc>
          <w:tcPr>
            <w:tcW w:w="559" w:type="dxa"/>
            <w:vMerge/>
            <w:tcBorders>
              <w:right w:val="single" w:sz="4" w:space="0" w:color="auto"/>
            </w:tcBorders>
          </w:tcPr>
          <w:p w14:paraId="33AECA11" w14:textId="77777777" w:rsidR="005A2F77" w:rsidRPr="000B1A45" w:rsidRDefault="005A2F77" w:rsidP="005A2F77">
            <w:pPr>
              <w:pStyle w:val="Numberbullet0"/>
              <w:numPr>
                <w:ilvl w:val="0"/>
                <w:numId w:val="25"/>
              </w:numPr>
              <w:spacing w:before="120" w:after="180"/>
            </w:pPr>
          </w:p>
        </w:tc>
        <w:tc>
          <w:tcPr>
            <w:tcW w:w="5754" w:type="dxa"/>
            <w:tcBorders>
              <w:top w:val="nil"/>
              <w:left w:val="single" w:sz="4" w:space="0" w:color="auto"/>
              <w:bottom w:val="nil"/>
              <w:right w:val="single" w:sz="4" w:space="0" w:color="auto"/>
            </w:tcBorders>
          </w:tcPr>
          <w:p w14:paraId="538ACF95" w14:textId="77777777" w:rsidR="005A2F77" w:rsidRPr="00A10DD3" w:rsidRDefault="005A2F77" w:rsidP="0049340F">
            <w:pPr>
              <w:spacing w:before="120" w:after="120" w:line="180" w:lineRule="atLeast"/>
              <w:rPr>
                <w:b/>
                <w:bCs/>
              </w:rPr>
            </w:pPr>
            <w:r w:rsidRPr="007B09DB">
              <w:t>Participants should represent varying education levels and ages and include individuals who may not use English as their preferred language.</w:t>
            </w:r>
          </w:p>
        </w:tc>
        <w:tc>
          <w:tcPr>
            <w:tcW w:w="1645" w:type="dxa"/>
            <w:tcBorders>
              <w:top w:val="nil"/>
              <w:left w:val="single" w:sz="4" w:space="0" w:color="auto"/>
              <w:bottom w:val="nil"/>
              <w:right w:val="single" w:sz="4" w:space="0" w:color="auto"/>
            </w:tcBorders>
            <w:vAlign w:val="center"/>
          </w:tcPr>
          <w:p w14:paraId="0F4A6611" w14:textId="77777777" w:rsidR="005A2F77" w:rsidRDefault="004B59C6" w:rsidP="0049340F">
            <w:pPr>
              <w:spacing w:line="360" w:lineRule="auto"/>
              <w:jc w:val="center"/>
              <w:rPr>
                <w:b/>
              </w:rPr>
            </w:pPr>
            <w:sdt>
              <w:sdtPr>
                <w:rPr>
                  <w:b/>
                </w:rPr>
                <w:id w:val="-1103337556"/>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343A52F9" w14:textId="77777777" w:rsidR="005A2F77" w:rsidRDefault="005A2F77" w:rsidP="0049340F"/>
        </w:tc>
      </w:tr>
      <w:tr w:rsidR="00987DBB" w14:paraId="33209886" w14:textId="77777777" w:rsidTr="002F2F0F">
        <w:trPr>
          <w:trHeight w:val="482"/>
        </w:trPr>
        <w:tc>
          <w:tcPr>
            <w:tcW w:w="559" w:type="dxa"/>
            <w:vMerge/>
            <w:tcBorders>
              <w:right w:val="single" w:sz="4" w:space="0" w:color="auto"/>
            </w:tcBorders>
          </w:tcPr>
          <w:p w14:paraId="2B102E3C"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26CA7643" w14:textId="77777777" w:rsidR="005A2F77" w:rsidRDefault="005A2F77" w:rsidP="0049340F">
            <w:pPr>
              <w:spacing w:before="120" w:after="120" w:line="180" w:lineRule="atLeast"/>
              <w:rPr>
                <w:lang w:eastAsia="en-AU"/>
              </w:rPr>
            </w:pPr>
            <w:r>
              <w:rPr>
                <w:lang w:eastAsia="en-AU"/>
              </w:rPr>
              <w:t>Usability studies should also include the interpretation of contrived results under supervision:</w:t>
            </w:r>
          </w:p>
        </w:tc>
        <w:tc>
          <w:tcPr>
            <w:tcW w:w="1645" w:type="dxa"/>
            <w:tcBorders>
              <w:top w:val="nil"/>
              <w:left w:val="single" w:sz="4" w:space="0" w:color="auto"/>
              <w:bottom w:val="single" w:sz="4" w:space="0" w:color="auto"/>
              <w:right w:val="single" w:sz="4" w:space="0" w:color="auto"/>
            </w:tcBorders>
            <w:vAlign w:val="center"/>
          </w:tcPr>
          <w:p w14:paraId="4027A03D" w14:textId="77777777" w:rsidR="005A2F77" w:rsidRDefault="005A2F77" w:rsidP="0049340F">
            <w:pPr>
              <w:jc w:val="center"/>
              <w:rPr>
                <w:b/>
              </w:rPr>
            </w:pPr>
          </w:p>
        </w:tc>
        <w:tc>
          <w:tcPr>
            <w:tcW w:w="1829" w:type="dxa"/>
            <w:tcBorders>
              <w:top w:val="nil"/>
              <w:left w:val="single" w:sz="4" w:space="0" w:color="auto"/>
              <w:bottom w:val="single" w:sz="4" w:space="0" w:color="auto"/>
              <w:right w:val="single" w:sz="4" w:space="0" w:color="auto"/>
            </w:tcBorders>
          </w:tcPr>
          <w:p w14:paraId="4B3B0AF8" w14:textId="77777777" w:rsidR="005A2F77" w:rsidRDefault="005A2F77" w:rsidP="0049340F"/>
        </w:tc>
      </w:tr>
      <w:tr w:rsidR="00987DBB" w14:paraId="04652EE4" w14:textId="77777777" w:rsidTr="002F2F0F">
        <w:trPr>
          <w:trHeight w:val="482"/>
        </w:trPr>
        <w:tc>
          <w:tcPr>
            <w:tcW w:w="559" w:type="dxa"/>
            <w:vMerge/>
            <w:tcBorders>
              <w:right w:val="single" w:sz="4" w:space="0" w:color="auto"/>
            </w:tcBorders>
          </w:tcPr>
          <w:p w14:paraId="04880AA6"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720D3E18" w14:textId="77777777" w:rsidR="005A2F77" w:rsidRPr="00036D06" w:rsidRDefault="005A2F77" w:rsidP="005A2F77">
            <w:pPr>
              <w:pStyle w:val="ListBullet"/>
              <w:spacing w:before="120" w:after="180"/>
              <w:ind w:left="284" w:hanging="284"/>
              <w:rPr>
                <w:lang w:eastAsia="en-AU"/>
              </w:rPr>
            </w:pPr>
            <w:r>
              <w:rPr>
                <w:lang w:eastAsia="en-AU"/>
              </w:rPr>
              <w:t>To evaluate the ease of interpretation of results by a lay-user, contrived tests results are to be read and interpreted by a minimum of 100 lay-users</w:t>
            </w:r>
          </w:p>
        </w:tc>
        <w:tc>
          <w:tcPr>
            <w:tcW w:w="1645" w:type="dxa"/>
            <w:tcBorders>
              <w:top w:val="single" w:sz="4" w:space="0" w:color="auto"/>
              <w:left w:val="single" w:sz="4" w:space="0" w:color="auto"/>
              <w:bottom w:val="nil"/>
              <w:right w:val="single" w:sz="4" w:space="0" w:color="auto"/>
            </w:tcBorders>
            <w:vAlign w:val="center"/>
          </w:tcPr>
          <w:p w14:paraId="01141CFA" w14:textId="77777777" w:rsidR="005A2F77" w:rsidRDefault="004B59C6" w:rsidP="0049340F">
            <w:pPr>
              <w:jc w:val="center"/>
              <w:rPr>
                <w:b/>
              </w:rPr>
            </w:pPr>
            <w:sdt>
              <w:sdtPr>
                <w:rPr>
                  <w:b/>
                </w:rPr>
                <w:id w:val="840274742"/>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nil"/>
              <w:right w:val="single" w:sz="4" w:space="0" w:color="auto"/>
            </w:tcBorders>
          </w:tcPr>
          <w:p w14:paraId="7BA858D7" w14:textId="77777777" w:rsidR="005A2F77" w:rsidRDefault="005A2F77" w:rsidP="0049340F"/>
        </w:tc>
      </w:tr>
      <w:tr w:rsidR="00987DBB" w14:paraId="406049BF" w14:textId="77777777" w:rsidTr="002F2F0F">
        <w:trPr>
          <w:trHeight w:val="482"/>
        </w:trPr>
        <w:tc>
          <w:tcPr>
            <w:tcW w:w="559" w:type="dxa"/>
            <w:vMerge/>
            <w:tcBorders>
              <w:right w:val="single" w:sz="4" w:space="0" w:color="auto"/>
            </w:tcBorders>
          </w:tcPr>
          <w:p w14:paraId="38C4865E"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66639E0F" w14:textId="77777777" w:rsidR="005A2F77" w:rsidRPr="00036D06" w:rsidRDefault="005A2F77" w:rsidP="005A2F77">
            <w:pPr>
              <w:pStyle w:val="ListBullet"/>
              <w:spacing w:before="120" w:after="180"/>
              <w:ind w:left="284" w:hanging="284"/>
              <w:rPr>
                <w:lang w:eastAsia="en-AU"/>
              </w:rPr>
            </w:pPr>
            <w:r>
              <w:rPr>
                <w:lang w:eastAsia="en-AU"/>
              </w:rPr>
              <w:t>The contrived test results should reflect a range of results including non-reactive, reactive, weak reactive and invalid</w:t>
            </w:r>
          </w:p>
        </w:tc>
        <w:tc>
          <w:tcPr>
            <w:tcW w:w="1645" w:type="dxa"/>
            <w:tcBorders>
              <w:top w:val="nil"/>
              <w:left w:val="single" w:sz="4" w:space="0" w:color="auto"/>
              <w:bottom w:val="nil"/>
              <w:right w:val="single" w:sz="4" w:space="0" w:color="auto"/>
            </w:tcBorders>
            <w:vAlign w:val="center"/>
          </w:tcPr>
          <w:p w14:paraId="16B3A475" w14:textId="77777777" w:rsidR="005A2F77" w:rsidRDefault="004B59C6" w:rsidP="0049340F">
            <w:pPr>
              <w:jc w:val="center"/>
              <w:rPr>
                <w:b/>
              </w:rPr>
            </w:pPr>
            <w:sdt>
              <w:sdtPr>
                <w:rPr>
                  <w:b/>
                </w:rPr>
                <w:id w:val="887605069"/>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04B8CB6A" w14:textId="77777777" w:rsidR="005A2F77" w:rsidRDefault="005A2F77" w:rsidP="0049340F"/>
        </w:tc>
      </w:tr>
      <w:tr w:rsidR="00987DBB" w14:paraId="08507E57" w14:textId="77777777" w:rsidTr="002F2F0F">
        <w:trPr>
          <w:trHeight w:val="482"/>
        </w:trPr>
        <w:tc>
          <w:tcPr>
            <w:tcW w:w="559" w:type="dxa"/>
            <w:vMerge/>
            <w:tcBorders>
              <w:bottom w:val="single" w:sz="4" w:space="0" w:color="auto"/>
              <w:right w:val="single" w:sz="4" w:space="0" w:color="auto"/>
            </w:tcBorders>
          </w:tcPr>
          <w:p w14:paraId="48F9EC9E"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single" w:sz="4" w:space="0" w:color="auto"/>
              <w:right w:val="single" w:sz="4" w:space="0" w:color="auto"/>
            </w:tcBorders>
          </w:tcPr>
          <w:p w14:paraId="36F74722" w14:textId="77777777" w:rsidR="005A2F77" w:rsidRPr="00036D06" w:rsidRDefault="005A2F77" w:rsidP="005A2F77">
            <w:pPr>
              <w:pStyle w:val="ListBullet"/>
              <w:spacing w:before="120" w:after="180"/>
              <w:ind w:left="284" w:hanging="284"/>
              <w:rPr>
                <w:lang w:eastAsia="en-AU"/>
              </w:rPr>
            </w:pPr>
            <w:r>
              <w:rPr>
                <w:lang w:eastAsia="en-AU"/>
              </w:rPr>
              <w:t>Determination of concordance against reading and interpretation of the same test by professional or trained users for the test (Inter-reader variability)</w:t>
            </w:r>
          </w:p>
        </w:tc>
        <w:tc>
          <w:tcPr>
            <w:tcW w:w="1645" w:type="dxa"/>
            <w:tcBorders>
              <w:top w:val="nil"/>
              <w:left w:val="single" w:sz="4" w:space="0" w:color="auto"/>
              <w:bottom w:val="single" w:sz="4" w:space="0" w:color="auto"/>
              <w:right w:val="single" w:sz="4" w:space="0" w:color="auto"/>
            </w:tcBorders>
            <w:vAlign w:val="center"/>
          </w:tcPr>
          <w:p w14:paraId="4770C61B" w14:textId="77777777" w:rsidR="005A2F77" w:rsidRDefault="004B59C6" w:rsidP="0049340F">
            <w:pPr>
              <w:jc w:val="center"/>
              <w:rPr>
                <w:b/>
              </w:rPr>
            </w:pPr>
            <w:sdt>
              <w:sdtPr>
                <w:rPr>
                  <w:b/>
                </w:rPr>
                <w:id w:val="-83685897"/>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single" w:sz="4" w:space="0" w:color="auto"/>
              <w:right w:val="single" w:sz="4" w:space="0" w:color="auto"/>
            </w:tcBorders>
          </w:tcPr>
          <w:p w14:paraId="4C6CE315" w14:textId="77777777" w:rsidR="005A2F77" w:rsidRDefault="005A2F77" w:rsidP="0049340F"/>
        </w:tc>
      </w:tr>
      <w:tr w:rsidR="00987DBB" w14:paraId="565B3346" w14:textId="77777777" w:rsidTr="002F2F0F">
        <w:trPr>
          <w:trHeight w:val="482"/>
        </w:trPr>
        <w:tc>
          <w:tcPr>
            <w:tcW w:w="559" w:type="dxa"/>
            <w:vMerge/>
            <w:tcBorders>
              <w:top w:val="single" w:sz="4" w:space="0" w:color="auto"/>
              <w:right w:val="single" w:sz="4" w:space="0" w:color="auto"/>
            </w:tcBorders>
          </w:tcPr>
          <w:p w14:paraId="130B7DB0" w14:textId="77777777" w:rsidR="005A2F77" w:rsidRPr="000B1A45" w:rsidRDefault="005A2F77" w:rsidP="0049340F">
            <w:pPr>
              <w:pStyle w:val="Numberbullet0"/>
              <w:numPr>
                <w:ilvl w:val="0"/>
                <w:numId w:val="0"/>
              </w:numPr>
              <w:ind w:left="425" w:hanging="425"/>
            </w:pPr>
          </w:p>
        </w:tc>
        <w:tc>
          <w:tcPr>
            <w:tcW w:w="5754" w:type="dxa"/>
            <w:tcBorders>
              <w:top w:val="single" w:sz="4" w:space="0" w:color="auto"/>
              <w:left w:val="single" w:sz="4" w:space="0" w:color="auto"/>
              <w:bottom w:val="nil"/>
              <w:right w:val="single" w:sz="4" w:space="0" w:color="auto"/>
            </w:tcBorders>
          </w:tcPr>
          <w:p w14:paraId="3AE1979D" w14:textId="77777777" w:rsidR="005A2F77" w:rsidRDefault="005A2F77" w:rsidP="0049340F">
            <w:pPr>
              <w:pStyle w:val="ListBullet"/>
              <w:numPr>
                <w:ilvl w:val="0"/>
                <w:numId w:val="0"/>
              </w:numPr>
              <w:spacing w:after="120" w:line="180" w:lineRule="atLeast"/>
              <w:rPr>
                <w:lang w:eastAsia="en-AU"/>
              </w:rPr>
            </w:pPr>
            <w:r>
              <w:rPr>
                <w:lang w:eastAsia="en-AU"/>
              </w:rPr>
              <w:t>Additionally, the usability study is required to confirm sensitivity and specificity in the hands of lay user:</w:t>
            </w:r>
          </w:p>
        </w:tc>
        <w:tc>
          <w:tcPr>
            <w:tcW w:w="1645" w:type="dxa"/>
            <w:tcBorders>
              <w:top w:val="single" w:sz="4" w:space="0" w:color="auto"/>
              <w:left w:val="single" w:sz="4" w:space="0" w:color="auto"/>
              <w:bottom w:val="nil"/>
              <w:right w:val="single" w:sz="4" w:space="0" w:color="auto"/>
            </w:tcBorders>
            <w:vAlign w:val="center"/>
          </w:tcPr>
          <w:p w14:paraId="7B82313B" w14:textId="77777777" w:rsidR="005A2F77" w:rsidRDefault="005A2F77" w:rsidP="0049340F">
            <w:pPr>
              <w:rPr>
                <w:b/>
              </w:rPr>
            </w:pPr>
          </w:p>
        </w:tc>
        <w:tc>
          <w:tcPr>
            <w:tcW w:w="1829" w:type="dxa"/>
            <w:tcBorders>
              <w:top w:val="single" w:sz="4" w:space="0" w:color="auto"/>
              <w:left w:val="single" w:sz="4" w:space="0" w:color="auto"/>
              <w:bottom w:val="nil"/>
              <w:right w:val="single" w:sz="4" w:space="0" w:color="auto"/>
            </w:tcBorders>
          </w:tcPr>
          <w:p w14:paraId="4CA7A469" w14:textId="77777777" w:rsidR="005A2F77" w:rsidRDefault="005A2F77" w:rsidP="0049340F"/>
        </w:tc>
      </w:tr>
      <w:tr w:rsidR="00987DBB" w14:paraId="59674BB3" w14:textId="77777777" w:rsidTr="002F2F0F">
        <w:trPr>
          <w:trHeight w:val="482"/>
        </w:trPr>
        <w:tc>
          <w:tcPr>
            <w:tcW w:w="559" w:type="dxa"/>
            <w:vMerge/>
            <w:tcBorders>
              <w:right w:val="single" w:sz="4" w:space="0" w:color="auto"/>
            </w:tcBorders>
          </w:tcPr>
          <w:p w14:paraId="03CAEA30"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1A86DA2E" w14:textId="77777777" w:rsidR="005A2F77" w:rsidRDefault="005A2F77" w:rsidP="005A2F77">
            <w:pPr>
              <w:pStyle w:val="ListBullet"/>
              <w:spacing w:before="120" w:after="180"/>
              <w:ind w:left="284" w:hanging="284"/>
            </w:pPr>
            <w:r w:rsidRPr="00FD1E46">
              <w:t>Diagnostic sensitivity, non-supervised – at least 30 lay users that are known antigen positive</w:t>
            </w:r>
          </w:p>
        </w:tc>
        <w:tc>
          <w:tcPr>
            <w:tcW w:w="1645" w:type="dxa"/>
            <w:tcBorders>
              <w:top w:val="nil"/>
              <w:left w:val="single" w:sz="4" w:space="0" w:color="auto"/>
              <w:bottom w:val="nil"/>
              <w:right w:val="single" w:sz="4" w:space="0" w:color="auto"/>
            </w:tcBorders>
            <w:vAlign w:val="center"/>
          </w:tcPr>
          <w:p w14:paraId="426CC6AA" w14:textId="77777777" w:rsidR="005A2F77" w:rsidRDefault="004B59C6" w:rsidP="0049340F">
            <w:pPr>
              <w:jc w:val="center"/>
              <w:rPr>
                <w:b/>
              </w:rPr>
            </w:pPr>
            <w:sdt>
              <w:sdtPr>
                <w:rPr>
                  <w:b/>
                </w:rPr>
                <w:id w:val="160005736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620E4B30" w14:textId="77777777" w:rsidR="005A2F77" w:rsidRDefault="005A2F77" w:rsidP="0049340F"/>
        </w:tc>
      </w:tr>
      <w:tr w:rsidR="00987DBB" w14:paraId="5F60D3F5" w14:textId="77777777" w:rsidTr="002F2F0F">
        <w:trPr>
          <w:trHeight w:val="482"/>
        </w:trPr>
        <w:tc>
          <w:tcPr>
            <w:tcW w:w="559" w:type="dxa"/>
            <w:vMerge/>
            <w:tcBorders>
              <w:right w:val="single" w:sz="4" w:space="0" w:color="auto"/>
            </w:tcBorders>
          </w:tcPr>
          <w:p w14:paraId="6ACFF501"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46F7258B" w14:textId="77777777" w:rsidR="005A2F77" w:rsidRDefault="005A2F77" w:rsidP="005A2F77">
            <w:pPr>
              <w:pStyle w:val="ListBullet"/>
              <w:spacing w:before="120" w:after="180"/>
              <w:ind w:left="284" w:hanging="284"/>
              <w:rPr>
                <w:lang w:eastAsia="en-AU"/>
              </w:rPr>
            </w:pPr>
            <w:r w:rsidRPr="00FD1E46">
              <w:t>Diagnostic specificity, non-supervised – at least 60 lay users that do not know their status</w:t>
            </w:r>
          </w:p>
        </w:tc>
        <w:tc>
          <w:tcPr>
            <w:tcW w:w="1645" w:type="dxa"/>
            <w:tcBorders>
              <w:top w:val="nil"/>
              <w:left w:val="single" w:sz="4" w:space="0" w:color="auto"/>
              <w:bottom w:val="nil"/>
              <w:right w:val="single" w:sz="4" w:space="0" w:color="auto"/>
            </w:tcBorders>
            <w:vAlign w:val="center"/>
          </w:tcPr>
          <w:p w14:paraId="12681AD8" w14:textId="77777777" w:rsidR="005A2F77" w:rsidRDefault="004B59C6" w:rsidP="0049340F">
            <w:pPr>
              <w:jc w:val="center"/>
              <w:rPr>
                <w:b/>
              </w:rPr>
            </w:pPr>
            <w:sdt>
              <w:sdtPr>
                <w:rPr>
                  <w:b/>
                </w:rPr>
                <w:id w:val="156367026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3EDA7FAD" w14:textId="77777777" w:rsidR="005A2F77" w:rsidRDefault="005A2F77" w:rsidP="0049340F"/>
        </w:tc>
      </w:tr>
      <w:tr w:rsidR="00987DBB" w14:paraId="5779C213" w14:textId="77777777" w:rsidTr="002F2F0F">
        <w:trPr>
          <w:trHeight w:val="482"/>
        </w:trPr>
        <w:tc>
          <w:tcPr>
            <w:tcW w:w="559" w:type="dxa"/>
            <w:vMerge/>
            <w:tcBorders>
              <w:bottom w:val="single" w:sz="4" w:space="0" w:color="auto"/>
              <w:right w:val="single" w:sz="4" w:space="0" w:color="auto"/>
            </w:tcBorders>
          </w:tcPr>
          <w:p w14:paraId="20B03C1E"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single" w:sz="4" w:space="0" w:color="auto"/>
              <w:right w:val="single" w:sz="4" w:space="0" w:color="auto"/>
            </w:tcBorders>
          </w:tcPr>
          <w:p w14:paraId="23FF03C5" w14:textId="77777777" w:rsidR="005A2F77" w:rsidRDefault="005A2F77" w:rsidP="005A2F77">
            <w:pPr>
              <w:pStyle w:val="ListBullet"/>
              <w:spacing w:before="120" w:after="180"/>
              <w:ind w:left="284" w:hanging="284"/>
              <w:rPr>
                <w:lang w:eastAsia="en-AU"/>
              </w:rPr>
            </w:pPr>
            <w:r>
              <w:t>Determination of Invalid test rate</w:t>
            </w:r>
          </w:p>
        </w:tc>
        <w:tc>
          <w:tcPr>
            <w:tcW w:w="1645" w:type="dxa"/>
            <w:tcBorders>
              <w:top w:val="nil"/>
              <w:left w:val="single" w:sz="4" w:space="0" w:color="auto"/>
              <w:bottom w:val="single" w:sz="4" w:space="0" w:color="auto"/>
              <w:right w:val="single" w:sz="4" w:space="0" w:color="auto"/>
            </w:tcBorders>
            <w:vAlign w:val="center"/>
          </w:tcPr>
          <w:p w14:paraId="0940713D" w14:textId="77777777" w:rsidR="005A2F77" w:rsidRDefault="004B59C6" w:rsidP="0049340F">
            <w:pPr>
              <w:jc w:val="center"/>
              <w:rPr>
                <w:b/>
              </w:rPr>
            </w:pPr>
            <w:sdt>
              <w:sdtPr>
                <w:rPr>
                  <w:b/>
                </w:rPr>
                <w:id w:val="117816052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single" w:sz="4" w:space="0" w:color="auto"/>
              <w:right w:val="single" w:sz="4" w:space="0" w:color="auto"/>
            </w:tcBorders>
          </w:tcPr>
          <w:p w14:paraId="0844EE61" w14:textId="77777777" w:rsidR="005A2F77" w:rsidRDefault="005A2F77" w:rsidP="0049340F"/>
        </w:tc>
      </w:tr>
      <w:tr w:rsidR="00950347" w14:paraId="5B33AC2F"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75172DA3" w14:textId="26D20586"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153EC525" w14:textId="77777777" w:rsidR="005A2F77" w:rsidRDefault="005A2F77" w:rsidP="0049340F">
            <w:pPr>
              <w:adjustRightInd/>
              <w:snapToGrid/>
              <w:spacing w:before="0" w:after="200" w:line="276" w:lineRule="auto"/>
            </w:pPr>
            <w:r w:rsidRPr="0095724F">
              <w:rPr>
                <w:rFonts w:eastAsia="Times New Roman"/>
              </w:rPr>
              <w:t xml:space="preserve">Australian sponsors are required to provide telephone </w:t>
            </w:r>
            <w:r w:rsidRPr="00843A3E">
              <w:t>helpline</w:t>
            </w:r>
            <w:r>
              <w:t xml:space="preserve"> or on-line</w:t>
            </w:r>
            <w:r w:rsidRPr="00843A3E">
              <w:t xml:space="preserve"> </w:t>
            </w:r>
            <w:r>
              <w:t>interactive support service that:</w:t>
            </w:r>
          </w:p>
          <w:p w14:paraId="241DEAE5" w14:textId="77777777" w:rsidR="005A2F77" w:rsidRDefault="005A2F77" w:rsidP="005A2F77">
            <w:pPr>
              <w:pStyle w:val="Numberbullet2"/>
              <w:numPr>
                <w:ilvl w:val="1"/>
                <w:numId w:val="25"/>
              </w:numPr>
              <w:spacing w:before="120" w:after="180"/>
              <w:ind w:left="497"/>
            </w:pPr>
            <w:r w:rsidRPr="00FA3BD9">
              <w:t>provides</w:t>
            </w:r>
            <w:r>
              <w:t xml:space="preserve"> immediate customer </w:t>
            </w:r>
            <w:r w:rsidRPr="00843A3E">
              <w:t xml:space="preserve">support </w:t>
            </w:r>
            <w:r>
              <w:t xml:space="preserve">on an individualised basis </w:t>
            </w:r>
            <w:r w:rsidRPr="00843A3E">
              <w:t>in</w:t>
            </w:r>
            <w:r>
              <w:t xml:space="preserve"> relation to</w:t>
            </w:r>
            <w:r w:rsidRPr="00843A3E">
              <w:t xml:space="preserve"> the </w:t>
            </w:r>
            <w:r w:rsidRPr="00FA3BD9">
              <w:t>correct</w:t>
            </w:r>
            <w:r w:rsidRPr="007318BF">
              <w:t xml:space="preserve"> us</w:t>
            </w:r>
            <w:r w:rsidRPr="00843A3E">
              <w:t xml:space="preserve">e of the device and </w:t>
            </w:r>
            <w:r>
              <w:t xml:space="preserve">the </w:t>
            </w:r>
            <w:r w:rsidRPr="00843A3E">
              <w:t>interpretation of</w:t>
            </w:r>
            <w:r>
              <w:t xml:space="preserve"> the test</w:t>
            </w:r>
            <w:r w:rsidRPr="00843A3E">
              <w:t xml:space="preserve"> result</w:t>
            </w:r>
            <w:r>
              <w:t>; and</w:t>
            </w:r>
          </w:p>
          <w:p w14:paraId="2AC90D7D" w14:textId="77777777" w:rsidR="005A2F77" w:rsidRDefault="005A2F77" w:rsidP="005A2F77">
            <w:pPr>
              <w:pStyle w:val="Numberbullet2"/>
              <w:numPr>
                <w:ilvl w:val="1"/>
                <w:numId w:val="25"/>
              </w:numPr>
              <w:spacing w:before="120" w:after="180"/>
              <w:ind w:left="497"/>
            </w:pPr>
            <w:r>
              <w:t>operates between 9 am and 7 pm (AEST), or 9 am and 8 pm (AEDT), 7 days per week</w:t>
            </w:r>
            <w:r w:rsidRPr="00843A3E">
              <w:t>.</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7E173405" w14:textId="77777777" w:rsidR="005A2F77" w:rsidRDefault="004B59C6" w:rsidP="0049340F">
            <w:pPr>
              <w:rPr>
                <w:b/>
              </w:rPr>
            </w:pPr>
            <w:sdt>
              <w:sdtPr>
                <w:rPr>
                  <w:b/>
                </w:rPr>
                <w:id w:val="-525096247"/>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0D431DA4"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68617764" w14:textId="1B1C58D9"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7E2E1BE1" w14:textId="77777777" w:rsidR="005A2F77" w:rsidRDefault="005A2F77" w:rsidP="00AF0AD2">
            <w:pPr>
              <w:spacing w:before="0"/>
            </w:pPr>
            <w:r w:rsidRPr="00843A3E">
              <w:t xml:space="preserve">The sponsor must ensure telephone helpline </w:t>
            </w:r>
            <w:r w:rsidRPr="00FA3BD9">
              <w:t>an</w:t>
            </w:r>
            <w:r>
              <w:t xml:space="preserve">d on-line </w:t>
            </w:r>
            <w:r w:rsidRPr="00843A3E">
              <w:t>operators providing customer support</w:t>
            </w:r>
            <w:r>
              <w:t xml:space="preserve"> services mentioned in item 8:</w:t>
            </w:r>
          </w:p>
          <w:p w14:paraId="49F07DCD" w14:textId="6EB16CD7" w:rsidR="005A2F77" w:rsidRDefault="005A2F77" w:rsidP="00AF0AD2">
            <w:pPr>
              <w:pStyle w:val="Numberbullet2"/>
            </w:pPr>
            <w:r w:rsidRPr="00843A3E">
              <w:t xml:space="preserve">have received training in </w:t>
            </w:r>
            <w:r w:rsidRPr="00FA3BD9">
              <w:t>the correct use and performance</w:t>
            </w:r>
            <w:r>
              <w:t xml:space="preserve"> of the device, and interpretation</w:t>
            </w:r>
            <w:r w:rsidRPr="00843A3E">
              <w:t xml:space="preserve"> of </w:t>
            </w:r>
            <w:r>
              <w:t>the test result</w:t>
            </w:r>
            <w:r w:rsidR="00AF0AD2">
              <w:t>,</w:t>
            </w:r>
            <w:r>
              <w:t xml:space="preserve"> and</w:t>
            </w:r>
          </w:p>
          <w:p w14:paraId="2A16ED14" w14:textId="2BF2429F" w:rsidR="005A2F77" w:rsidRDefault="005A2F77" w:rsidP="00AF0AD2">
            <w:pPr>
              <w:pStyle w:val="Numberbullet2"/>
            </w:pPr>
            <w:r>
              <w:t>can direct</w:t>
            </w:r>
            <w:r w:rsidRPr="00FA3BD9">
              <w:t xml:space="preserve"> users to</w:t>
            </w:r>
            <w:r>
              <w:t xml:space="preserve"> relevant local state and territory health department websites to check what they have to do if they get </w:t>
            </w:r>
            <w:r w:rsidRPr="00FA3BD9">
              <w:t>a positive test result</w:t>
            </w:r>
            <w:r w:rsidR="00AF0AD2">
              <w:t>,</w:t>
            </w:r>
            <w:r>
              <w:t xml:space="preserve"> and</w:t>
            </w:r>
          </w:p>
          <w:p w14:paraId="4C91D64E" w14:textId="77777777" w:rsidR="005A2F77" w:rsidRPr="0075692C" w:rsidRDefault="005A2F77" w:rsidP="00AF0AD2">
            <w:pPr>
              <w:pStyle w:val="Numberbullet2"/>
            </w:pPr>
            <w:r>
              <w:t>can provide advice to users on how to contact relevant local state and territory health department support services including phone lines and websites.</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11D75777" w14:textId="77777777" w:rsidR="005A2F77" w:rsidRDefault="004B59C6" w:rsidP="0049340F">
            <w:pPr>
              <w:rPr>
                <w:b/>
              </w:rPr>
            </w:pPr>
            <w:sdt>
              <w:sdtPr>
                <w:rPr>
                  <w:b/>
                </w:rPr>
                <w:id w:val="41320279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27BE2395"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62D4D2E6" w14:textId="433AFFEB"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19ABB5D9" w14:textId="77777777" w:rsidR="005A2F77" w:rsidRPr="00843A3E" w:rsidRDefault="005A2F77" w:rsidP="00AF0AD2">
            <w:pPr>
              <w:spacing w:before="0"/>
            </w:pPr>
            <w:r>
              <w:t xml:space="preserve">The sponsor must provide simple, clear, and effective instructions, in video, pictorial or graphical form, in the </w:t>
            </w:r>
            <w:r w:rsidRPr="00FA3BD9">
              <w:t>correct use and performance o</w:t>
            </w:r>
            <w:r>
              <w:t>f the device, and the interpretation of the test result, on the sponsor’s website.</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6B6BF5B5" w14:textId="77777777" w:rsidR="005A2F77" w:rsidRDefault="004B59C6" w:rsidP="0049340F">
            <w:pPr>
              <w:rPr>
                <w:b/>
              </w:rPr>
            </w:pPr>
            <w:sdt>
              <w:sdtPr>
                <w:rPr>
                  <w:b/>
                </w:rPr>
                <w:id w:val="-899831794"/>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1185DC0A"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4467C44D" w14:textId="1AB2C650"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5BE28826" w14:textId="77777777" w:rsidR="005A2F77" w:rsidRDefault="005A2F77" w:rsidP="00AF0AD2">
            <w:pPr>
              <w:spacing w:before="0"/>
            </w:pPr>
            <w:r w:rsidRPr="00843A3E">
              <w:t xml:space="preserve">The sponsor must maintain records that demonstrate that the device has been supplied in compliance with </w:t>
            </w:r>
            <w:r>
              <w:t>items</w:t>
            </w:r>
            <w:r w:rsidRPr="00843A3E">
              <w:t xml:space="preserve"> </w:t>
            </w:r>
            <w:r>
              <w:t>8 and 9,</w:t>
            </w:r>
            <w:r w:rsidRPr="00843A3E">
              <w:t xml:space="preserve"> and that it has complied with </w:t>
            </w:r>
            <w:r>
              <w:t>item</w:t>
            </w:r>
            <w:r w:rsidRPr="00843A3E">
              <w:t xml:space="preserve"> </w:t>
            </w:r>
            <w:r>
              <w:t>10, and provide the records to the Secretary on request</w:t>
            </w:r>
            <w:r w:rsidRPr="00843A3E">
              <w:t>.</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1C8E1344" w14:textId="77777777" w:rsidR="005A2F77" w:rsidRDefault="004B59C6" w:rsidP="0049340F">
            <w:pPr>
              <w:rPr>
                <w:b/>
              </w:rPr>
            </w:pPr>
            <w:sdt>
              <w:sdtPr>
                <w:rPr>
                  <w:b/>
                </w:rPr>
                <w:id w:val="-69924137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636BFB46"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57573849" w14:textId="398BBDDB"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48171B64" w14:textId="77777777" w:rsidR="005A2F77" w:rsidRPr="00843A3E" w:rsidRDefault="005A2F77" w:rsidP="00AF0AD2">
            <w:pPr>
              <w:spacing w:before="0"/>
            </w:pPr>
            <w:r>
              <w:t>The sponsor must publish on the sponsor’s website, and also provide to the Therapeutic Goods Administration (TGA) for publication on the TGA website any new version of the IFU released by the manufacturer, within 3 business days of the release</w:t>
            </w:r>
            <w:r>
              <w:rPr>
                <w:rFonts w:eastAsia="Times New Roman"/>
              </w:rPr>
              <w:t>.</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3982A11F" w14:textId="77777777" w:rsidR="005A2F77" w:rsidRDefault="004B59C6" w:rsidP="0049340F">
            <w:pPr>
              <w:rPr>
                <w:b/>
              </w:rPr>
            </w:pPr>
            <w:sdt>
              <w:sdtPr>
                <w:rPr>
                  <w:b/>
                </w:rPr>
                <w:id w:val="117111336"/>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87DBB" w14:paraId="7417FA83" w14:textId="77777777" w:rsidTr="002F2F0F">
        <w:trPr>
          <w:trHeight w:val="292"/>
        </w:trPr>
        <w:tc>
          <w:tcPr>
            <w:tcW w:w="559" w:type="dxa"/>
            <w:tcBorders>
              <w:top w:val="single" w:sz="4" w:space="0" w:color="auto"/>
              <w:left w:val="single" w:sz="4" w:space="0" w:color="auto"/>
              <w:bottom w:val="nil"/>
              <w:right w:val="single" w:sz="4" w:space="0" w:color="auto"/>
            </w:tcBorders>
          </w:tcPr>
          <w:p w14:paraId="4093A48A" w14:textId="1770535A"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7B1C227D" w14:textId="77777777" w:rsidR="005A2F77" w:rsidRPr="00A10DD3" w:rsidRDefault="005A2F77" w:rsidP="00AF0AD2">
            <w:pPr>
              <w:spacing w:before="0" w:after="120" w:line="180" w:lineRule="atLeast"/>
              <w:rPr>
                <w:b/>
                <w:bCs/>
              </w:rPr>
            </w:pPr>
            <w:r w:rsidRPr="00A10DD3">
              <w:rPr>
                <w:b/>
                <w:bCs/>
              </w:rPr>
              <w:t>Associated software application for use with the test</w:t>
            </w:r>
          </w:p>
          <w:p w14:paraId="016405E2" w14:textId="77777777" w:rsidR="005A2F77" w:rsidRDefault="005A2F77" w:rsidP="0049340F">
            <w:r>
              <w:t>T</w:t>
            </w:r>
            <w:r w:rsidRPr="00943F57">
              <w:t xml:space="preserve">he design and usability of </w:t>
            </w:r>
            <w:r>
              <w:t>any</w:t>
            </w:r>
            <w:r w:rsidRPr="00943F57">
              <w:t xml:space="preserve"> associated software is critically important, as are the instructions for using the software.</w:t>
            </w:r>
            <w:r>
              <w:t xml:space="preserve"> </w:t>
            </w:r>
          </w:p>
        </w:tc>
        <w:tc>
          <w:tcPr>
            <w:tcW w:w="1645" w:type="dxa"/>
            <w:tcBorders>
              <w:top w:val="single" w:sz="4" w:space="0" w:color="auto"/>
              <w:left w:val="single" w:sz="4" w:space="0" w:color="auto"/>
              <w:bottom w:val="single" w:sz="4" w:space="0" w:color="auto"/>
              <w:right w:val="single" w:sz="4" w:space="0" w:color="auto"/>
            </w:tcBorders>
            <w:vAlign w:val="center"/>
          </w:tcPr>
          <w:p w14:paraId="754254F0" w14:textId="77777777" w:rsidR="005A2F77" w:rsidRDefault="004B59C6" w:rsidP="0049340F">
            <w:pPr>
              <w:tabs>
                <w:tab w:val="left" w:pos="200"/>
                <w:tab w:val="center" w:pos="459"/>
              </w:tabs>
              <w:jc w:val="center"/>
              <w:rPr>
                <w:b/>
              </w:rPr>
            </w:pPr>
            <w:sdt>
              <w:sdtPr>
                <w:rPr>
                  <w:b/>
                </w:rPr>
                <w:id w:val="-37115380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right w:val="single" w:sz="4" w:space="0" w:color="auto"/>
            </w:tcBorders>
          </w:tcPr>
          <w:p w14:paraId="0CC170FB" w14:textId="77777777" w:rsidR="005A2F77" w:rsidRDefault="005A2F77" w:rsidP="0049340F">
            <w:pPr>
              <w:rPr>
                <w:b/>
              </w:rPr>
            </w:pPr>
          </w:p>
        </w:tc>
      </w:tr>
      <w:tr w:rsidR="00987DBB" w14:paraId="232D3F23" w14:textId="77777777" w:rsidTr="002F2F0F">
        <w:trPr>
          <w:trHeight w:val="292"/>
        </w:trPr>
        <w:tc>
          <w:tcPr>
            <w:tcW w:w="559" w:type="dxa"/>
            <w:tcBorders>
              <w:top w:val="nil"/>
              <w:left w:val="single" w:sz="4" w:space="0" w:color="auto"/>
              <w:bottom w:val="single" w:sz="4" w:space="0" w:color="auto"/>
              <w:right w:val="single" w:sz="4" w:space="0" w:color="auto"/>
            </w:tcBorders>
          </w:tcPr>
          <w:p w14:paraId="56F26FAC" w14:textId="77777777" w:rsidR="005A2F77" w:rsidRPr="00987DBB" w:rsidRDefault="005A2F77" w:rsidP="00987DBB">
            <w:pPr>
              <w:pStyle w:val="Numberbullet0"/>
              <w:numPr>
                <w:ilvl w:val="0"/>
                <w:numId w:val="0"/>
              </w:numPr>
              <w:ind w:left="425" w:hanging="425"/>
            </w:pPr>
          </w:p>
        </w:tc>
        <w:tc>
          <w:tcPr>
            <w:tcW w:w="5754" w:type="dxa"/>
            <w:tcBorders>
              <w:top w:val="single" w:sz="4" w:space="0" w:color="auto"/>
              <w:left w:val="single" w:sz="4" w:space="0" w:color="auto"/>
              <w:bottom w:val="single" w:sz="4" w:space="0" w:color="auto"/>
              <w:right w:val="single" w:sz="4" w:space="0" w:color="auto"/>
            </w:tcBorders>
          </w:tcPr>
          <w:p w14:paraId="2DB2EB88" w14:textId="77777777" w:rsidR="005A2F77" w:rsidRPr="00A10DD3" w:rsidRDefault="005A2F77" w:rsidP="00AF0AD2">
            <w:pPr>
              <w:spacing w:before="0" w:after="120" w:line="180" w:lineRule="atLeast"/>
              <w:rPr>
                <w:b/>
                <w:bCs/>
              </w:rPr>
            </w:pPr>
            <w:r w:rsidRPr="00943F57">
              <w:t xml:space="preserve">Instructions should be </w:t>
            </w:r>
            <w:r>
              <w:t xml:space="preserve">provided that clearly describe what the software does and how to set up and use it. The instructions should be </w:t>
            </w:r>
            <w:r w:rsidRPr="00943F57">
              <w:t xml:space="preserve">easy to read, locally adapted and user friendly. </w:t>
            </w:r>
          </w:p>
        </w:tc>
        <w:tc>
          <w:tcPr>
            <w:tcW w:w="1645" w:type="dxa"/>
            <w:tcBorders>
              <w:top w:val="single" w:sz="4" w:space="0" w:color="auto"/>
              <w:left w:val="single" w:sz="4" w:space="0" w:color="auto"/>
              <w:bottom w:val="single" w:sz="4" w:space="0" w:color="auto"/>
              <w:right w:val="single" w:sz="4" w:space="0" w:color="auto"/>
            </w:tcBorders>
            <w:vAlign w:val="center"/>
          </w:tcPr>
          <w:p w14:paraId="44029646" w14:textId="77777777" w:rsidR="005A2F77" w:rsidRDefault="004B59C6" w:rsidP="0049340F">
            <w:pPr>
              <w:tabs>
                <w:tab w:val="left" w:pos="200"/>
                <w:tab w:val="center" w:pos="459"/>
              </w:tabs>
              <w:jc w:val="center"/>
              <w:rPr>
                <w:rFonts w:ascii="MS Gothic" w:eastAsia="MS Gothic" w:hAnsi="MS Gothic"/>
                <w:b/>
              </w:rPr>
            </w:pPr>
            <w:sdt>
              <w:sdtPr>
                <w:rPr>
                  <w:b/>
                </w:rPr>
                <w:id w:val="-1958858572"/>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right w:val="single" w:sz="4" w:space="0" w:color="auto"/>
            </w:tcBorders>
          </w:tcPr>
          <w:p w14:paraId="324BDB6A" w14:textId="77777777" w:rsidR="005A2F77" w:rsidRDefault="005A2F77" w:rsidP="0049340F">
            <w:pPr>
              <w:rPr>
                <w:b/>
              </w:rPr>
            </w:pPr>
          </w:p>
        </w:tc>
      </w:tr>
      <w:tr w:rsidR="00987DBB" w14:paraId="680178A6"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19DBDC16" w14:textId="77777777" w:rsidR="005A2F77" w:rsidRPr="00987DBB" w:rsidRDefault="005A2F77" w:rsidP="00987DBB">
            <w:pPr>
              <w:pStyle w:val="Numberbullet0"/>
              <w:numPr>
                <w:ilvl w:val="0"/>
                <w:numId w:val="0"/>
              </w:numPr>
              <w:ind w:left="425" w:hanging="425"/>
            </w:pPr>
          </w:p>
        </w:tc>
        <w:tc>
          <w:tcPr>
            <w:tcW w:w="5754" w:type="dxa"/>
            <w:tcBorders>
              <w:top w:val="single" w:sz="4" w:space="0" w:color="auto"/>
              <w:left w:val="single" w:sz="4" w:space="0" w:color="auto"/>
              <w:bottom w:val="single" w:sz="4" w:space="0" w:color="auto"/>
              <w:right w:val="single" w:sz="4" w:space="0" w:color="auto"/>
            </w:tcBorders>
          </w:tcPr>
          <w:p w14:paraId="2296FE94" w14:textId="77777777" w:rsidR="005A2F77" w:rsidRPr="00943F57" w:rsidRDefault="005A2F77" w:rsidP="00AF0AD2">
            <w:pPr>
              <w:spacing w:before="0" w:after="120" w:line="180" w:lineRule="atLeast"/>
            </w:pPr>
            <w:r>
              <w:t xml:space="preserve">Depending on the function of the software it may require separate inclusion in the ARTG. For further information on requirements please refer to the separate guidance on </w:t>
            </w:r>
            <w:hyperlink r:id="rId12" w:history="1">
              <w:r w:rsidRPr="00774442">
                <w:rPr>
                  <w:rStyle w:val="Hyperlink"/>
                </w:rPr>
                <w:t>Software for use with COVID-19 rapid antigen self-tests</w:t>
              </w:r>
            </w:hyperlink>
            <w:r>
              <w:t>.</w:t>
            </w:r>
          </w:p>
        </w:tc>
        <w:tc>
          <w:tcPr>
            <w:tcW w:w="1645" w:type="dxa"/>
            <w:tcBorders>
              <w:top w:val="single" w:sz="4" w:space="0" w:color="auto"/>
              <w:left w:val="single" w:sz="4" w:space="0" w:color="auto"/>
              <w:bottom w:val="single" w:sz="4" w:space="0" w:color="auto"/>
              <w:right w:val="single" w:sz="4" w:space="0" w:color="auto"/>
            </w:tcBorders>
            <w:vAlign w:val="center"/>
          </w:tcPr>
          <w:p w14:paraId="15B12B4A" w14:textId="77777777" w:rsidR="005A2F77" w:rsidRDefault="004B59C6" w:rsidP="0049340F">
            <w:pPr>
              <w:tabs>
                <w:tab w:val="left" w:pos="200"/>
                <w:tab w:val="center" w:pos="459"/>
              </w:tabs>
              <w:jc w:val="center"/>
              <w:rPr>
                <w:rFonts w:ascii="MS Gothic" w:eastAsia="MS Gothic" w:hAnsi="MS Gothic"/>
                <w:b/>
              </w:rPr>
            </w:pPr>
            <w:sdt>
              <w:sdtPr>
                <w:rPr>
                  <w:b/>
                </w:rPr>
                <w:id w:val="89138481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right w:val="single" w:sz="4" w:space="0" w:color="auto"/>
            </w:tcBorders>
          </w:tcPr>
          <w:p w14:paraId="48D68036" w14:textId="77777777" w:rsidR="005A2F77" w:rsidRDefault="005A2F77" w:rsidP="0049340F">
            <w:pPr>
              <w:rPr>
                <w:b/>
              </w:rPr>
            </w:pPr>
          </w:p>
        </w:tc>
      </w:tr>
      <w:tr w:rsidR="00950347" w14:paraId="71782F5C"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1B7E5AC3" w14:textId="01B058A4"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596CB83D" w14:textId="77777777" w:rsidR="005A2F77" w:rsidRPr="00E527CB" w:rsidRDefault="005A2F77" w:rsidP="00AF0AD2">
            <w:pPr>
              <w:spacing w:before="0" w:after="120" w:line="180" w:lineRule="atLeast"/>
            </w:pPr>
            <w:r w:rsidRPr="00E527CB">
              <w:t>Consumer advertising relating to COVID-19 rapid antigen self-tests is likely to contain a restricted representation. The TGA must authorise these types of representations prior to their use in consumer advertising.</w:t>
            </w:r>
          </w:p>
          <w:p w14:paraId="3AE4EE5A" w14:textId="77777777" w:rsidR="005A2F77" w:rsidRPr="00E527CB" w:rsidRDefault="005A2F77" w:rsidP="0049340F">
            <w:pPr>
              <w:spacing w:before="120" w:after="120" w:line="180" w:lineRule="atLeast"/>
            </w:pPr>
            <w:r w:rsidRPr="00E527CB">
              <w:t xml:space="preserve">Suppliers of these tests must ensure that any advertising and promotional material is compliant with the Therapeutic Goods Advertising Code, and that any representations are permitted to be used. </w:t>
            </w:r>
          </w:p>
          <w:p w14:paraId="7B98C5A3" w14:textId="77777777" w:rsidR="005A2F77" w:rsidRPr="00E527CB" w:rsidRDefault="005A2F77" w:rsidP="0049340F">
            <w:pPr>
              <w:spacing w:before="120" w:after="120" w:line="180" w:lineRule="atLeast"/>
            </w:pPr>
            <w:r w:rsidRPr="00E527CB">
              <w:t xml:space="preserve">More information is available at </w:t>
            </w:r>
            <w:hyperlink r:id="rId13" w:history="1">
              <w:r w:rsidRPr="00E527CB">
                <w:rPr>
                  <w:rStyle w:val="Hyperlink"/>
                  <w:i/>
                  <w:iCs/>
                </w:rPr>
                <w:t>https://www.tga.gov.au/complying-advertising-requirements</w:t>
              </w:r>
            </w:hyperlink>
            <w:r w:rsidRPr="00E527CB">
              <w:rPr>
                <w:i/>
                <w:iCs/>
              </w:rPr>
              <w:t xml:space="preserve"> </w:t>
            </w:r>
            <w:r w:rsidRPr="00E527CB">
              <w:t xml:space="preserve">and further general information on advertising is available via the advertising hub at </w:t>
            </w:r>
            <w:hyperlink r:id="rId14" w:history="1">
              <w:r w:rsidRPr="00E527CB">
                <w:rPr>
                  <w:rStyle w:val="Hyperlink"/>
                  <w:i/>
                  <w:iCs/>
                </w:rPr>
                <w:t>https://www.tga.gov.au/hubs/advertising-therapeutic-goods</w:t>
              </w:r>
            </w:hyperlink>
            <w:r w:rsidRPr="00E527CB">
              <w:t xml:space="preserve">. </w:t>
            </w:r>
          </w:p>
          <w:p w14:paraId="2EE30157" w14:textId="77777777" w:rsidR="005A2F77" w:rsidRDefault="005A2F77" w:rsidP="0049340F">
            <w:pPr>
              <w:spacing w:before="120" w:after="120" w:line="180" w:lineRule="atLeast"/>
            </w:pPr>
            <w:r w:rsidRPr="00E527CB">
              <w:t>Information relating specifically to advertising requirements for COVID-19 rapid antigen self</w:t>
            </w:r>
            <w:r>
              <w:noBreakHyphen/>
            </w:r>
            <w:r w:rsidRPr="00E527CB">
              <w:t>tests will be published on the TGA website as it becomes available.</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55B73BA6" w14:textId="77777777" w:rsidR="005A2F77" w:rsidRDefault="004B59C6" w:rsidP="0049340F">
            <w:pPr>
              <w:rPr>
                <w:b/>
              </w:rPr>
            </w:pPr>
            <w:sdt>
              <w:sdtPr>
                <w:rPr>
                  <w:b/>
                </w:rPr>
                <w:id w:val="2042316600"/>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1F2518D7" w14:textId="77777777" w:rsidTr="002F2F0F">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trHeight w:val="292"/>
        </w:trPr>
        <w:tc>
          <w:tcPr>
            <w:tcW w:w="559" w:type="dxa"/>
          </w:tcPr>
          <w:p w14:paraId="454D0AB3" w14:textId="4C8F9A42" w:rsidR="0015162F" w:rsidRPr="000B1A45" w:rsidRDefault="0015162F" w:rsidP="00987DBB">
            <w:pPr>
              <w:pStyle w:val="Numberbullet0"/>
            </w:pPr>
          </w:p>
        </w:tc>
        <w:tc>
          <w:tcPr>
            <w:tcW w:w="5754" w:type="dxa"/>
          </w:tcPr>
          <w:p w14:paraId="37A05CF4" w14:textId="77777777" w:rsidR="0015162F" w:rsidRPr="00F82848" w:rsidRDefault="0015162F" w:rsidP="00AF0AD2">
            <w:pPr>
              <w:spacing w:before="0" w:after="120" w:line="180" w:lineRule="atLeast"/>
              <w:rPr>
                <w:b/>
                <w:bCs/>
              </w:rPr>
            </w:pPr>
            <w:r w:rsidRPr="00F82848">
              <w:rPr>
                <w:b/>
                <w:bCs/>
              </w:rPr>
              <w:t>Post-market obligations</w:t>
            </w:r>
          </w:p>
          <w:p w14:paraId="1E1AD402" w14:textId="77777777" w:rsidR="0015162F" w:rsidRPr="00831235" w:rsidRDefault="0015162F" w:rsidP="0049340F">
            <w:pPr>
              <w:adjustRightInd/>
              <w:snapToGrid/>
              <w:spacing w:before="0" w:after="200" w:line="276" w:lineRule="auto"/>
            </w:pPr>
            <w:r w:rsidRPr="002C5CAE">
              <w:t xml:space="preserve">The sponsor must submit all complaints related to the use and performance of the device including, but not limited to, </w:t>
            </w:r>
            <w:r w:rsidRPr="002B0C9F">
              <w:t>adverse events</w:t>
            </w:r>
            <w:r w:rsidRPr="00831235">
              <w:t xml:space="preserve"> and reports of false positive and false negative results to the TGA:</w:t>
            </w:r>
          </w:p>
          <w:p w14:paraId="064422A1" w14:textId="77777777" w:rsidR="0015162F" w:rsidRPr="00AF0AD2" w:rsidRDefault="0015162F" w:rsidP="00AF0AD2">
            <w:pPr>
              <w:pStyle w:val="Numberbullet2"/>
            </w:pPr>
            <w:r w:rsidRPr="00831235">
              <w:t xml:space="preserve">for the period </w:t>
            </w:r>
            <w:r w:rsidRPr="00AF0AD2">
              <w:t>beginning on the day this condition is imposed, and ending at the conclusion of the next five (5) financial years; and</w:t>
            </w:r>
          </w:p>
          <w:p w14:paraId="7EF11C0D" w14:textId="3A3AE899" w:rsidR="0015162F" w:rsidRPr="00AF0AD2" w:rsidRDefault="0015162F" w:rsidP="00AF0AD2">
            <w:pPr>
              <w:pStyle w:val="Numberbullet2"/>
            </w:pPr>
            <w:r w:rsidRPr="00AF0AD2">
              <w:t xml:space="preserve">through the Medical Device </w:t>
            </w:r>
            <w:hyperlink r:id="rId15" w:history="1">
              <w:r w:rsidRPr="002827BA">
                <w:rPr>
                  <w:rStyle w:val="Hyperlink"/>
                </w:rPr>
                <w:t>Incident Reporting and Investigation Scheme</w:t>
              </w:r>
            </w:hyperlink>
            <w:r w:rsidRPr="00AF0AD2">
              <w:t xml:space="preserve"> (IRIS); and </w:t>
            </w:r>
          </w:p>
          <w:p w14:paraId="02CE2D51" w14:textId="77777777" w:rsidR="0015162F" w:rsidRPr="00E527CB" w:rsidRDefault="0015162F" w:rsidP="00AF0AD2">
            <w:pPr>
              <w:pStyle w:val="Numberbullet2"/>
            </w:pPr>
            <w:r w:rsidRPr="00AF0AD2">
              <w:t>sponsor in accordance with the timeframes specified for providing information about adverse events etc, as specified</w:t>
            </w:r>
            <w:r>
              <w:t xml:space="preserve"> in Regulation 5.7 of the </w:t>
            </w:r>
            <w:r>
              <w:rPr>
                <w:i/>
                <w:iCs/>
              </w:rPr>
              <w:t>Therapeutics Goods (Medical Devices) Regulations 2002.</w:t>
            </w:r>
          </w:p>
        </w:tc>
        <w:tc>
          <w:tcPr>
            <w:tcW w:w="3474" w:type="dxa"/>
            <w:gridSpan w:val="2"/>
          </w:tcPr>
          <w:p w14:paraId="3AAD2304" w14:textId="77777777" w:rsidR="0015162F" w:rsidRDefault="004B59C6" w:rsidP="0049340F">
            <w:pPr>
              <w:rPr>
                <w:b/>
              </w:rPr>
            </w:pPr>
            <w:sdt>
              <w:sdtPr>
                <w:id w:val="-1503043613"/>
                <w14:checkbox>
                  <w14:checked w14:val="0"/>
                  <w14:checkedState w14:val="2612" w14:font="MS Gothic"/>
                  <w14:uncheckedState w14:val="2610" w14:font="MS Gothic"/>
                </w14:checkbox>
              </w:sdtPr>
              <w:sdtEndPr/>
              <w:sdtContent>
                <w:r w:rsidR="0015162F" w:rsidRPr="00834C69">
                  <w:rPr>
                    <w:rFonts w:ascii="Segoe UI Symbol" w:hAnsi="Segoe UI Symbol" w:cs="Segoe UI Symbol"/>
                  </w:rPr>
                  <w:t>☐</w:t>
                </w:r>
              </w:sdtContent>
            </w:sdt>
            <w:r w:rsidR="0015162F" w:rsidRPr="00834C69">
              <w:t xml:space="preserve"> </w:t>
            </w:r>
            <w:r w:rsidR="0015162F">
              <w:t>Acknowledged</w:t>
            </w:r>
          </w:p>
        </w:tc>
      </w:tr>
      <w:tr w:rsidR="00950347" w14:paraId="48D22112" w14:textId="77777777" w:rsidTr="002F2F0F">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trHeight w:val="292"/>
        </w:trPr>
        <w:tc>
          <w:tcPr>
            <w:tcW w:w="559" w:type="dxa"/>
          </w:tcPr>
          <w:p w14:paraId="6D36A60D" w14:textId="5A0B6436" w:rsidR="0015162F" w:rsidRPr="00950347" w:rsidRDefault="0015162F" w:rsidP="00950347">
            <w:pPr>
              <w:pStyle w:val="Numberbullet0"/>
            </w:pPr>
          </w:p>
        </w:tc>
        <w:tc>
          <w:tcPr>
            <w:tcW w:w="5754" w:type="dxa"/>
          </w:tcPr>
          <w:p w14:paraId="648D3888" w14:textId="7B71CC29" w:rsidR="0015162F" w:rsidRDefault="0015162F" w:rsidP="00950347">
            <w:pPr>
              <w:adjustRightInd/>
              <w:snapToGrid/>
              <w:spacing w:before="0" w:after="200" w:line="276" w:lineRule="auto"/>
            </w:pPr>
            <w:r w:rsidRPr="00843A3E">
              <w:t>The sponsor must</w:t>
            </w:r>
            <w:r>
              <w:t xml:space="preserve"> provide</w:t>
            </w:r>
            <w:r w:rsidRPr="00843A3E">
              <w:t xml:space="preserve"> a post market surveillance report</w:t>
            </w:r>
            <w:r>
              <w:t xml:space="preserve">, which includes the following information, to the TGA (at the email address </w:t>
            </w:r>
            <w:hyperlink r:id="rId16" w:tooltip="email link" w:history="1">
              <w:r>
                <w:rPr>
                  <w:rStyle w:val="Hyperlink"/>
                </w:rPr>
                <w:t>postmarketdevices@health.gov.au</w:t>
              </w:r>
            </w:hyperlink>
            <w:r>
              <w:t>) for each reporting period specified in item 1</w:t>
            </w:r>
            <w:r w:rsidR="002827BA">
              <w:t>7</w:t>
            </w:r>
            <w:r>
              <w:t>:</w:t>
            </w:r>
          </w:p>
          <w:p w14:paraId="18BEA455" w14:textId="49A7B3F7" w:rsidR="0015162F" w:rsidRPr="00AF0AD2" w:rsidRDefault="0015162F" w:rsidP="00AF0AD2">
            <w:pPr>
              <w:pStyle w:val="Numberbullet2"/>
            </w:pPr>
            <w:r w:rsidRPr="00AF0AD2">
              <w:t>the numbers of tests sold both in Australia and overseas</w:t>
            </w:r>
            <w:r w:rsidR="00950347" w:rsidRPr="00AF0AD2">
              <w:t>,</w:t>
            </w:r>
          </w:p>
          <w:p w14:paraId="64B30C12" w14:textId="16532A85" w:rsidR="0015162F" w:rsidRPr="00AF0AD2" w:rsidRDefault="0015162F" w:rsidP="00AF0AD2">
            <w:pPr>
              <w:pStyle w:val="Numberbullet2"/>
            </w:pPr>
            <w:r w:rsidRPr="00AF0AD2">
              <w:t>any adverse events, including numbers of any reported false positive or false negative results, both in Australia and overseas</w:t>
            </w:r>
            <w:r w:rsidR="00950347" w:rsidRPr="00AF0AD2">
              <w:t>,</w:t>
            </w:r>
          </w:p>
          <w:p w14:paraId="43E2FB69" w14:textId="77777777" w:rsidR="0015162F" w:rsidRPr="0095724F" w:rsidRDefault="0015162F" w:rsidP="00AF0AD2">
            <w:pPr>
              <w:pStyle w:val="Numberbullet2"/>
            </w:pPr>
            <w:r w:rsidRPr="00AF0AD2">
              <w:t>reported problems, issues or complaints associated with the use or interpretation of the device, both in Australia</w:t>
            </w:r>
            <w:r w:rsidRPr="0095724F">
              <w:t xml:space="preserve"> and overseas.</w:t>
            </w:r>
          </w:p>
          <w:p w14:paraId="75D3C20F" w14:textId="77777777" w:rsidR="0015162F" w:rsidRPr="00E527CB" w:rsidRDefault="0015162F" w:rsidP="00950347">
            <w:pPr>
              <w:spacing w:before="120" w:line="180" w:lineRule="atLeast"/>
            </w:pPr>
            <w:r w:rsidRPr="00843A3E">
              <w:t>Post-market reports must be sent to the TGA at the following email</w:t>
            </w:r>
            <w:r>
              <w:t xml:space="preserve"> address, </w:t>
            </w:r>
            <w:hyperlink r:id="rId17" w:tooltip="email link" w:history="1">
              <w:r w:rsidRPr="00843A3E">
                <w:rPr>
                  <w:rStyle w:val="Hyperlink"/>
                </w:rPr>
                <w:t>postmarketdevices@health.gov.au</w:t>
              </w:r>
            </w:hyperlink>
            <w:r w:rsidRPr="00843A3E">
              <w:t xml:space="preserve">. </w:t>
            </w:r>
          </w:p>
        </w:tc>
        <w:tc>
          <w:tcPr>
            <w:tcW w:w="3474" w:type="dxa"/>
            <w:gridSpan w:val="2"/>
          </w:tcPr>
          <w:p w14:paraId="57C8AE43" w14:textId="651A14B8" w:rsidR="0015162F" w:rsidRDefault="004B59C6" w:rsidP="0049340F">
            <w:pPr>
              <w:rPr>
                <w:b/>
              </w:rPr>
            </w:pPr>
            <w:sdt>
              <w:sdtPr>
                <w:rPr>
                  <w:b/>
                </w:rPr>
                <w:id w:val="72502342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15162F">
              <w:rPr>
                <w:b/>
              </w:rPr>
              <w:t xml:space="preserve"> </w:t>
            </w:r>
            <w:r w:rsidR="0015162F">
              <w:t>Acknowledged</w:t>
            </w:r>
          </w:p>
        </w:tc>
      </w:tr>
      <w:tr w:rsidR="00950347" w14:paraId="17E2AA1C" w14:textId="77777777" w:rsidTr="002F2F0F">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trHeight w:val="292"/>
        </w:trPr>
        <w:tc>
          <w:tcPr>
            <w:tcW w:w="559" w:type="dxa"/>
          </w:tcPr>
          <w:p w14:paraId="404B9C7C" w14:textId="0C9EFECE" w:rsidR="0015162F" w:rsidRPr="00950347" w:rsidRDefault="0015162F" w:rsidP="00950347">
            <w:pPr>
              <w:pStyle w:val="Numberbullet0"/>
            </w:pPr>
          </w:p>
        </w:tc>
        <w:tc>
          <w:tcPr>
            <w:tcW w:w="5754" w:type="dxa"/>
          </w:tcPr>
          <w:p w14:paraId="2FBF1EEF" w14:textId="25E7AE17" w:rsidR="0015162F" w:rsidRDefault="0015162F" w:rsidP="00950347">
            <w:pPr>
              <w:adjustRightInd/>
              <w:snapToGrid/>
              <w:spacing w:before="0" w:after="200" w:line="276" w:lineRule="auto"/>
            </w:pPr>
            <w:r>
              <w:t>For the purposes of item 1</w:t>
            </w:r>
            <w:r w:rsidR="002827BA">
              <w:t>6</w:t>
            </w:r>
            <w:r>
              <w:t>, each of the following is a reporting period:</w:t>
            </w:r>
          </w:p>
          <w:p w14:paraId="52128127" w14:textId="39285AB8" w:rsidR="0015162F" w:rsidRPr="00AF0AD2" w:rsidRDefault="0015162F" w:rsidP="00AF0AD2">
            <w:pPr>
              <w:pStyle w:val="Numberbullet2"/>
              <w:numPr>
                <w:ilvl w:val="1"/>
                <w:numId w:val="37"/>
              </w:numPr>
            </w:pPr>
            <w:r w:rsidRPr="00AF0AD2">
              <w:t>the period beginning on the day when this condition is imposed, and ending on the day at the end of that month for Australian data</w:t>
            </w:r>
            <w:r w:rsidR="00950347" w:rsidRPr="00AF0AD2">
              <w:t>,</w:t>
            </w:r>
          </w:p>
          <w:p w14:paraId="2AF19634" w14:textId="4AB40919" w:rsidR="0015162F" w:rsidRPr="00AF0AD2" w:rsidRDefault="0015162F" w:rsidP="00AF0AD2">
            <w:pPr>
              <w:pStyle w:val="Numberbullet2"/>
            </w:pPr>
            <w:r w:rsidRPr="00AF0AD2">
              <w:t>each subsequent month up until 30 June 2023</w:t>
            </w:r>
            <w:r w:rsidR="00950347" w:rsidRPr="00AF0AD2">
              <w:t>,</w:t>
            </w:r>
          </w:p>
          <w:p w14:paraId="111C04FC" w14:textId="77777777" w:rsidR="0015162F" w:rsidRPr="00E527CB" w:rsidRDefault="0015162F" w:rsidP="00AF0AD2">
            <w:pPr>
              <w:pStyle w:val="Numberbullet2"/>
            </w:pPr>
            <w:r w:rsidRPr="00AF0AD2">
              <w:t>Overseas data is only required 6 monthly from the period beginning on the day when this condition is imposed.</w:t>
            </w:r>
          </w:p>
        </w:tc>
        <w:tc>
          <w:tcPr>
            <w:tcW w:w="3474" w:type="dxa"/>
            <w:gridSpan w:val="2"/>
          </w:tcPr>
          <w:p w14:paraId="7AF804F2" w14:textId="77777777" w:rsidR="0015162F" w:rsidRDefault="004B59C6" w:rsidP="0049340F">
            <w:pPr>
              <w:rPr>
                <w:b/>
              </w:rPr>
            </w:pPr>
            <w:sdt>
              <w:sdtPr>
                <w:rPr>
                  <w:b/>
                </w:rPr>
                <w:id w:val="-254981287"/>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r w:rsidR="0015162F">
              <w:rPr>
                <w:b/>
              </w:rPr>
              <w:t xml:space="preserve"> </w:t>
            </w:r>
            <w:r w:rsidR="0015162F">
              <w:t>Acknowledged</w:t>
            </w:r>
          </w:p>
        </w:tc>
      </w:tr>
      <w:tr w:rsidR="00950347" w14:paraId="6495A6B2" w14:textId="77777777" w:rsidTr="002F2F0F">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trHeight w:val="292"/>
        </w:trPr>
        <w:tc>
          <w:tcPr>
            <w:tcW w:w="559" w:type="dxa"/>
          </w:tcPr>
          <w:p w14:paraId="6DA4A0C0" w14:textId="15A367B2" w:rsidR="0015162F" w:rsidRPr="00950347" w:rsidRDefault="0015162F" w:rsidP="00950347">
            <w:pPr>
              <w:pStyle w:val="Numberbullet0"/>
            </w:pPr>
          </w:p>
        </w:tc>
        <w:tc>
          <w:tcPr>
            <w:tcW w:w="5754" w:type="dxa"/>
          </w:tcPr>
          <w:p w14:paraId="5FB7E8DF" w14:textId="6C053300" w:rsidR="0015162F" w:rsidRDefault="0015162F" w:rsidP="0049340F">
            <w:pPr>
              <w:adjustRightInd/>
              <w:snapToGrid/>
              <w:spacing w:before="0" w:after="200" w:line="276" w:lineRule="auto"/>
            </w:pPr>
            <w:r>
              <w:t>The report mentioned in item 1</w:t>
            </w:r>
            <w:r w:rsidR="002827BA">
              <w:t>6</w:t>
            </w:r>
            <w:r>
              <w:t>, must be given:</w:t>
            </w:r>
          </w:p>
          <w:p w14:paraId="63C91EED" w14:textId="6C2F0DEA" w:rsidR="0015162F" w:rsidRDefault="0015162F" w:rsidP="00AF0AD2">
            <w:pPr>
              <w:pStyle w:val="Numberbullet2"/>
            </w:pPr>
            <w:r w:rsidRPr="00AF0AD2">
              <w:t>for</w:t>
            </w:r>
            <w:r>
              <w:t xml:space="preserve"> a reporting period mentioned in paragraph (a) </w:t>
            </w:r>
            <w:r w:rsidRPr="00AF0AD2">
              <w:t>or</w:t>
            </w:r>
            <w:r>
              <w:t xml:space="preserve"> (b) of item 18—on or before the last day of the following month</w:t>
            </w:r>
            <w:r w:rsidR="00950347">
              <w:t>.</w:t>
            </w:r>
          </w:p>
        </w:tc>
        <w:tc>
          <w:tcPr>
            <w:tcW w:w="3474" w:type="dxa"/>
            <w:gridSpan w:val="2"/>
          </w:tcPr>
          <w:p w14:paraId="35B4650E" w14:textId="77777777" w:rsidR="0015162F" w:rsidRDefault="004B59C6" w:rsidP="0049340F">
            <w:pPr>
              <w:rPr>
                <w:b/>
              </w:rPr>
            </w:pPr>
            <w:sdt>
              <w:sdtPr>
                <w:rPr>
                  <w:b/>
                </w:rPr>
                <w:id w:val="1430618282"/>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r w:rsidR="0015162F">
              <w:rPr>
                <w:b/>
              </w:rPr>
              <w:t xml:space="preserve"> </w:t>
            </w:r>
            <w:r w:rsidR="0015162F">
              <w:t>Acknowledged</w:t>
            </w:r>
          </w:p>
        </w:tc>
      </w:tr>
      <w:tr w:rsidR="00950347" w14:paraId="63C1601A" w14:textId="77777777" w:rsidTr="00950347">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cantSplit w:val="0"/>
          <w:trHeight w:val="292"/>
        </w:trPr>
        <w:tc>
          <w:tcPr>
            <w:tcW w:w="559" w:type="dxa"/>
          </w:tcPr>
          <w:p w14:paraId="5C28E7FC" w14:textId="22E4ECC4" w:rsidR="0015162F" w:rsidRPr="00950347" w:rsidRDefault="0015162F" w:rsidP="00950347">
            <w:pPr>
              <w:pStyle w:val="Numberbullet0"/>
            </w:pPr>
          </w:p>
        </w:tc>
        <w:tc>
          <w:tcPr>
            <w:tcW w:w="5754" w:type="dxa"/>
          </w:tcPr>
          <w:p w14:paraId="285888EA" w14:textId="0D78EB06" w:rsidR="0015162F" w:rsidRDefault="0015162F" w:rsidP="0049340F">
            <w:pPr>
              <w:adjustRightInd/>
              <w:snapToGrid/>
              <w:spacing w:before="0" w:after="200" w:line="276" w:lineRule="auto"/>
            </w:pPr>
            <w:r w:rsidRPr="00843A3E">
              <w:t>The sponsor must</w:t>
            </w:r>
            <w:r>
              <w:t xml:space="preserve"> provide</w:t>
            </w:r>
            <w:r w:rsidRPr="00843A3E">
              <w:t xml:space="preserve"> a post market surveillance report</w:t>
            </w:r>
            <w:r>
              <w:t xml:space="preserve">, </w:t>
            </w:r>
            <w:r w:rsidRPr="003F7D6C">
              <w:t>which includes the following information</w:t>
            </w:r>
            <w:r>
              <w:t xml:space="preserve"> (at the email address </w:t>
            </w:r>
            <w:hyperlink r:id="rId18" w:tooltip="email link" w:history="1">
              <w:r>
                <w:rPr>
                  <w:rStyle w:val="Hyperlink"/>
                </w:rPr>
                <w:t>postmarketdevices@health.gov.au</w:t>
              </w:r>
            </w:hyperlink>
            <w:r>
              <w:t>) for each reporting period specified in item 2</w:t>
            </w:r>
            <w:r w:rsidR="002827BA">
              <w:t>0</w:t>
            </w:r>
            <w:r>
              <w:t>:</w:t>
            </w:r>
          </w:p>
          <w:p w14:paraId="67892EBB" w14:textId="30706195" w:rsidR="0015162F" w:rsidRDefault="0015162F" w:rsidP="0015162F">
            <w:pPr>
              <w:pStyle w:val="ListParagraph"/>
              <w:numPr>
                <w:ilvl w:val="0"/>
                <w:numId w:val="31"/>
              </w:numPr>
              <w:adjustRightInd/>
              <w:snapToGrid/>
              <w:spacing w:before="0" w:after="200" w:line="276" w:lineRule="auto"/>
            </w:pPr>
            <w:r w:rsidRPr="005257B3">
              <w:t>any adverse events, reported problems, issues or complaints associated with the use or interpretation of the device, including numbers of any reported false positive or false negative results, both in Australia and overseas</w:t>
            </w:r>
            <w:r w:rsidR="00950347">
              <w:t>.</w:t>
            </w:r>
          </w:p>
          <w:p w14:paraId="14D29ED8" w14:textId="77777777" w:rsidR="0015162F" w:rsidRDefault="0015162F" w:rsidP="0015162F">
            <w:pPr>
              <w:pStyle w:val="ListParagraph"/>
              <w:numPr>
                <w:ilvl w:val="0"/>
                <w:numId w:val="31"/>
              </w:numPr>
              <w:adjustRightInd/>
              <w:snapToGrid/>
              <w:spacing w:before="0" w:after="200" w:line="276" w:lineRule="auto"/>
            </w:pPr>
            <w:r w:rsidRPr="00FF5421">
              <w:t xml:space="preserve">for each type of problem, issue or complaint reported in Australia, provide the manufacturer’s analysis of the issue and its risks, as well as any emerging trends. Provide a list of decisions and actions taken, or that are in progress in relation to investigations and risk minimisation of the </w:t>
            </w:r>
            <w:r w:rsidRPr="00FF5421">
              <w:lastRenderedPageBreak/>
              <w:t>issue to users and the general public, including well-reasoned rationale if no action is being taken</w:t>
            </w:r>
            <w:r>
              <w:t>.</w:t>
            </w:r>
          </w:p>
        </w:tc>
        <w:tc>
          <w:tcPr>
            <w:tcW w:w="3474" w:type="dxa"/>
            <w:gridSpan w:val="2"/>
          </w:tcPr>
          <w:p w14:paraId="6F246EF3" w14:textId="77777777" w:rsidR="0015162F" w:rsidRDefault="004B59C6" w:rsidP="0049340F">
            <w:pPr>
              <w:rPr>
                <w:b/>
              </w:rPr>
            </w:pPr>
            <w:sdt>
              <w:sdtPr>
                <w:rPr>
                  <w:b/>
                </w:rPr>
                <w:id w:val="71092556"/>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r w:rsidR="0015162F">
              <w:rPr>
                <w:b/>
              </w:rPr>
              <w:t xml:space="preserve"> </w:t>
            </w:r>
            <w:r w:rsidR="0015162F">
              <w:t>Acknowledged</w:t>
            </w:r>
          </w:p>
        </w:tc>
      </w:tr>
      <w:tr w:rsidR="00950347" w14:paraId="24EE2C31" w14:textId="77777777" w:rsidTr="002F2F0F">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trHeight w:val="292"/>
        </w:trPr>
        <w:tc>
          <w:tcPr>
            <w:tcW w:w="559" w:type="dxa"/>
          </w:tcPr>
          <w:p w14:paraId="0C90C128" w14:textId="5A9BD747" w:rsidR="0015162F" w:rsidRPr="00950347" w:rsidRDefault="0015162F" w:rsidP="00950347">
            <w:pPr>
              <w:pStyle w:val="Numberbullet0"/>
            </w:pPr>
          </w:p>
        </w:tc>
        <w:tc>
          <w:tcPr>
            <w:tcW w:w="5754" w:type="dxa"/>
          </w:tcPr>
          <w:p w14:paraId="284ECABD" w14:textId="29861B46" w:rsidR="0015162F" w:rsidRDefault="0015162F" w:rsidP="0049340F">
            <w:pPr>
              <w:adjustRightInd/>
              <w:snapToGrid/>
              <w:spacing w:before="0" w:after="200" w:line="276" w:lineRule="auto"/>
            </w:pPr>
            <w:r>
              <w:t xml:space="preserve">The report mentioned in item </w:t>
            </w:r>
            <w:r w:rsidR="002827BA">
              <w:t>19</w:t>
            </w:r>
            <w:r>
              <w:t>, must be given:</w:t>
            </w:r>
          </w:p>
          <w:p w14:paraId="71C478C4" w14:textId="4EF81C6B" w:rsidR="0015162F" w:rsidRDefault="0015162F" w:rsidP="0015162F">
            <w:pPr>
              <w:pStyle w:val="ListParagraph"/>
              <w:numPr>
                <w:ilvl w:val="0"/>
                <w:numId w:val="32"/>
              </w:numPr>
              <w:adjustRightInd/>
              <w:snapToGrid/>
              <w:spacing w:before="0" w:after="200" w:line="276" w:lineRule="auto"/>
            </w:pPr>
            <w:r>
              <w:t>the period beginning on the day when this condition is imposed, and ending on the next 30 Jun</w:t>
            </w:r>
            <w:r w:rsidR="00950347">
              <w:t>e,</w:t>
            </w:r>
          </w:p>
          <w:p w14:paraId="1959FBAE" w14:textId="5363A2FB" w:rsidR="0015162F" w:rsidRDefault="0015162F" w:rsidP="0015162F">
            <w:pPr>
              <w:pStyle w:val="ListParagraph"/>
              <w:numPr>
                <w:ilvl w:val="0"/>
                <w:numId w:val="32"/>
              </w:numPr>
              <w:adjustRightInd/>
              <w:snapToGrid/>
              <w:spacing w:before="0" w:after="200" w:line="276" w:lineRule="auto"/>
            </w:pPr>
            <w:r>
              <w:t>each of the next three financial years</w:t>
            </w:r>
            <w:r w:rsidR="00950347">
              <w:t>,</w:t>
            </w:r>
          </w:p>
          <w:p w14:paraId="2C18FB15" w14:textId="77777777" w:rsidR="0015162F" w:rsidRPr="00843A3E" w:rsidRDefault="0015162F" w:rsidP="0015162F">
            <w:pPr>
              <w:pStyle w:val="ListParagraph"/>
              <w:numPr>
                <w:ilvl w:val="0"/>
                <w:numId w:val="32"/>
              </w:numPr>
              <w:adjustRightInd/>
              <w:snapToGrid/>
              <w:spacing w:before="0" w:after="200" w:line="276" w:lineRule="auto"/>
            </w:pPr>
            <w:r>
              <w:t>before 1 October after that reporting period.</w:t>
            </w:r>
          </w:p>
        </w:tc>
        <w:tc>
          <w:tcPr>
            <w:tcW w:w="3474" w:type="dxa"/>
            <w:gridSpan w:val="2"/>
          </w:tcPr>
          <w:p w14:paraId="5565294C" w14:textId="77777777" w:rsidR="0015162F" w:rsidRDefault="004B59C6" w:rsidP="0049340F">
            <w:pPr>
              <w:rPr>
                <w:b/>
              </w:rPr>
            </w:pPr>
            <w:sdt>
              <w:sdtPr>
                <w:rPr>
                  <w:b/>
                </w:rPr>
                <w:id w:val="654033811"/>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r w:rsidR="0015162F">
              <w:rPr>
                <w:b/>
              </w:rPr>
              <w:t xml:space="preserve"> </w:t>
            </w:r>
            <w:r w:rsidR="0015162F">
              <w:t>Acknowledged</w:t>
            </w:r>
          </w:p>
        </w:tc>
      </w:tr>
    </w:tbl>
    <w:p w14:paraId="50D01272" w14:textId="1A18727F" w:rsidR="0015162F" w:rsidRDefault="0015162F" w:rsidP="00987DBB">
      <w:pPr>
        <w:pStyle w:val="Heading3"/>
      </w:pPr>
      <w:r w:rsidRPr="00B741F8">
        <w:t>Submitting supporting data</w:t>
      </w:r>
    </w:p>
    <w:p w14:paraId="7AA03FE4" w14:textId="2BB87692" w:rsidR="0015162F" w:rsidRDefault="0015162F" w:rsidP="0015162F">
      <w:pPr>
        <w:rPr>
          <w:lang w:eastAsia="en-AU"/>
        </w:rPr>
      </w:pPr>
      <w:r w:rsidRPr="00B741F8">
        <w:t>Please provide your response as electronic PDF documents via email to</w:t>
      </w:r>
      <w:r>
        <w:t xml:space="preserve"> </w:t>
      </w:r>
      <w:hyperlink r:id="rId19" w:history="1">
        <w:r w:rsidRPr="006C382B">
          <w:rPr>
            <w:rStyle w:val="Hyperlink"/>
          </w:rPr>
          <w:t>COVIDtests@tga.gov.au</w:t>
        </w:r>
      </w:hyperlink>
      <w:r>
        <w:t>.</w:t>
      </w:r>
    </w:p>
    <w:p w14:paraId="70C00051" w14:textId="77777777" w:rsidR="0015162F" w:rsidRDefault="0015162F" w:rsidP="0015162F">
      <w:pPr>
        <w:rPr>
          <w:rFonts w:eastAsiaTheme="minorHAnsi"/>
        </w:rPr>
      </w:pPr>
      <w:r>
        <w:rPr>
          <w:lang w:eastAsia="en-AU"/>
        </w:rPr>
        <w:t xml:space="preserve">For electronic submissions of supporting information larger than 15MB, please email </w:t>
      </w:r>
      <w:hyperlink r:id="rId20" w:history="1">
        <w:r>
          <w:rPr>
            <w:rStyle w:val="Hyperlink"/>
            <w:lang w:eastAsia="en-AU"/>
          </w:rPr>
          <w:t>eSubmissions@health.gov.au</w:t>
        </w:r>
      </w:hyperlink>
      <w:r>
        <w:rPr>
          <w:lang w:eastAsia="en-AU"/>
        </w:rPr>
        <w:t xml:space="preserve"> and provide contact details. </w:t>
      </w:r>
      <w:r>
        <w:t>On receipt of these details we shall contact you to arrange registration for our temporary electronic upload facility.</w:t>
      </w:r>
    </w:p>
    <w:p w14:paraId="49591C52" w14:textId="7C91DC83" w:rsidR="0015162F" w:rsidRDefault="0015162F" w:rsidP="0015162F">
      <w:r>
        <w:t xml:space="preserve">Alternatively, supporting information can be provided on </w:t>
      </w:r>
      <w:r w:rsidRPr="00B741F8">
        <w:t>a CD, DVD</w:t>
      </w:r>
      <w:r>
        <w:t>, or USB</w:t>
      </w:r>
      <w:r w:rsidRPr="00B741F8">
        <w:t xml:space="preserve"> to:</w:t>
      </w:r>
    </w:p>
    <w:tbl>
      <w:tblPr>
        <w:tblW w:w="9322" w:type="dxa"/>
        <w:tblLayout w:type="fixed"/>
        <w:tblLook w:val="0000" w:firstRow="0" w:lastRow="0" w:firstColumn="0" w:lastColumn="0" w:noHBand="0" w:noVBand="0"/>
      </w:tblPr>
      <w:tblGrid>
        <w:gridCol w:w="4370"/>
        <w:gridCol w:w="700"/>
        <w:gridCol w:w="4252"/>
      </w:tblGrid>
      <w:tr w:rsidR="0015162F" w:rsidRPr="00B741F8" w14:paraId="33467A56" w14:textId="77777777" w:rsidTr="0049340F">
        <w:trPr>
          <w:cantSplit/>
        </w:trPr>
        <w:tc>
          <w:tcPr>
            <w:tcW w:w="4370" w:type="dxa"/>
          </w:tcPr>
          <w:p w14:paraId="6E98A52E" w14:textId="77777777" w:rsidR="0015162F" w:rsidRPr="00B741F8" w:rsidRDefault="0015162F" w:rsidP="0049340F">
            <w:pPr>
              <w:rPr>
                <w:b/>
              </w:rPr>
            </w:pPr>
            <w:r w:rsidRPr="00B741F8">
              <w:rPr>
                <w:b/>
              </w:rPr>
              <w:t>Postal Address</w:t>
            </w:r>
          </w:p>
          <w:p w14:paraId="7105C25B" w14:textId="77777777" w:rsidR="0015162F" w:rsidRDefault="0015162F" w:rsidP="0049340F">
            <w:pPr>
              <w:contextualSpacing/>
            </w:pPr>
            <w:r>
              <w:t xml:space="preserve">Co-Ordination Team </w:t>
            </w:r>
          </w:p>
          <w:p w14:paraId="04FE1C84" w14:textId="77777777" w:rsidR="0015162F" w:rsidRPr="00B741F8" w:rsidRDefault="0015162F" w:rsidP="0049340F">
            <w:r>
              <w:t>IVD Assessment Team</w:t>
            </w:r>
            <w:r>
              <w:br/>
            </w:r>
            <w:r w:rsidRPr="00B741F8">
              <w:t xml:space="preserve">Medical Devices </w:t>
            </w:r>
            <w:r>
              <w:t xml:space="preserve">Authorisation </w:t>
            </w:r>
            <w:r w:rsidRPr="00B741F8">
              <w:t>Branch</w:t>
            </w:r>
            <w:r>
              <w:br/>
            </w:r>
            <w:r w:rsidRPr="00B741F8">
              <w:t>Therapeutic Goods Administration</w:t>
            </w:r>
            <w:r>
              <w:br/>
            </w:r>
            <w:r w:rsidRPr="00B741F8">
              <w:t>PO Box 100</w:t>
            </w:r>
            <w:r>
              <w:br/>
            </w:r>
            <w:r w:rsidRPr="00B741F8">
              <w:t>Woden ACT 2606</w:t>
            </w:r>
          </w:p>
        </w:tc>
        <w:tc>
          <w:tcPr>
            <w:tcW w:w="700" w:type="dxa"/>
          </w:tcPr>
          <w:p w14:paraId="2398A662" w14:textId="77777777" w:rsidR="0015162F" w:rsidRPr="00B741F8" w:rsidRDefault="0015162F" w:rsidP="0049340F">
            <w:r w:rsidRPr="00B741F8">
              <w:t>or</w:t>
            </w:r>
          </w:p>
        </w:tc>
        <w:tc>
          <w:tcPr>
            <w:tcW w:w="4252" w:type="dxa"/>
          </w:tcPr>
          <w:p w14:paraId="3233BA72" w14:textId="77777777" w:rsidR="0015162F" w:rsidRPr="00B741F8" w:rsidRDefault="0015162F" w:rsidP="0049340F">
            <w:pPr>
              <w:rPr>
                <w:b/>
              </w:rPr>
            </w:pPr>
            <w:r w:rsidRPr="00B741F8">
              <w:rPr>
                <w:b/>
              </w:rPr>
              <w:t>Courier Address</w:t>
            </w:r>
          </w:p>
          <w:p w14:paraId="05846DC7" w14:textId="77777777" w:rsidR="0015162F" w:rsidRDefault="0015162F" w:rsidP="0049340F">
            <w:pPr>
              <w:contextualSpacing/>
            </w:pPr>
            <w:r>
              <w:t xml:space="preserve">Co-Ordination Team </w:t>
            </w:r>
          </w:p>
          <w:p w14:paraId="44740DE9" w14:textId="77777777" w:rsidR="0015162F" w:rsidRPr="00B741F8" w:rsidRDefault="0015162F" w:rsidP="0049340F">
            <w:pPr>
              <w:contextualSpacing/>
            </w:pPr>
            <w:r>
              <w:t xml:space="preserve">IVD Assessment Team </w:t>
            </w:r>
            <w:r>
              <w:br/>
            </w:r>
            <w:r w:rsidRPr="00B741F8">
              <w:t xml:space="preserve">Medical Devices </w:t>
            </w:r>
            <w:r>
              <w:t xml:space="preserve">Authorisation </w:t>
            </w:r>
            <w:r w:rsidRPr="00B741F8">
              <w:t>Branch</w:t>
            </w:r>
            <w:r>
              <w:br/>
            </w:r>
            <w:r w:rsidRPr="001F313E">
              <w:t>Therapeutic Goods Administration</w:t>
            </w:r>
            <w:r w:rsidRPr="001F313E">
              <w:br/>
              <w:t>1 Tindal Lane</w:t>
            </w:r>
            <w:r w:rsidRPr="001F313E">
              <w:br/>
              <w:t>Fairbairn ACT 2609</w:t>
            </w:r>
          </w:p>
        </w:tc>
      </w:tr>
    </w:tbl>
    <w:p w14:paraId="04D648EE" w14:textId="77777777" w:rsidR="00987DBB" w:rsidRDefault="00987DBB">
      <w:pPr>
        <w:adjustRightInd/>
        <w:snapToGrid/>
        <w:spacing w:before="0" w:after="0" w:line="240" w:lineRule="auto"/>
      </w:pPr>
      <w:r>
        <w:br w:type="page"/>
      </w:r>
    </w:p>
    <w:p w14:paraId="2CA30A9A" w14:textId="77BB5D70" w:rsidR="0015162F" w:rsidRDefault="0015162F" w:rsidP="00446731">
      <w:pPr>
        <w:pStyle w:val="Heading2"/>
      </w:pPr>
      <w:r>
        <w:lastRenderedPageBreak/>
        <w:t>Appendix A</w:t>
      </w:r>
    </w:p>
    <w:p w14:paraId="69FC8407" w14:textId="2AE51589" w:rsidR="0015162F" w:rsidRDefault="0015162F" w:rsidP="00446731">
      <w:pPr>
        <w:keepNext/>
        <w:rPr>
          <w:b/>
          <w:bCs/>
        </w:rPr>
      </w:pPr>
      <w:r w:rsidRPr="004F2D41">
        <w:rPr>
          <w:b/>
          <w:bCs/>
        </w:rPr>
        <w:t>Requirements for Instructions for use</w:t>
      </w:r>
      <w:r>
        <w:rPr>
          <w:b/>
          <w:bCs/>
        </w:rPr>
        <w:t xml:space="preserve"> of a self-test</w:t>
      </w:r>
    </w:p>
    <w:tbl>
      <w:tblPr>
        <w:tblStyle w:val="TableTGAblue"/>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399"/>
        <w:gridCol w:w="1417"/>
      </w:tblGrid>
      <w:tr w:rsidR="0015162F" w:rsidRPr="00212A35" w14:paraId="0424CCF4" w14:textId="77777777" w:rsidTr="002F2F0F">
        <w:trPr>
          <w:cnfStyle w:val="100000000000" w:firstRow="1" w:lastRow="0" w:firstColumn="0" w:lastColumn="0" w:oddVBand="0" w:evenVBand="0" w:oddHBand="0" w:evenHBand="0" w:firstRowFirstColumn="0" w:firstRowLastColumn="0" w:lastRowFirstColumn="0" w:lastRowLastColumn="0"/>
          <w:trHeight w:val="482"/>
          <w:tblHeader/>
        </w:trPr>
        <w:tc>
          <w:tcPr>
            <w:tcW w:w="665" w:type="dxa"/>
          </w:tcPr>
          <w:p w14:paraId="5F7700FA" w14:textId="77777777" w:rsidR="0015162F" w:rsidRPr="0015162F" w:rsidRDefault="0015162F" w:rsidP="00446731">
            <w:pPr>
              <w:pStyle w:val="TableHeadings"/>
              <w:keepNext/>
              <w:rPr>
                <w:b/>
                <w:bCs/>
                <w:color w:val="00395D"/>
              </w:rPr>
            </w:pPr>
            <w:r w:rsidRPr="0015162F">
              <w:rPr>
                <w:b/>
                <w:bCs/>
                <w:color w:val="00395D"/>
              </w:rPr>
              <w:t>No.#</w:t>
            </w:r>
          </w:p>
        </w:tc>
        <w:tc>
          <w:tcPr>
            <w:tcW w:w="7410" w:type="dxa"/>
          </w:tcPr>
          <w:p w14:paraId="736D6BDB" w14:textId="77777777" w:rsidR="0015162F" w:rsidRPr="0015162F" w:rsidRDefault="0015162F" w:rsidP="00446731">
            <w:pPr>
              <w:pStyle w:val="TableHeadings"/>
              <w:keepNext/>
              <w:rPr>
                <w:b/>
                <w:bCs/>
                <w:color w:val="00395D"/>
              </w:rPr>
            </w:pPr>
            <w:r w:rsidRPr="0015162F">
              <w:rPr>
                <w:b/>
                <w:bCs/>
                <w:color w:val="00395D"/>
              </w:rPr>
              <w:t xml:space="preserve">Description </w:t>
            </w:r>
          </w:p>
        </w:tc>
        <w:tc>
          <w:tcPr>
            <w:tcW w:w="1418" w:type="dxa"/>
          </w:tcPr>
          <w:p w14:paraId="47CFA61F" w14:textId="77777777" w:rsidR="0015162F" w:rsidRPr="0015162F" w:rsidRDefault="0015162F" w:rsidP="00446731">
            <w:pPr>
              <w:pStyle w:val="TableHeadings"/>
              <w:keepNext/>
              <w:jc w:val="center"/>
              <w:rPr>
                <w:b/>
                <w:bCs/>
                <w:color w:val="00395D"/>
              </w:rPr>
            </w:pPr>
            <w:r w:rsidRPr="0015162F">
              <w:rPr>
                <w:b/>
                <w:bCs/>
                <w:color w:val="00395D"/>
              </w:rPr>
              <w:t>Included</w:t>
            </w:r>
          </w:p>
        </w:tc>
      </w:tr>
      <w:tr w:rsidR="0015162F" w:rsidRPr="004B1BF3" w14:paraId="63E38856" w14:textId="77777777" w:rsidTr="0049340F">
        <w:trPr>
          <w:trHeight w:val="482"/>
        </w:trPr>
        <w:tc>
          <w:tcPr>
            <w:tcW w:w="665" w:type="dxa"/>
          </w:tcPr>
          <w:p w14:paraId="12D77061" w14:textId="77777777" w:rsidR="0015162F" w:rsidRPr="00950347" w:rsidRDefault="0015162F" w:rsidP="00950347">
            <w:pPr>
              <w:pStyle w:val="Numberbullet0"/>
              <w:numPr>
                <w:ilvl w:val="0"/>
                <w:numId w:val="34"/>
              </w:numPr>
            </w:pPr>
          </w:p>
        </w:tc>
        <w:tc>
          <w:tcPr>
            <w:tcW w:w="7410" w:type="dxa"/>
          </w:tcPr>
          <w:p w14:paraId="6DFEF481" w14:textId="77777777" w:rsidR="0015162F" w:rsidRDefault="0015162F" w:rsidP="00950347">
            <w:pPr>
              <w:spacing w:before="0"/>
            </w:pPr>
            <w:r>
              <w:t xml:space="preserve">Instructions provided by the manufacturer for the collection of samples and how to perform the test should be well-designed, easy to read, locally adapted and user friendly. </w:t>
            </w:r>
          </w:p>
        </w:tc>
        <w:tc>
          <w:tcPr>
            <w:tcW w:w="1418" w:type="dxa"/>
            <w:vAlign w:val="center"/>
          </w:tcPr>
          <w:p w14:paraId="68F6ECB3" w14:textId="77777777" w:rsidR="0015162F" w:rsidRPr="0095109F" w:rsidRDefault="004B59C6" w:rsidP="00446731">
            <w:pPr>
              <w:keepNext/>
              <w:spacing w:line="360" w:lineRule="auto"/>
              <w:jc w:val="center"/>
            </w:pPr>
            <w:sdt>
              <w:sdtPr>
                <w:rPr>
                  <w:b/>
                </w:rPr>
                <w:id w:val="-235944001"/>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039DE6CD" w14:textId="77777777" w:rsidTr="0049340F">
        <w:trPr>
          <w:trHeight w:val="482"/>
        </w:trPr>
        <w:tc>
          <w:tcPr>
            <w:tcW w:w="665" w:type="dxa"/>
          </w:tcPr>
          <w:p w14:paraId="2AF22801" w14:textId="77777777" w:rsidR="0015162F" w:rsidRPr="00950347" w:rsidRDefault="0015162F" w:rsidP="00950347">
            <w:pPr>
              <w:pStyle w:val="Numberbullet0"/>
            </w:pPr>
          </w:p>
        </w:tc>
        <w:tc>
          <w:tcPr>
            <w:tcW w:w="7410" w:type="dxa"/>
          </w:tcPr>
          <w:p w14:paraId="26F58342" w14:textId="77777777" w:rsidR="0015162F" w:rsidRDefault="0015162F" w:rsidP="00950347">
            <w:pPr>
              <w:spacing w:before="0"/>
            </w:pPr>
            <w:r>
              <w:t>C</w:t>
            </w:r>
            <w:r w:rsidRPr="002A6B7B">
              <w:t>lear and simple instructions on how to perform and interpret the test</w:t>
            </w:r>
          </w:p>
          <w:p w14:paraId="33B94D19" w14:textId="77777777" w:rsidR="0015162F" w:rsidRPr="00AF0AD2" w:rsidRDefault="0015162F" w:rsidP="00AF0AD2">
            <w:pPr>
              <w:pStyle w:val="ListBullet"/>
            </w:pPr>
            <w:r>
              <w:t xml:space="preserve">Instructions should clearly describe the environmental conditions, </w:t>
            </w:r>
            <w:r w:rsidRPr="00AF0AD2">
              <w:t xml:space="preserve">incubation times, time between sampling and reading, and correct interpretation of positive and negative results, in an illustrated way so that they can be easily followed by a lay person. </w:t>
            </w:r>
          </w:p>
          <w:p w14:paraId="66CF94EB" w14:textId="765E3918" w:rsidR="0015162F" w:rsidRPr="002A6B7B" w:rsidRDefault="0015162F" w:rsidP="00AF0AD2">
            <w:pPr>
              <w:pStyle w:val="ListBullet"/>
              <w:spacing w:after="180"/>
              <w:ind w:left="357" w:hanging="357"/>
              <w:rPr>
                <w:u w:val="single"/>
              </w:rPr>
            </w:pPr>
            <w:r w:rsidRPr="00AF0AD2">
              <w:t>This may</w:t>
            </w:r>
            <w:r w:rsidRPr="00950347">
              <w:t xml:space="preserve"> involve images or visual representation of the instructions, flow diagrams or QR codes</w:t>
            </w:r>
            <w:r w:rsidRPr="002A6B7B">
              <w:t xml:space="preserve"> linking to online demonstrations or a video for performing the test</w:t>
            </w:r>
            <w:r w:rsidR="00AF0AD2">
              <w:t>.</w:t>
            </w:r>
          </w:p>
        </w:tc>
        <w:tc>
          <w:tcPr>
            <w:tcW w:w="1418" w:type="dxa"/>
            <w:vAlign w:val="center"/>
          </w:tcPr>
          <w:p w14:paraId="4490D73C" w14:textId="77777777" w:rsidR="0015162F" w:rsidRDefault="004B59C6" w:rsidP="0049340F">
            <w:pPr>
              <w:keepNext/>
              <w:tabs>
                <w:tab w:val="center" w:pos="459"/>
              </w:tabs>
              <w:jc w:val="center"/>
              <w:rPr>
                <w:b/>
              </w:rPr>
            </w:pPr>
            <w:sdt>
              <w:sdtPr>
                <w:rPr>
                  <w:b/>
                </w:rPr>
                <w:id w:val="-1545976997"/>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5377BE6E" w14:textId="77777777" w:rsidTr="0049340F">
        <w:trPr>
          <w:trHeight w:val="482"/>
        </w:trPr>
        <w:tc>
          <w:tcPr>
            <w:tcW w:w="665" w:type="dxa"/>
          </w:tcPr>
          <w:p w14:paraId="5BABFD52" w14:textId="77777777" w:rsidR="0015162F" w:rsidRPr="00950347" w:rsidRDefault="0015162F" w:rsidP="00950347">
            <w:pPr>
              <w:pStyle w:val="Numberbullet0"/>
            </w:pPr>
          </w:p>
        </w:tc>
        <w:tc>
          <w:tcPr>
            <w:tcW w:w="7410" w:type="dxa"/>
          </w:tcPr>
          <w:p w14:paraId="70220B20" w14:textId="77777777" w:rsidR="0015162F" w:rsidRDefault="0015162F" w:rsidP="00950347">
            <w:pPr>
              <w:spacing w:before="0"/>
            </w:pPr>
            <w:r>
              <w:t>The instructions need to be usable by individuals of different literacy levels and be available in multiple languages.</w:t>
            </w:r>
          </w:p>
          <w:p w14:paraId="6511D0BF" w14:textId="226CE291" w:rsidR="0015162F" w:rsidRPr="0095109F" w:rsidRDefault="0015162F" w:rsidP="00950347">
            <w:pPr>
              <w:spacing w:before="0"/>
            </w:pPr>
            <w:r>
              <w:t>Certified translations of instructions supplied in other languages must be provided to the TGA</w:t>
            </w:r>
            <w:r w:rsidR="00AF0AD2">
              <w:t>.</w:t>
            </w:r>
          </w:p>
        </w:tc>
        <w:tc>
          <w:tcPr>
            <w:tcW w:w="1418" w:type="dxa"/>
            <w:vAlign w:val="center"/>
          </w:tcPr>
          <w:p w14:paraId="77820E9E" w14:textId="77777777" w:rsidR="0015162F" w:rsidRPr="0095109F" w:rsidRDefault="004B59C6" w:rsidP="0049340F">
            <w:pPr>
              <w:tabs>
                <w:tab w:val="center" w:pos="459"/>
              </w:tabs>
              <w:jc w:val="center"/>
            </w:pPr>
            <w:sdt>
              <w:sdtPr>
                <w:rPr>
                  <w:b/>
                </w:rPr>
                <w:id w:val="2113625002"/>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624C895F" w14:textId="77777777" w:rsidTr="0049340F">
        <w:trPr>
          <w:trHeight w:val="482"/>
        </w:trPr>
        <w:tc>
          <w:tcPr>
            <w:tcW w:w="665" w:type="dxa"/>
          </w:tcPr>
          <w:p w14:paraId="33D165B1" w14:textId="77777777" w:rsidR="0015162F" w:rsidRPr="00950347" w:rsidRDefault="0015162F" w:rsidP="00950347">
            <w:pPr>
              <w:pStyle w:val="Numberbullet0"/>
            </w:pPr>
          </w:p>
        </w:tc>
        <w:tc>
          <w:tcPr>
            <w:tcW w:w="7410" w:type="dxa"/>
            <w:tcBorders>
              <w:bottom w:val="single" w:sz="4" w:space="0" w:color="auto"/>
            </w:tcBorders>
          </w:tcPr>
          <w:p w14:paraId="03370814" w14:textId="77777777" w:rsidR="0015162F" w:rsidRPr="00DB030C" w:rsidRDefault="0015162F" w:rsidP="00950347">
            <w:pPr>
              <w:spacing w:before="0"/>
              <w:rPr>
                <w:rFonts w:ascii="Calibri" w:hAnsi="Calibri" w:cs="Calibri"/>
              </w:rPr>
            </w:pPr>
            <w:r>
              <w:t>C</w:t>
            </w:r>
            <w:r w:rsidRPr="002A6B7B">
              <w:t xml:space="preserve">lear information </w:t>
            </w:r>
            <w:r>
              <w:t>must be provided about</w:t>
            </w:r>
            <w:r w:rsidRPr="002A6B7B">
              <w:t xml:space="preserve"> when testing should be performed, based on clinical performance study results (</w:t>
            </w:r>
            <w:r>
              <w:t>for example,</w:t>
            </w:r>
            <w:r w:rsidRPr="002A6B7B">
              <w:t xml:space="preserve"> test within the first 7 days of symptom onset when viral shedding/viral load is </w:t>
            </w:r>
            <w:r>
              <w:t xml:space="preserve">at its </w:t>
            </w:r>
            <w:r w:rsidRPr="002A6B7B">
              <w:t>highest).</w:t>
            </w:r>
          </w:p>
        </w:tc>
        <w:tc>
          <w:tcPr>
            <w:tcW w:w="1418" w:type="dxa"/>
            <w:tcBorders>
              <w:bottom w:val="single" w:sz="4" w:space="0" w:color="auto"/>
            </w:tcBorders>
            <w:vAlign w:val="center"/>
          </w:tcPr>
          <w:p w14:paraId="713D9365" w14:textId="77777777" w:rsidR="0015162F" w:rsidRPr="00B741F8" w:rsidRDefault="004B59C6" w:rsidP="0049340F">
            <w:pPr>
              <w:jc w:val="center"/>
              <w:rPr>
                <w:b/>
              </w:rPr>
            </w:pPr>
            <w:sdt>
              <w:sdtPr>
                <w:rPr>
                  <w:b/>
                </w:rPr>
                <w:id w:val="549347348"/>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0D91350" w14:textId="77777777" w:rsidTr="0049340F">
        <w:trPr>
          <w:trHeight w:val="529"/>
        </w:trPr>
        <w:tc>
          <w:tcPr>
            <w:tcW w:w="665" w:type="dxa"/>
            <w:vMerge w:val="restart"/>
          </w:tcPr>
          <w:p w14:paraId="2D3EDFD9" w14:textId="77777777" w:rsidR="0015162F" w:rsidRPr="00950347" w:rsidRDefault="0015162F" w:rsidP="00950347">
            <w:pPr>
              <w:pStyle w:val="Numberbullet0"/>
            </w:pPr>
          </w:p>
        </w:tc>
        <w:tc>
          <w:tcPr>
            <w:tcW w:w="7410" w:type="dxa"/>
            <w:tcBorders>
              <w:bottom w:val="nil"/>
            </w:tcBorders>
          </w:tcPr>
          <w:p w14:paraId="601E559B" w14:textId="77777777" w:rsidR="0015162F" w:rsidRPr="002A6B7B" w:rsidRDefault="0015162F" w:rsidP="00950347">
            <w:pPr>
              <w:spacing w:before="0"/>
              <w:rPr>
                <w:b/>
                <w:bCs/>
              </w:rPr>
            </w:pPr>
            <w:r w:rsidRPr="002A6B7B">
              <w:rPr>
                <w:b/>
                <w:bCs/>
              </w:rPr>
              <w:t>Warnings and Limitations:</w:t>
            </w:r>
          </w:p>
          <w:p w14:paraId="06C709FB" w14:textId="77777777" w:rsidR="0015162F" w:rsidRPr="002A6B7B" w:rsidRDefault="0015162F" w:rsidP="00950347">
            <w:r w:rsidRPr="002A6B7B">
              <w:t>Clear warnings on the risk of false negative results, particularly if testing is not performed within the first 7 days of symptom onset.</w:t>
            </w:r>
          </w:p>
        </w:tc>
        <w:tc>
          <w:tcPr>
            <w:tcW w:w="1418" w:type="dxa"/>
            <w:tcBorders>
              <w:bottom w:val="nil"/>
            </w:tcBorders>
            <w:vAlign w:val="center"/>
          </w:tcPr>
          <w:p w14:paraId="1CD6A087" w14:textId="77777777" w:rsidR="0015162F" w:rsidRDefault="004B59C6" w:rsidP="0049340F">
            <w:pPr>
              <w:jc w:val="center"/>
              <w:rPr>
                <w:b/>
              </w:rPr>
            </w:pPr>
            <w:sdt>
              <w:sdtPr>
                <w:rPr>
                  <w:b/>
                </w:rPr>
                <w:id w:val="575785723"/>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264357AE" w14:textId="77777777" w:rsidTr="0049340F">
        <w:trPr>
          <w:trHeight w:val="529"/>
        </w:trPr>
        <w:tc>
          <w:tcPr>
            <w:tcW w:w="665" w:type="dxa"/>
            <w:vMerge/>
          </w:tcPr>
          <w:p w14:paraId="52C6CDB6" w14:textId="77777777" w:rsidR="0015162F" w:rsidRPr="000B1A45" w:rsidRDefault="0015162F" w:rsidP="0049340F">
            <w:pPr>
              <w:pStyle w:val="Numberbullet0"/>
              <w:numPr>
                <w:ilvl w:val="0"/>
                <w:numId w:val="0"/>
              </w:numPr>
            </w:pPr>
          </w:p>
        </w:tc>
        <w:tc>
          <w:tcPr>
            <w:tcW w:w="7410" w:type="dxa"/>
            <w:tcBorders>
              <w:top w:val="nil"/>
              <w:bottom w:val="nil"/>
            </w:tcBorders>
          </w:tcPr>
          <w:p w14:paraId="2FCE9D74" w14:textId="77777777" w:rsidR="0015162F" w:rsidRPr="002A6B7B" w:rsidRDefault="0015162F" w:rsidP="00950347">
            <w:pPr>
              <w:rPr>
                <w:b/>
                <w:bCs/>
              </w:rPr>
            </w:pPr>
            <w:r w:rsidRPr="002A6B7B">
              <w:t>Clear warnings that the tests are less reliable in the later phase of infection and in asymptomatic individuals.</w:t>
            </w:r>
          </w:p>
        </w:tc>
        <w:tc>
          <w:tcPr>
            <w:tcW w:w="1418" w:type="dxa"/>
            <w:tcBorders>
              <w:top w:val="nil"/>
              <w:bottom w:val="nil"/>
            </w:tcBorders>
            <w:vAlign w:val="center"/>
          </w:tcPr>
          <w:p w14:paraId="247B38EB" w14:textId="77777777" w:rsidR="0015162F" w:rsidRDefault="004B59C6" w:rsidP="0049340F">
            <w:pPr>
              <w:jc w:val="center"/>
              <w:rPr>
                <w:b/>
              </w:rPr>
            </w:pPr>
            <w:sdt>
              <w:sdtPr>
                <w:rPr>
                  <w:b/>
                </w:rPr>
                <w:id w:val="-1426730371"/>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3F6D1CE7" w14:textId="77777777" w:rsidTr="0049340F">
        <w:trPr>
          <w:trHeight w:val="617"/>
        </w:trPr>
        <w:tc>
          <w:tcPr>
            <w:tcW w:w="665" w:type="dxa"/>
            <w:vMerge/>
          </w:tcPr>
          <w:p w14:paraId="00876C8E" w14:textId="77777777" w:rsidR="0015162F" w:rsidRPr="000B1A45" w:rsidRDefault="0015162F" w:rsidP="0049340F">
            <w:pPr>
              <w:pStyle w:val="Numberbullet0"/>
              <w:numPr>
                <w:ilvl w:val="0"/>
                <w:numId w:val="0"/>
              </w:numPr>
            </w:pPr>
          </w:p>
        </w:tc>
        <w:tc>
          <w:tcPr>
            <w:tcW w:w="7410" w:type="dxa"/>
            <w:tcBorders>
              <w:top w:val="nil"/>
              <w:bottom w:val="nil"/>
            </w:tcBorders>
          </w:tcPr>
          <w:p w14:paraId="665C3BDB" w14:textId="77777777" w:rsidR="0015162F" w:rsidRDefault="0015162F" w:rsidP="00950347">
            <w:r>
              <w:t>T</w:t>
            </w:r>
            <w:r w:rsidRPr="002A6B7B">
              <w:t>he need for follow-up clinical care.</w:t>
            </w:r>
          </w:p>
        </w:tc>
        <w:tc>
          <w:tcPr>
            <w:tcW w:w="1418" w:type="dxa"/>
            <w:tcBorders>
              <w:top w:val="nil"/>
              <w:bottom w:val="nil"/>
            </w:tcBorders>
            <w:vAlign w:val="center"/>
          </w:tcPr>
          <w:p w14:paraId="7B712A35" w14:textId="77777777" w:rsidR="0015162F" w:rsidRDefault="004B59C6" w:rsidP="0049340F">
            <w:pPr>
              <w:jc w:val="center"/>
              <w:rPr>
                <w:b/>
              </w:rPr>
            </w:pPr>
            <w:sdt>
              <w:sdtPr>
                <w:rPr>
                  <w:b/>
                </w:rPr>
                <w:id w:val="-458030941"/>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34CACA8E" w14:textId="77777777" w:rsidTr="0049340F">
        <w:trPr>
          <w:trHeight w:val="617"/>
        </w:trPr>
        <w:tc>
          <w:tcPr>
            <w:tcW w:w="665" w:type="dxa"/>
            <w:vMerge/>
          </w:tcPr>
          <w:p w14:paraId="57FAA840" w14:textId="77777777" w:rsidR="0015162F" w:rsidRPr="000B1A45" w:rsidRDefault="0015162F" w:rsidP="0049340F">
            <w:pPr>
              <w:pStyle w:val="Numberbullet0"/>
              <w:numPr>
                <w:ilvl w:val="0"/>
                <w:numId w:val="0"/>
              </w:numPr>
            </w:pPr>
          </w:p>
        </w:tc>
        <w:tc>
          <w:tcPr>
            <w:tcW w:w="7410" w:type="dxa"/>
            <w:tcBorders>
              <w:top w:val="nil"/>
              <w:bottom w:val="nil"/>
            </w:tcBorders>
          </w:tcPr>
          <w:p w14:paraId="46159364" w14:textId="77777777" w:rsidR="0015162F" w:rsidRPr="002A6B7B" w:rsidRDefault="0015162F" w:rsidP="00950347">
            <w:r w:rsidRPr="002A6B7B">
              <w:t xml:space="preserve">Recommend repeat testing (e.g. within 1-3 days) if </w:t>
            </w:r>
            <w:r>
              <w:t xml:space="preserve">there is an </w:t>
            </w:r>
            <w:r w:rsidRPr="002A6B7B">
              <w:t xml:space="preserve">ongoing suspicion of infection, </w:t>
            </w:r>
            <w:r>
              <w:t xml:space="preserve">being in a </w:t>
            </w:r>
            <w:r w:rsidRPr="002A6B7B">
              <w:t xml:space="preserve">high risk setting or </w:t>
            </w:r>
            <w:r>
              <w:t xml:space="preserve">where there is an </w:t>
            </w:r>
            <w:r w:rsidRPr="002A6B7B">
              <w:t xml:space="preserve">occupational </w:t>
            </w:r>
            <w:r>
              <w:t xml:space="preserve">risk </w:t>
            </w:r>
            <w:r w:rsidRPr="002A6B7B">
              <w:t>or other requirement.</w:t>
            </w:r>
          </w:p>
        </w:tc>
        <w:tc>
          <w:tcPr>
            <w:tcW w:w="1418" w:type="dxa"/>
            <w:tcBorders>
              <w:top w:val="nil"/>
              <w:bottom w:val="nil"/>
            </w:tcBorders>
            <w:vAlign w:val="center"/>
          </w:tcPr>
          <w:p w14:paraId="44C42BA2" w14:textId="77777777" w:rsidR="0015162F" w:rsidRDefault="004B59C6" w:rsidP="0049340F">
            <w:pPr>
              <w:jc w:val="center"/>
              <w:rPr>
                <w:b/>
              </w:rPr>
            </w:pPr>
            <w:sdt>
              <w:sdtPr>
                <w:rPr>
                  <w:b/>
                </w:rPr>
                <w:id w:val="-1558690849"/>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4B501B4" w14:textId="77777777" w:rsidTr="0049340F">
        <w:trPr>
          <w:trHeight w:val="617"/>
        </w:trPr>
        <w:tc>
          <w:tcPr>
            <w:tcW w:w="665" w:type="dxa"/>
            <w:vMerge/>
          </w:tcPr>
          <w:p w14:paraId="62C98838" w14:textId="77777777" w:rsidR="0015162F" w:rsidRPr="000B1A45" w:rsidRDefault="0015162F" w:rsidP="0049340F">
            <w:pPr>
              <w:pStyle w:val="Numberbullet0"/>
              <w:numPr>
                <w:ilvl w:val="0"/>
                <w:numId w:val="0"/>
              </w:numPr>
            </w:pPr>
          </w:p>
        </w:tc>
        <w:tc>
          <w:tcPr>
            <w:tcW w:w="7410" w:type="dxa"/>
            <w:tcBorders>
              <w:top w:val="nil"/>
              <w:bottom w:val="nil"/>
            </w:tcBorders>
          </w:tcPr>
          <w:p w14:paraId="687BB5FE" w14:textId="77777777" w:rsidR="0015162F" w:rsidRPr="002A6B7B" w:rsidRDefault="0015162F" w:rsidP="00950347">
            <w:r>
              <w:t>N</w:t>
            </w:r>
            <w:r w:rsidRPr="002A6B7B">
              <w:t>egative results may not mean that a person is not infectious and if symptoms are present the person must seek immediate further testing</w:t>
            </w:r>
            <w:r>
              <w:t xml:space="preserve"> by PCR</w:t>
            </w:r>
            <w:r w:rsidRPr="002A6B7B">
              <w:t>.</w:t>
            </w:r>
          </w:p>
        </w:tc>
        <w:tc>
          <w:tcPr>
            <w:tcW w:w="1418" w:type="dxa"/>
            <w:tcBorders>
              <w:top w:val="nil"/>
              <w:bottom w:val="nil"/>
            </w:tcBorders>
            <w:vAlign w:val="center"/>
          </w:tcPr>
          <w:p w14:paraId="6D01AF75" w14:textId="77777777" w:rsidR="0015162F" w:rsidRDefault="004B59C6" w:rsidP="0049340F">
            <w:pPr>
              <w:jc w:val="center"/>
              <w:rPr>
                <w:b/>
              </w:rPr>
            </w:pPr>
            <w:sdt>
              <w:sdtPr>
                <w:rPr>
                  <w:b/>
                </w:rPr>
                <w:id w:val="1755160369"/>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01B83D52" w14:textId="77777777" w:rsidTr="0049340F">
        <w:trPr>
          <w:trHeight w:val="617"/>
        </w:trPr>
        <w:tc>
          <w:tcPr>
            <w:tcW w:w="665" w:type="dxa"/>
            <w:vMerge/>
          </w:tcPr>
          <w:p w14:paraId="5F0F4D4D" w14:textId="77777777" w:rsidR="0015162F" w:rsidRPr="000B1A45" w:rsidRDefault="0015162F" w:rsidP="0049340F">
            <w:pPr>
              <w:pStyle w:val="Numberbullet0"/>
              <w:numPr>
                <w:ilvl w:val="0"/>
                <w:numId w:val="0"/>
              </w:numPr>
            </w:pPr>
          </w:p>
        </w:tc>
        <w:tc>
          <w:tcPr>
            <w:tcW w:w="7410" w:type="dxa"/>
            <w:tcBorders>
              <w:top w:val="nil"/>
              <w:bottom w:val="single" w:sz="4" w:space="0" w:color="auto"/>
            </w:tcBorders>
          </w:tcPr>
          <w:p w14:paraId="69156700" w14:textId="77777777" w:rsidR="0015162F" w:rsidRDefault="0015162F" w:rsidP="00950347">
            <w:r>
              <w:t>A</w:t>
            </w:r>
            <w:r w:rsidRPr="002A6B7B">
              <w:t xml:space="preserve"> negative result does not rule out infection with another type of respiratory virus.</w:t>
            </w:r>
          </w:p>
        </w:tc>
        <w:tc>
          <w:tcPr>
            <w:tcW w:w="1418" w:type="dxa"/>
            <w:tcBorders>
              <w:top w:val="nil"/>
              <w:bottom w:val="single" w:sz="4" w:space="0" w:color="auto"/>
            </w:tcBorders>
            <w:vAlign w:val="center"/>
          </w:tcPr>
          <w:p w14:paraId="751D57A5" w14:textId="77777777" w:rsidR="0015162F" w:rsidRDefault="004B59C6" w:rsidP="0049340F">
            <w:pPr>
              <w:jc w:val="center"/>
              <w:rPr>
                <w:b/>
              </w:rPr>
            </w:pPr>
            <w:sdt>
              <w:sdtPr>
                <w:rPr>
                  <w:b/>
                </w:rPr>
                <w:id w:val="1399944728"/>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2C26F611" w14:textId="77777777" w:rsidTr="0049340F">
        <w:trPr>
          <w:trHeight w:val="617"/>
        </w:trPr>
        <w:tc>
          <w:tcPr>
            <w:tcW w:w="665" w:type="dxa"/>
            <w:vMerge/>
          </w:tcPr>
          <w:p w14:paraId="14152751" w14:textId="77777777" w:rsidR="0015162F" w:rsidRPr="000B1A45" w:rsidRDefault="0015162F" w:rsidP="0049340F">
            <w:pPr>
              <w:pStyle w:val="Numberbullet0"/>
              <w:numPr>
                <w:ilvl w:val="0"/>
                <w:numId w:val="0"/>
              </w:numPr>
            </w:pPr>
          </w:p>
        </w:tc>
        <w:tc>
          <w:tcPr>
            <w:tcW w:w="7410" w:type="dxa"/>
            <w:tcBorders>
              <w:top w:val="single" w:sz="4" w:space="0" w:color="auto"/>
            </w:tcBorders>
          </w:tcPr>
          <w:p w14:paraId="0A920E92" w14:textId="77777777" w:rsidR="0015162F" w:rsidRDefault="0015162F" w:rsidP="00950347">
            <w:r>
              <w:t>I</w:t>
            </w:r>
            <w:r w:rsidRPr="002A6B7B">
              <w:t>nformation on other limitations of the test such as a positive result cannot necessarily determine whether a person is infectious.</w:t>
            </w:r>
          </w:p>
        </w:tc>
        <w:tc>
          <w:tcPr>
            <w:tcW w:w="1418" w:type="dxa"/>
            <w:tcBorders>
              <w:top w:val="single" w:sz="4" w:space="0" w:color="auto"/>
            </w:tcBorders>
            <w:vAlign w:val="center"/>
          </w:tcPr>
          <w:p w14:paraId="2045ADBD" w14:textId="77777777" w:rsidR="0015162F" w:rsidRDefault="004B59C6" w:rsidP="0049340F">
            <w:pPr>
              <w:jc w:val="center"/>
              <w:rPr>
                <w:b/>
              </w:rPr>
            </w:pPr>
            <w:sdt>
              <w:sdtPr>
                <w:rPr>
                  <w:b/>
                </w:rPr>
                <w:id w:val="1668219475"/>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9FBDE0D" w14:textId="77777777" w:rsidTr="0049340F">
        <w:trPr>
          <w:trHeight w:val="617"/>
        </w:trPr>
        <w:tc>
          <w:tcPr>
            <w:tcW w:w="665" w:type="dxa"/>
          </w:tcPr>
          <w:p w14:paraId="6DBAABCF" w14:textId="77777777" w:rsidR="0015162F" w:rsidRPr="000B1A45" w:rsidRDefault="0015162F" w:rsidP="00950347">
            <w:pPr>
              <w:pStyle w:val="Numberbullet0"/>
            </w:pPr>
          </w:p>
        </w:tc>
        <w:tc>
          <w:tcPr>
            <w:tcW w:w="7410" w:type="dxa"/>
          </w:tcPr>
          <w:p w14:paraId="2D5E28E6" w14:textId="77777777" w:rsidR="0015162F" w:rsidRDefault="0015162F" w:rsidP="00950347">
            <w:pPr>
              <w:spacing w:before="0"/>
            </w:pPr>
            <w:r>
              <w:t>A</w:t>
            </w:r>
            <w:r w:rsidRPr="002A6B7B">
              <w:t xml:space="preserve"> statement to the user that the test can only be used once.</w:t>
            </w:r>
          </w:p>
        </w:tc>
        <w:tc>
          <w:tcPr>
            <w:tcW w:w="1418" w:type="dxa"/>
            <w:vAlign w:val="center"/>
          </w:tcPr>
          <w:p w14:paraId="1053CD69" w14:textId="77777777" w:rsidR="0015162F" w:rsidRDefault="004B59C6" w:rsidP="0049340F">
            <w:pPr>
              <w:jc w:val="center"/>
              <w:rPr>
                <w:b/>
              </w:rPr>
            </w:pPr>
            <w:sdt>
              <w:sdtPr>
                <w:rPr>
                  <w:b/>
                </w:rPr>
                <w:id w:val="-1871601417"/>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24A4FC5F" w14:textId="77777777" w:rsidTr="0049340F">
        <w:trPr>
          <w:trHeight w:val="617"/>
        </w:trPr>
        <w:tc>
          <w:tcPr>
            <w:tcW w:w="665" w:type="dxa"/>
          </w:tcPr>
          <w:p w14:paraId="4E829FAB" w14:textId="77777777" w:rsidR="0015162F" w:rsidRPr="000B1A45" w:rsidRDefault="0015162F" w:rsidP="00950347">
            <w:pPr>
              <w:pStyle w:val="Numberbullet0"/>
            </w:pPr>
          </w:p>
        </w:tc>
        <w:tc>
          <w:tcPr>
            <w:tcW w:w="7410" w:type="dxa"/>
          </w:tcPr>
          <w:p w14:paraId="04344236" w14:textId="77777777" w:rsidR="0015162F" w:rsidRDefault="0015162F" w:rsidP="00950347">
            <w:pPr>
              <w:spacing w:before="0"/>
            </w:pPr>
            <w:r>
              <w:t>W</w:t>
            </w:r>
            <w:r w:rsidRPr="002A6B7B">
              <w:t>arnings about the need for supervision in children.</w:t>
            </w:r>
          </w:p>
        </w:tc>
        <w:tc>
          <w:tcPr>
            <w:tcW w:w="1418" w:type="dxa"/>
            <w:vAlign w:val="center"/>
          </w:tcPr>
          <w:p w14:paraId="63DCB1FC" w14:textId="77777777" w:rsidR="0015162F" w:rsidRDefault="004B59C6" w:rsidP="0049340F">
            <w:pPr>
              <w:jc w:val="center"/>
              <w:rPr>
                <w:b/>
              </w:rPr>
            </w:pPr>
            <w:sdt>
              <w:sdtPr>
                <w:rPr>
                  <w:b/>
                </w:rPr>
                <w:id w:val="1254786708"/>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61EF6714" w14:textId="77777777" w:rsidTr="0049340F">
        <w:trPr>
          <w:trHeight w:val="617"/>
        </w:trPr>
        <w:tc>
          <w:tcPr>
            <w:tcW w:w="665" w:type="dxa"/>
          </w:tcPr>
          <w:p w14:paraId="68728A99" w14:textId="77777777" w:rsidR="0015162F" w:rsidRPr="000B1A45" w:rsidRDefault="0015162F" w:rsidP="00950347">
            <w:pPr>
              <w:pStyle w:val="Numberbullet0"/>
            </w:pPr>
          </w:p>
        </w:tc>
        <w:tc>
          <w:tcPr>
            <w:tcW w:w="7410" w:type="dxa"/>
            <w:tcBorders>
              <w:bottom w:val="single" w:sz="4" w:space="0" w:color="auto"/>
            </w:tcBorders>
          </w:tcPr>
          <w:p w14:paraId="0D3BF15E" w14:textId="77777777" w:rsidR="0015162F" w:rsidRDefault="0015162F" w:rsidP="00950347">
            <w:pPr>
              <w:spacing w:before="0"/>
            </w:pPr>
            <w:r>
              <w:t xml:space="preserve">Information on what to do if a positive result is obtained and the need for individuals to check local state or territory requirements for reporting positive results. </w:t>
            </w:r>
          </w:p>
        </w:tc>
        <w:tc>
          <w:tcPr>
            <w:tcW w:w="1418" w:type="dxa"/>
            <w:tcBorders>
              <w:bottom w:val="single" w:sz="4" w:space="0" w:color="auto"/>
            </w:tcBorders>
            <w:vAlign w:val="center"/>
          </w:tcPr>
          <w:p w14:paraId="4FA75832" w14:textId="77777777" w:rsidR="0015162F" w:rsidRDefault="004B59C6" w:rsidP="0049340F">
            <w:pPr>
              <w:jc w:val="center"/>
              <w:rPr>
                <w:b/>
              </w:rPr>
            </w:pPr>
            <w:sdt>
              <w:sdtPr>
                <w:rPr>
                  <w:b/>
                </w:rPr>
                <w:id w:val="656111233"/>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0360411E" w14:textId="77777777" w:rsidTr="0049340F">
        <w:trPr>
          <w:trHeight w:val="617"/>
        </w:trPr>
        <w:tc>
          <w:tcPr>
            <w:tcW w:w="665" w:type="dxa"/>
            <w:vMerge w:val="restart"/>
          </w:tcPr>
          <w:p w14:paraId="38526034" w14:textId="77777777" w:rsidR="0015162F" w:rsidRPr="000B1A45" w:rsidRDefault="0015162F" w:rsidP="00950347">
            <w:pPr>
              <w:pStyle w:val="Numberbullet0"/>
            </w:pPr>
          </w:p>
        </w:tc>
        <w:tc>
          <w:tcPr>
            <w:tcW w:w="7410" w:type="dxa"/>
            <w:tcBorders>
              <w:bottom w:val="nil"/>
            </w:tcBorders>
          </w:tcPr>
          <w:p w14:paraId="4B4180FC" w14:textId="77777777" w:rsidR="0015162F" w:rsidRDefault="0015162F" w:rsidP="00950347">
            <w:pPr>
              <w:spacing w:before="0"/>
            </w:pPr>
            <w:r>
              <w:t>Safety information:</w:t>
            </w:r>
          </w:p>
          <w:p w14:paraId="2AFE1213" w14:textId="77777777" w:rsidR="0015162F" w:rsidRDefault="0015162F" w:rsidP="00950347">
            <w:r>
              <w:t>Information on how to safely dispose of the kit and its contents.</w:t>
            </w:r>
          </w:p>
        </w:tc>
        <w:tc>
          <w:tcPr>
            <w:tcW w:w="1418" w:type="dxa"/>
            <w:tcBorders>
              <w:bottom w:val="nil"/>
            </w:tcBorders>
            <w:vAlign w:val="center"/>
          </w:tcPr>
          <w:p w14:paraId="7008242A" w14:textId="77777777" w:rsidR="0015162F" w:rsidRDefault="004B59C6" w:rsidP="0049340F">
            <w:pPr>
              <w:jc w:val="center"/>
              <w:rPr>
                <w:b/>
              </w:rPr>
            </w:pPr>
            <w:sdt>
              <w:sdtPr>
                <w:rPr>
                  <w:b/>
                </w:rPr>
                <w:id w:val="363719529"/>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6C4E9FFE" w14:textId="77777777" w:rsidTr="0049340F">
        <w:trPr>
          <w:trHeight w:val="617"/>
        </w:trPr>
        <w:tc>
          <w:tcPr>
            <w:tcW w:w="665" w:type="dxa"/>
            <w:vMerge/>
          </w:tcPr>
          <w:p w14:paraId="1EAED811" w14:textId="77777777" w:rsidR="0015162F" w:rsidRPr="000B1A45" w:rsidRDefault="0015162F" w:rsidP="0049340F">
            <w:pPr>
              <w:pStyle w:val="Numberbullet0"/>
              <w:numPr>
                <w:ilvl w:val="0"/>
                <w:numId w:val="0"/>
              </w:numPr>
              <w:ind w:left="425"/>
            </w:pPr>
          </w:p>
        </w:tc>
        <w:tc>
          <w:tcPr>
            <w:tcW w:w="7410" w:type="dxa"/>
            <w:tcBorders>
              <w:top w:val="nil"/>
              <w:bottom w:val="single" w:sz="4" w:space="0" w:color="auto"/>
            </w:tcBorders>
          </w:tcPr>
          <w:p w14:paraId="34A3D88C" w14:textId="77777777" w:rsidR="0015162F" w:rsidRDefault="0015162F" w:rsidP="00950347">
            <w:r>
              <w:t>Information to promote good infection control procedures of individuals to reduce the spread of SARS-CoV-2 to the general population.</w:t>
            </w:r>
          </w:p>
        </w:tc>
        <w:tc>
          <w:tcPr>
            <w:tcW w:w="1418" w:type="dxa"/>
            <w:tcBorders>
              <w:top w:val="nil"/>
              <w:bottom w:val="single" w:sz="4" w:space="0" w:color="auto"/>
            </w:tcBorders>
            <w:vAlign w:val="center"/>
          </w:tcPr>
          <w:p w14:paraId="0CB73A92" w14:textId="77777777" w:rsidR="0015162F" w:rsidRDefault="004B59C6" w:rsidP="0049340F">
            <w:pPr>
              <w:jc w:val="center"/>
              <w:rPr>
                <w:b/>
              </w:rPr>
            </w:pPr>
            <w:sdt>
              <w:sdtPr>
                <w:rPr>
                  <w:b/>
                </w:rPr>
                <w:id w:val="-726525493"/>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EB8A08C" w14:textId="77777777" w:rsidTr="0049340F">
        <w:trPr>
          <w:trHeight w:val="617"/>
        </w:trPr>
        <w:tc>
          <w:tcPr>
            <w:tcW w:w="665" w:type="dxa"/>
            <w:vMerge w:val="restart"/>
          </w:tcPr>
          <w:p w14:paraId="1F5CD2E1" w14:textId="77777777" w:rsidR="0015162F" w:rsidRPr="000B1A45" w:rsidRDefault="0015162F" w:rsidP="00950347">
            <w:pPr>
              <w:pStyle w:val="Numberbullet0"/>
            </w:pPr>
          </w:p>
        </w:tc>
        <w:tc>
          <w:tcPr>
            <w:tcW w:w="7410" w:type="dxa"/>
            <w:tcBorders>
              <w:bottom w:val="nil"/>
            </w:tcBorders>
          </w:tcPr>
          <w:p w14:paraId="4712C21A" w14:textId="77777777" w:rsidR="0015162F" w:rsidRDefault="0015162F" w:rsidP="00950347">
            <w:pPr>
              <w:spacing w:before="0"/>
            </w:pPr>
            <w:r>
              <w:t>Contact Information:</w:t>
            </w:r>
          </w:p>
          <w:p w14:paraId="35AD3A69" w14:textId="77777777" w:rsidR="0015162F" w:rsidRDefault="0015162F" w:rsidP="00950347">
            <w:r>
              <w:t>Australian contact details for telephone and online support that is available to the end user for assistance in performing the named test and for reporting of any problems associated with performance of the test.</w:t>
            </w:r>
          </w:p>
        </w:tc>
        <w:tc>
          <w:tcPr>
            <w:tcW w:w="1418" w:type="dxa"/>
            <w:tcBorders>
              <w:bottom w:val="nil"/>
            </w:tcBorders>
            <w:vAlign w:val="center"/>
          </w:tcPr>
          <w:p w14:paraId="51A69540" w14:textId="77777777" w:rsidR="0015162F" w:rsidRDefault="004B59C6" w:rsidP="0049340F">
            <w:pPr>
              <w:jc w:val="center"/>
              <w:rPr>
                <w:b/>
              </w:rPr>
            </w:pPr>
            <w:sdt>
              <w:sdtPr>
                <w:rPr>
                  <w:b/>
                </w:rPr>
                <w:id w:val="-1250119360"/>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p>
        </w:tc>
      </w:tr>
      <w:tr w:rsidR="0015162F" w:rsidRPr="004B1BF3" w14:paraId="3BB39C95" w14:textId="77777777" w:rsidTr="0049340F">
        <w:trPr>
          <w:trHeight w:val="617"/>
        </w:trPr>
        <w:tc>
          <w:tcPr>
            <w:tcW w:w="665" w:type="dxa"/>
            <w:vMerge/>
            <w:tcBorders>
              <w:bottom w:val="nil"/>
            </w:tcBorders>
          </w:tcPr>
          <w:p w14:paraId="0BF41512" w14:textId="77777777" w:rsidR="0015162F" w:rsidRPr="000B1A45" w:rsidRDefault="0015162F" w:rsidP="0049340F">
            <w:pPr>
              <w:pStyle w:val="Numberbullet0"/>
              <w:numPr>
                <w:ilvl w:val="0"/>
                <w:numId w:val="0"/>
              </w:numPr>
              <w:ind w:left="425"/>
            </w:pPr>
          </w:p>
        </w:tc>
        <w:tc>
          <w:tcPr>
            <w:tcW w:w="7410" w:type="dxa"/>
            <w:tcBorders>
              <w:top w:val="nil"/>
              <w:bottom w:val="nil"/>
            </w:tcBorders>
          </w:tcPr>
          <w:p w14:paraId="2DD910E8" w14:textId="77777777" w:rsidR="0015162F" w:rsidRDefault="0015162F" w:rsidP="00950347">
            <w:r>
              <w:t xml:space="preserve">Information about </w:t>
            </w:r>
            <w:hyperlink r:id="rId21" w:history="1">
              <w:r w:rsidRPr="00735C8F">
                <w:rPr>
                  <w:rStyle w:val="Hyperlink"/>
                </w:rPr>
                <w:t>local state and territory health departments</w:t>
              </w:r>
            </w:hyperlink>
            <w:r>
              <w:t xml:space="preserve"> to access locally available support services including phone lines and websites.</w:t>
            </w:r>
          </w:p>
        </w:tc>
        <w:tc>
          <w:tcPr>
            <w:tcW w:w="1418" w:type="dxa"/>
            <w:tcBorders>
              <w:top w:val="nil"/>
              <w:bottom w:val="nil"/>
            </w:tcBorders>
            <w:vAlign w:val="center"/>
          </w:tcPr>
          <w:p w14:paraId="7B6A650D" w14:textId="77777777" w:rsidR="0015162F" w:rsidRDefault="004B59C6" w:rsidP="0049340F">
            <w:pPr>
              <w:jc w:val="center"/>
              <w:rPr>
                <w:b/>
              </w:rPr>
            </w:pPr>
            <w:sdt>
              <w:sdtPr>
                <w:rPr>
                  <w:b/>
                </w:rPr>
                <w:id w:val="282235270"/>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p>
        </w:tc>
      </w:tr>
      <w:tr w:rsidR="0015162F" w:rsidRPr="004B1BF3" w14:paraId="4ACB5C3A" w14:textId="77777777" w:rsidTr="0049340F">
        <w:trPr>
          <w:trHeight w:val="617"/>
        </w:trPr>
        <w:tc>
          <w:tcPr>
            <w:tcW w:w="665" w:type="dxa"/>
            <w:tcBorders>
              <w:top w:val="nil"/>
            </w:tcBorders>
          </w:tcPr>
          <w:p w14:paraId="748AD984" w14:textId="77777777" w:rsidR="0015162F" w:rsidRPr="000B1A45" w:rsidRDefault="0015162F" w:rsidP="0049340F">
            <w:pPr>
              <w:pStyle w:val="Numberbullet0"/>
              <w:numPr>
                <w:ilvl w:val="0"/>
                <w:numId w:val="0"/>
              </w:numPr>
              <w:ind w:left="425"/>
            </w:pPr>
          </w:p>
        </w:tc>
        <w:tc>
          <w:tcPr>
            <w:tcW w:w="7410" w:type="dxa"/>
            <w:tcBorders>
              <w:top w:val="nil"/>
            </w:tcBorders>
          </w:tcPr>
          <w:p w14:paraId="0DC7918C" w14:textId="77777777" w:rsidR="0015162F" w:rsidRDefault="0015162F" w:rsidP="00950347">
            <w:r>
              <w:t xml:space="preserve">Information on how to contact the TGA to report poor performance or usability issues in the self-test environment (report an issue via the Users Medical Device Incident Report, email </w:t>
            </w:r>
            <w:hyperlink r:id="rId22" w:history="1">
              <w:r w:rsidRPr="00892127">
                <w:rPr>
                  <w:rStyle w:val="Hyperlink"/>
                </w:rPr>
                <w:t>iris@tga.gov.au</w:t>
              </w:r>
            </w:hyperlink>
            <w:r>
              <w:t xml:space="preserve"> or call 1800 809 361.</w:t>
            </w:r>
          </w:p>
        </w:tc>
        <w:tc>
          <w:tcPr>
            <w:tcW w:w="1418" w:type="dxa"/>
            <w:tcBorders>
              <w:top w:val="nil"/>
            </w:tcBorders>
            <w:vAlign w:val="center"/>
          </w:tcPr>
          <w:p w14:paraId="3C274D40" w14:textId="77777777" w:rsidR="0015162F" w:rsidRDefault="004B59C6" w:rsidP="0049340F">
            <w:pPr>
              <w:jc w:val="center"/>
              <w:rPr>
                <w:b/>
              </w:rPr>
            </w:pPr>
            <w:sdt>
              <w:sdtPr>
                <w:rPr>
                  <w:b/>
                </w:rPr>
                <w:id w:val="290783120"/>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p>
        </w:tc>
      </w:tr>
    </w:tbl>
    <w:p w14:paraId="08CA552B" w14:textId="77777777" w:rsidR="00987DBB" w:rsidRDefault="00987DBB">
      <w:pPr>
        <w:adjustRightInd/>
        <w:snapToGrid/>
        <w:spacing w:before="0" w:after="0" w:line="240" w:lineRule="auto"/>
      </w:pPr>
      <w:r>
        <w:br w:type="page"/>
      </w:r>
    </w:p>
    <w:p w14:paraId="63A0A41F" w14:textId="77777777" w:rsidR="00446731" w:rsidRDefault="00446731" w:rsidP="00446731">
      <w:pPr>
        <w:pStyle w:val="Heading2"/>
      </w:pPr>
      <w:r>
        <w:lastRenderedPageBreak/>
        <w:t>Appendix B</w:t>
      </w:r>
    </w:p>
    <w:p w14:paraId="24C536EB" w14:textId="77777777" w:rsidR="00446731" w:rsidRDefault="00446731" w:rsidP="00987DBB">
      <w:pPr>
        <w:rPr>
          <w:i/>
          <w:iCs/>
        </w:rPr>
      </w:pPr>
      <w:r>
        <w:t xml:space="preserve">Analytical and clinical performance data to demonstrate compliance with the essential principles (EPs) as set out in Schedule 1 of the </w:t>
      </w:r>
      <w:hyperlink r:id="rId23" w:history="1">
        <w:r w:rsidRPr="00F26604">
          <w:rPr>
            <w:rStyle w:val="Hyperlink"/>
            <w:i/>
            <w:iCs/>
          </w:rPr>
          <w:t>Therapeutic Goods (Medical Devices) Regulations, 2002</w:t>
        </w:r>
      </w:hyperlink>
    </w:p>
    <w:p w14:paraId="3CD8A04D" w14:textId="77777777" w:rsidR="00446731" w:rsidRDefault="00446731" w:rsidP="00987DBB">
      <w:r>
        <w:t xml:space="preserve">New applications for inclusion of an IVD in the ARTG are required to be supported by appropriate quality management system certification. </w:t>
      </w:r>
      <w:hyperlink r:id="rId24" w:history="1">
        <w:r w:rsidRPr="00A10DD3">
          <w:rPr>
            <w:rStyle w:val="Hyperlink"/>
          </w:rPr>
          <w:t>Information about the Use of market authorisation evidence from comparable overseas regulators and conformity assessment bodies (including IVDs)</w:t>
        </w:r>
      </w:hyperlink>
      <w:r>
        <w:t xml:space="preserve"> is available on the TGA website.</w:t>
      </w:r>
    </w:p>
    <w:p w14:paraId="5D8A7606" w14:textId="77777777" w:rsidR="00446731" w:rsidRPr="00F738C8" w:rsidRDefault="00446731" w:rsidP="00446731">
      <w:pPr>
        <w:pStyle w:val="Numberbullet0"/>
        <w:numPr>
          <w:ilvl w:val="0"/>
          <w:numId w:val="36"/>
        </w:numPr>
        <w:spacing w:before="120" w:after="180"/>
        <w:rPr>
          <w:b/>
          <w:bCs/>
          <w:u w:val="single"/>
          <w:lang w:eastAsia="ja-JP"/>
        </w:rPr>
      </w:pPr>
      <w:r w:rsidRPr="00F738C8">
        <w:rPr>
          <w:b/>
          <w:bCs/>
          <w:u w:val="single"/>
          <w:lang w:eastAsia="ja-JP"/>
        </w:rPr>
        <w:t>EP 1, EP 2, and EP 6 Risk Management Report, Post-Market Data</w:t>
      </w:r>
    </w:p>
    <w:p w14:paraId="23DEAC08" w14:textId="77777777" w:rsidR="00446731" w:rsidRPr="002C5CAE" w:rsidRDefault="00446731" w:rsidP="00446731">
      <w:pPr>
        <w:pStyle w:val="Numberbullet2"/>
        <w:numPr>
          <w:ilvl w:val="1"/>
          <w:numId w:val="36"/>
        </w:numPr>
        <w:adjustRightInd/>
        <w:snapToGrid/>
        <w:spacing w:after="120"/>
        <w:ind w:left="426"/>
        <w:rPr>
          <w:b/>
          <w:bCs/>
          <w:u w:val="single"/>
          <w:lang w:eastAsia="ja-JP"/>
        </w:rPr>
      </w:pPr>
      <w:r>
        <w:rPr>
          <w:lang w:eastAsia="ja-JP"/>
        </w:rPr>
        <w:t>A risk management report is required, which lists all identified hazards associated with the manufacture, distribution and use of the IVD medical device. A relative risk classification for each identified hazard as well as the controls that were implemented by the manufacturer to mitigate these hazards. The report should include a final analysis of any remaining residual risks and their potential impact on device performance, health and safety.</w:t>
      </w:r>
    </w:p>
    <w:p w14:paraId="307A7F4E" w14:textId="77777777" w:rsidR="00446731" w:rsidRDefault="00446731" w:rsidP="00446731">
      <w:pPr>
        <w:pStyle w:val="Numberbullet2"/>
        <w:numPr>
          <w:ilvl w:val="1"/>
          <w:numId w:val="36"/>
        </w:numPr>
        <w:adjustRightInd/>
        <w:snapToGrid/>
        <w:spacing w:after="120"/>
        <w:ind w:left="426"/>
        <w:rPr>
          <w:lang w:eastAsia="ja-JP"/>
        </w:rPr>
      </w:pPr>
      <w:r>
        <w:rPr>
          <w:lang w:eastAsia="ja-JP"/>
        </w:rPr>
        <w:t>A risk management plan and analysis that</w:t>
      </w:r>
      <w:r w:rsidRPr="00606CA9">
        <w:rPr>
          <w:lang w:eastAsia="ja-JP"/>
        </w:rPr>
        <w:t xml:space="preserve"> address</w:t>
      </w:r>
      <w:r>
        <w:rPr>
          <w:lang w:eastAsia="ja-JP"/>
        </w:rPr>
        <w:t>es</w:t>
      </w:r>
      <w:r w:rsidRPr="00606CA9">
        <w:rPr>
          <w:lang w:eastAsia="ja-JP"/>
        </w:rPr>
        <w:t xml:space="preserve"> risk and mitigations in relation to new SARS-CoV-2 variants on the manufacture, performance and use of the Device. This should include all identified hazards, as well as the controls that have implemented by the manufacturer to mitigate these hazards and a final analysis of any remaining residual risks and their potential impact on device performance, health and safety.</w:t>
      </w:r>
    </w:p>
    <w:p w14:paraId="6672A95A" w14:textId="77777777" w:rsidR="00446731" w:rsidRDefault="00446731" w:rsidP="00446731">
      <w:pPr>
        <w:pStyle w:val="Numberbullet2"/>
        <w:numPr>
          <w:ilvl w:val="1"/>
          <w:numId w:val="36"/>
        </w:numPr>
        <w:adjustRightInd/>
        <w:snapToGrid/>
        <w:spacing w:before="120" w:after="120"/>
        <w:ind w:left="426"/>
        <w:rPr>
          <w:lang w:eastAsia="ja-JP"/>
        </w:rPr>
      </w:pPr>
      <w:r>
        <w:rPr>
          <w:lang w:eastAsia="ja-JP"/>
        </w:rPr>
        <w:t>To demonstrate compliance with essential principles 1 and 2, a variant study (variants of concern) with clinical samples and confirmation of analytical sensitivity of at least 10</w:t>
      </w:r>
      <w:r w:rsidRPr="002C5CAE">
        <w:rPr>
          <w:vertAlign w:val="superscript"/>
          <w:lang w:eastAsia="ja-JP"/>
        </w:rPr>
        <w:t>2</w:t>
      </w:r>
      <w:r>
        <w:rPr>
          <w:lang w:eastAsia="ja-JP"/>
        </w:rPr>
        <w:t xml:space="preserve"> - 10</w:t>
      </w:r>
      <w:r w:rsidRPr="002C5CAE">
        <w:rPr>
          <w:vertAlign w:val="superscript"/>
          <w:lang w:eastAsia="ja-JP"/>
        </w:rPr>
        <w:t>3</w:t>
      </w:r>
      <w:r>
        <w:rPr>
          <w:lang w:eastAsia="ja-JP"/>
        </w:rPr>
        <w:t xml:space="preserve"> TCID</w:t>
      </w:r>
      <w:r w:rsidRPr="002C5CAE">
        <w:rPr>
          <w:vertAlign w:val="subscript"/>
          <w:lang w:eastAsia="ja-JP"/>
        </w:rPr>
        <w:t>50</w:t>
      </w:r>
      <w:r>
        <w:rPr>
          <w:lang w:eastAsia="ja-JP"/>
        </w:rPr>
        <w:t xml:space="preserve">/mL accompanied with a Ct value which states the number of copies of virus per mL (for the </w:t>
      </w:r>
      <w:r w:rsidRPr="00140CA5">
        <w:rPr>
          <w:lang w:eastAsia="ja-JP"/>
        </w:rPr>
        <w:t>predominantly circulating variant</w:t>
      </w:r>
      <w:r>
        <w:rPr>
          <w:lang w:eastAsia="ja-JP"/>
        </w:rPr>
        <w:t>s in Australia) is required. If providing information for recombinant protein (allowable for variants of interest, only) this should be stated in ng/mL, with translation to viral particles per mL.</w:t>
      </w:r>
    </w:p>
    <w:p w14:paraId="57D7CF9D" w14:textId="77777777" w:rsidR="00446731" w:rsidRPr="004B0878" w:rsidRDefault="004B59C6" w:rsidP="00446731">
      <w:pPr>
        <w:pStyle w:val="Numberbullet0"/>
        <w:numPr>
          <w:ilvl w:val="0"/>
          <w:numId w:val="35"/>
        </w:numPr>
        <w:adjustRightInd/>
        <w:snapToGrid/>
        <w:spacing w:after="120"/>
        <w:rPr>
          <w:rFonts w:eastAsiaTheme="minorHAnsi"/>
          <w:b/>
          <w:u w:val="single"/>
          <w:lang w:eastAsia="ja-JP"/>
        </w:rPr>
      </w:pPr>
      <w:hyperlink w:anchor="EP4_and_EP5" w:history="1">
        <w:r w:rsidR="00446731" w:rsidRPr="00200DD2">
          <w:rPr>
            <w:rStyle w:val="Hyperlink"/>
            <w:rFonts w:cstheme="minorHAnsi"/>
            <w:b/>
            <w:bCs/>
            <w:color w:val="auto"/>
          </w:rPr>
          <w:t>EP 4 and EP 5</w:t>
        </w:r>
      </w:hyperlink>
      <w:r w:rsidR="00446731" w:rsidRPr="00200DD2">
        <w:rPr>
          <w:b/>
          <w:u w:val="single"/>
        </w:rPr>
        <w:t xml:space="preserve"> Shelf</w:t>
      </w:r>
      <w:r w:rsidR="00446731" w:rsidRPr="004B0878">
        <w:rPr>
          <w:b/>
          <w:u w:val="single"/>
        </w:rPr>
        <w:t>-life, In-use &amp; Transport Stability Studies</w:t>
      </w:r>
    </w:p>
    <w:p w14:paraId="0D44A5C9" w14:textId="77777777" w:rsidR="00446731" w:rsidRDefault="00446731" w:rsidP="00446731">
      <w:pPr>
        <w:ind w:left="425"/>
        <w:rPr>
          <w:lang w:eastAsia="ja-JP"/>
        </w:rPr>
      </w:pPr>
      <w:r>
        <w:rPr>
          <w:lang w:eastAsia="ja-JP"/>
        </w:rPr>
        <w:t>Details of accelerated and real time studies that have been conducted to establish the shelf-life, in-use and transport stability of the device are required.</w:t>
      </w:r>
    </w:p>
    <w:p w14:paraId="1D98CB24" w14:textId="77777777" w:rsidR="00446731" w:rsidRPr="00DC6F30" w:rsidRDefault="00446731" w:rsidP="00446731">
      <w:pPr>
        <w:pStyle w:val="Numberbullet0"/>
        <w:numPr>
          <w:ilvl w:val="0"/>
          <w:numId w:val="35"/>
        </w:numPr>
        <w:adjustRightInd/>
        <w:snapToGrid/>
        <w:spacing w:after="120"/>
        <w:rPr>
          <w:b/>
          <w:u w:val="single"/>
          <w:lang w:eastAsia="ja-JP"/>
        </w:rPr>
      </w:pPr>
      <w:r w:rsidRPr="00DC6F30">
        <w:rPr>
          <w:b/>
          <w:u w:val="single"/>
          <w:lang w:eastAsia="ja-JP"/>
        </w:rPr>
        <w:t>EP 13 and Regulation 10.2 Device Labelling and IFU</w:t>
      </w:r>
    </w:p>
    <w:p w14:paraId="09B5E39F" w14:textId="77777777" w:rsidR="00446731" w:rsidRDefault="00446731" w:rsidP="00446731">
      <w:pPr>
        <w:pStyle w:val="Numberbullet2"/>
        <w:numPr>
          <w:ilvl w:val="1"/>
          <w:numId w:val="35"/>
        </w:numPr>
        <w:adjustRightInd/>
        <w:snapToGrid/>
        <w:spacing w:after="120"/>
        <w:ind w:left="426"/>
        <w:rPr>
          <w:lang w:eastAsia="ja-JP"/>
        </w:rPr>
      </w:pPr>
      <w:r>
        <w:rPr>
          <w:lang w:eastAsia="ja-JP"/>
        </w:rPr>
        <w:t>High resolution images or diagrams of the outer and inner packing of the device is required. These images should allow a reviewer to confirm that the requirements of EP13.2 have been met.</w:t>
      </w:r>
    </w:p>
    <w:p w14:paraId="21E9FF70" w14:textId="77777777" w:rsidR="00446731" w:rsidRDefault="00446731" w:rsidP="00446731">
      <w:pPr>
        <w:pStyle w:val="Numberbullet2"/>
        <w:numPr>
          <w:ilvl w:val="1"/>
          <w:numId w:val="35"/>
        </w:numPr>
        <w:adjustRightInd/>
        <w:snapToGrid/>
        <w:spacing w:after="120"/>
        <w:ind w:left="426"/>
        <w:rPr>
          <w:lang w:eastAsia="ja-JP"/>
        </w:rPr>
      </w:pPr>
      <w:r>
        <w:rPr>
          <w:lang w:eastAsia="ja-JP"/>
        </w:rPr>
        <w:t>Details and examples of how the sponsor will provide their details to the end user in compliance with regulation 10.2 are required.</w:t>
      </w:r>
    </w:p>
    <w:p w14:paraId="28F939C4" w14:textId="77777777" w:rsidR="00446731" w:rsidRDefault="00446731" w:rsidP="00446731">
      <w:pPr>
        <w:pStyle w:val="Numberbullet2"/>
        <w:numPr>
          <w:ilvl w:val="1"/>
          <w:numId w:val="35"/>
        </w:numPr>
        <w:adjustRightInd/>
        <w:snapToGrid/>
        <w:spacing w:after="120"/>
        <w:ind w:left="426"/>
        <w:rPr>
          <w:lang w:eastAsia="ja-JP"/>
        </w:rPr>
      </w:pPr>
      <w:r>
        <w:rPr>
          <w:lang w:eastAsia="ja-JP"/>
        </w:rPr>
        <w:t xml:space="preserve">Instructions for use (IFU) should be provided which comply with clause EP 13.4 including </w:t>
      </w:r>
      <w:r w:rsidRPr="00DC6F30">
        <w:rPr>
          <w:bCs/>
          <w:lang w:eastAsia="ja-JP"/>
        </w:rPr>
        <w:t>EP13.4(29)</w:t>
      </w:r>
      <w:r w:rsidRPr="00DC6F30">
        <w:rPr>
          <w:lang w:eastAsia="ja-JP"/>
        </w:rPr>
        <w:t>.</w:t>
      </w:r>
    </w:p>
    <w:p w14:paraId="7C29D204" w14:textId="77777777" w:rsidR="00446731" w:rsidRPr="00DC6F30" w:rsidRDefault="00446731" w:rsidP="00446731">
      <w:pPr>
        <w:pStyle w:val="Numberbullet0"/>
        <w:numPr>
          <w:ilvl w:val="0"/>
          <w:numId w:val="35"/>
        </w:numPr>
        <w:adjustRightInd/>
        <w:snapToGrid/>
        <w:spacing w:after="120"/>
        <w:rPr>
          <w:b/>
          <w:u w:val="single"/>
          <w:lang w:eastAsia="ja-JP"/>
        </w:rPr>
      </w:pPr>
      <w:r w:rsidRPr="00DC6F30">
        <w:rPr>
          <w:b/>
          <w:u w:val="single"/>
          <w:lang w:eastAsia="ja-JP"/>
        </w:rPr>
        <w:t>EP 14 and EP15(1) Clinical Evidence</w:t>
      </w:r>
    </w:p>
    <w:p w14:paraId="6B6ADE09" w14:textId="77777777" w:rsidR="00446731" w:rsidRDefault="00446731" w:rsidP="00446731">
      <w:pPr>
        <w:ind w:left="425"/>
      </w:pPr>
      <w:r>
        <w:rPr>
          <w:lang w:eastAsia="ja-JP"/>
        </w:rPr>
        <w:t xml:space="preserve">A detailed clinical performance report is required, which includes individual results, the specimen type for all samples provided, and the days post-onset of symptoms when the testing was conducted in the clinical performance study. Cycle threshold (Ct) values for the results from the comparator real-time polymerase chain reaction (RT-PCR) assay are required for all samples tested. Information provided should include </w:t>
      </w:r>
      <w:r>
        <w:t>the ability to detect globally circulating variants.</w:t>
      </w:r>
    </w:p>
    <w:p w14:paraId="7DD4DF66" w14:textId="77777777" w:rsidR="00446731" w:rsidRPr="00F738C8" w:rsidRDefault="00446731" w:rsidP="00446731">
      <w:pPr>
        <w:pStyle w:val="Numberbullet0"/>
        <w:numPr>
          <w:ilvl w:val="0"/>
          <w:numId w:val="33"/>
        </w:numPr>
        <w:spacing w:before="120" w:after="180"/>
        <w:rPr>
          <w:b/>
          <w:bCs/>
          <w:u w:val="single"/>
          <w:lang w:eastAsia="ja-JP"/>
        </w:rPr>
      </w:pPr>
      <w:r w:rsidRPr="00F738C8">
        <w:rPr>
          <w:b/>
          <w:bCs/>
          <w:u w:val="single"/>
          <w:lang w:eastAsia="ja-JP"/>
        </w:rPr>
        <w:t>EP 15(2) Specimen Stability, Device Accuracy, Precision, Sensitivity &amp; Specificity Studies</w:t>
      </w:r>
    </w:p>
    <w:p w14:paraId="6A8B4E0E" w14:textId="77777777" w:rsidR="00446731" w:rsidRPr="005D1485" w:rsidRDefault="00446731" w:rsidP="00446731">
      <w:pPr>
        <w:pStyle w:val="Numberbullet2"/>
        <w:numPr>
          <w:ilvl w:val="1"/>
          <w:numId w:val="35"/>
        </w:numPr>
        <w:adjustRightInd/>
        <w:snapToGrid/>
        <w:spacing w:after="120"/>
        <w:ind w:left="426"/>
        <w:rPr>
          <w:b/>
          <w:bCs/>
          <w:u w:val="single"/>
          <w:lang w:eastAsia="ja-JP"/>
        </w:rPr>
      </w:pPr>
      <w:r>
        <w:rPr>
          <w:lang w:eastAsia="ja-JP"/>
        </w:rPr>
        <w:t>Detailed sample equivalence and sample stability studies are required to support the use of all claimed specimen types intended to be used with the device, as stated in the IFU.</w:t>
      </w:r>
    </w:p>
    <w:p w14:paraId="4D8432E0" w14:textId="7F5308E8" w:rsidR="00446731" w:rsidRDefault="00446731" w:rsidP="00446731">
      <w:r w:rsidRPr="0045394D">
        <w:lastRenderedPageBreak/>
        <w:t>Full details of all performance studies conducted including experimental design and individual results for each individual sample utilised.</w:t>
      </w:r>
      <w:r>
        <w:t xml:space="preserve"> This should include studies conducted to determine the analytical sensitivity, specificity, precision and accuracy of the device, limit of detection, hook effect, potentially interfering substances. Summary details are not acceptable.</w:t>
      </w:r>
    </w:p>
    <w:p w14:paraId="023DAA41" w14:textId="55321349" w:rsidR="00446731" w:rsidRPr="00651549" w:rsidRDefault="00446731" w:rsidP="00987DBB">
      <w:pPr>
        <w:pStyle w:val="Heading3"/>
        <w:rPr>
          <w:rFonts w:ascii="Calibri" w:eastAsiaTheme="minorHAnsi" w:hAnsi="Calibri" w:cs="Calibri"/>
        </w:rPr>
      </w:pPr>
      <w:r w:rsidRPr="00651549">
        <w:t>Additional resources</w:t>
      </w:r>
    </w:p>
    <w:p w14:paraId="12B9369D" w14:textId="77777777" w:rsidR="00446731" w:rsidRPr="00F738C8" w:rsidRDefault="00446731" w:rsidP="00987DBB">
      <w:pPr>
        <w:pStyle w:val="ListBullet"/>
        <w:rPr>
          <w:rFonts w:eastAsia="Times New Roman"/>
        </w:rPr>
      </w:pPr>
      <w:r>
        <w:t xml:space="preserve">WHO Technical </w:t>
      </w:r>
      <w:r w:rsidRPr="00987DBB">
        <w:t>specifications</w:t>
      </w:r>
      <w:r>
        <w:t xml:space="preserve"> for selection of essential IVDs for SARS-CoV-2</w:t>
      </w:r>
      <w:r>
        <w:br/>
      </w:r>
      <w:hyperlink r:id="rId25" w:history="1">
        <w:r w:rsidRPr="00F738C8">
          <w:rPr>
            <w:rStyle w:val="Hyperlink"/>
            <w:rFonts w:eastAsia="Times New Roman"/>
          </w:rPr>
          <w:t>https://www.who.int/publications/m/item/technical-specifications-for-selection-of-essential-in-vitro-diagnostics-for-sars-cov-2</w:t>
        </w:r>
      </w:hyperlink>
    </w:p>
    <w:p w14:paraId="0A79EB1F" w14:textId="3EC2B514" w:rsidR="00446731" w:rsidRPr="00446731" w:rsidRDefault="00446731" w:rsidP="00987DBB">
      <w:pPr>
        <w:pStyle w:val="ListBullet"/>
        <w:rPr>
          <w:rStyle w:val="Hyperlink"/>
          <w:color w:val="333F48"/>
          <w:u w:val="none"/>
        </w:rPr>
      </w:pPr>
      <w:r>
        <w:t xml:space="preserve">EU Specifications - </w:t>
      </w:r>
      <w:r w:rsidRPr="00AC0776">
        <w:t>MDCG 2021-21 Performance evaluation of SARS-CoV-2 IVDs</w:t>
      </w:r>
      <w:r>
        <w:t xml:space="preserve"> (self-tests are addressed in the second last table) </w:t>
      </w:r>
      <w:hyperlink r:id="rId26" w:history="1">
        <w:r>
          <w:rPr>
            <w:rStyle w:val="Hyperlink"/>
            <w:rFonts w:eastAsia="Times New Roman"/>
          </w:rPr>
          <w:t>https://ec.europa.eu/health/sites/default/files/md_sector/docs/mdcg_2021-21_en.pdf</w:t>
        </w:r>
      </w:hyperlink>
    </w:p>
    <w:p w14:paraId="2BDE26B8" w14:textId="77777777" w:rsidR="00987DBB" w:rsidRDefault="00987DBB" w:rsidP="00987DBB">
      <w:r>
        <w:br w:type="page"/>
      </w:r>
    </w:p>
    <w:p w14:paraId="352A8E3D" w14:textId="4F23CF8D" w:rsidR="00446731" w:rsidRPr="008E1AFB" w:rsidRDefault="00446731" w:rsidP="00446731">
      <w:pPr>
        <w:pStyle w:val="Heading2"/>
      </w:pPr>
      <w:r w:rsidRPr="008E1AFB">
        <w:lastRenderedPageBreak/>
        <w:t>Version history</w:t>
      </w:r>
    </w:p>
    <w:tbl>
      <w:tblPr>
        <w:tblStyle w:val="TableTGAblack"/>
        <w:tblW w:w="5000" w:type="pct"/>
        <w:tblLook w:val="04A0" w:firstRow="1" w:lastRow="0" w:firstColumn="1" w:lastColumn="0" w:noHBand="0" w:noVBand="1"/>
      </w:tblPr>
      <w:tblGrid>
        <w:gridCol w:w="1023"/>
        <w:gridCol w:w="3751"/>
        <w:gridCol w:w="2592"/>
        <w:gridCol w:w="2263"/>
      </w:tblGrid>
      <w:tr w:rsidR="00446731" w14:paraId="026F9D17" w14:textId="77777777" w:rsidTr="0049340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31" w:type="pct"/>
          </w:tcPr>
          <w:p w14:paraId="3C9F9D37" w14:textId="77777777" w:rsidR="00446731" w:rsidRPr="00446731" w:rsidRDefault="00446731" w:rsidP="0049340F">
            <w:pPr>
              <w:rPr>
                <w:color w:val="FFFFFF" w:themeColor="background1"/>
              </w:rPr>
            </w:pPr>
            <w:r w:rsidRPr="00446731">
              <w:rPr>
                <w:color w:val="FFFFFF" w:themeColor="background1"/>
              </w:rPr>
              <w:t>Version</w:t>
            </w:r>
          </w:p>
        </w:tc>
        <w:tc>
          <w:tcPr>
            <w:tcW w:w="1948" w:type="pct"/>
          </w:tcPr>
          <w:p w14:paraId="525F25C4" w14:textId="77777777" w:rsidR="00446731" w:rsidRPr="00446731" w:rsidRDefault="00446731" w:rsidP="0049340F">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46731">
              <w:rPr>
                <w:color w:val="FFFFFF" w:themeColor="background1"/>
              </w:rPr>
              <w:t>Description of change</w:t>
            </w:r>
          </w:p>
        </w:tc>
        <w:tc>
          <w:tcPr>
            <w:tcW w:w="1346" w:type="pct"/>
          </w:tcPr>
          <w:p w14:paraId="2738A16D" w14:textId="77777777" w:rsidR="00446731" w:rsidRPr="00446731" w:rsidRDefault="00446731" w:rsidP="0049340F">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46731">
              <w:rPr>
                <w:color w:val="FFFFFF" w:themeColor="background1"/>
              </w:rPr>
              <w:t>Author/s</w:t>
            </w:r>
          </w:p>
        </w:tc>
        <w:tc>
          <w:tcPr>
            <w:tcW w:w="1175" w:type="pct"/>
          </w:tcPr>
          <w:p w14:paraId="4295A88A" w14:textId="77777777" w:rsidR="00446731" w:rsidRPr="00446731" w:rsidRDefault="00446731" w:rsidP="0049340F">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46731">
              <w:rPr>
                <w:color w:val="FFFFFF" w:themeColor="background1"/>
              </w:rPr>
              <w:t>Effective date</w:t>
            </w:r>
          </w:p>
        </w:tc>
      </w:tr>
      <w:tr w:rsidR="00446731" w14:paraId="5CF5D395" w14:textId="77777777" w:rsidTr="0049340F">
        <w:tc>
          <w:tcPr>
            <w:tcW w:w="531" w:type="pct"/>
          </w:tcPr>
          <w:p w14:paraId="0EEA1E80" w14:textId="77777777" w:rsidR="00446731" w:rsidRDefault="00446731" w:rsidP="0049340F">
            <w:r w:rsidRPr="00185906">
              <w:t>V1.0</w:t>
            </w:r>
          </w:p>
        </w:tc>
        <w:tc>
          <w:tcPr>
            <w:tcW w:w="1948" w:type="pct"/>
          </w:tcPr>
          <w:p w14:paraId="46A0CF3F" w14:textId="77777777" w:rsidR="00446731" w:rsidRPr="006F3BD3" w:rsidRDefault="00446731" w:rsidP="0049340F">
            <w:r>
              <w:t>Original publication</w:t>
            </w:r>
          </w:p>
        </w:tc>
        <w:tc>
          <w:tcPr>
            <w:tcW w:w="1346" w:type="pct"/>
          </w:tcPr>
          <w:p w14:paraId="223B7DF4" w14:textId="77777777" w:rsidR="00446731" w:rsidRPr="006F3BD3" w:rsidRDefault="00446731" w:rsidP="0049340F">
            <w:r>
              <w:t>Therapeutic Goods Administration</w:t>
            </w:r>
          </w:p>
        </w:tc>
        <w:tc>
          <w:tcPr>
            <w:tcW w:w="1175" w:type="pct"/>
          </w:tcPr>
          <w:p w14:paraId="5F5BB9DA" w14:textId="77777777" w:rsidR="00446731" w:rsidRPr="006F3BD3" w:rsidRDefault="00446731" w:rsidP="0049340F">
            <w:r>
              <w:t>10 September 2021</w:t>
            </w:r>
          </w:p>
        </w:tc>
      </w:tr>
      <w:tr w:rsidR="00446731" w14:paraId="0CCCEA70" w14:textId="77777777" w:rsidTr="0049340F">
        <w:tc>
          <w:tcPr>
            <w:tcW w:w="531" w:type="pct"/>
          </w:tcPr>
          <w:p w14:paraId="5DC2F0D7" w14:textId="77777777" w:rsidR="00446731" w:rsidRPr="00185906" w:rsidRDefault="00446731" w:rsidP="0049340F">
            <w:r w:rsidRPr="00185906">
              <w:t>V1.</w:t>
            </w:r>
            <w:r>
              <w:t>1</w:t>
            </w:r>
          </w:p>
        </w:tc>
        <w:tc>
          <w:tcPr>
            <w:tcW w:w="1948" w:type="pct"/>
          </w:tcPr>
          <w:p w14:paraId="1A9E4FA9" w14:textId="77777777" w:rsidR="00446731" w:rsidRDefault="00446731" w:rsidP="0049340F">
            <w:r>
              <w:t>Addition of requirements for: I</w:t>
            </w:r>
            <w:r>
              <w:rPr>
                <w:rFonts w:eastAsia="Times New Roman"/>
              </w:rPr>
              <w:t>nformational material, and telephone/online support services for users; Training for customer support; Clarification of usability studies; Information (warnings and limitations, contact information ) to be included in the IFU; Display of IFU on TGA website; Adverse event reporting; and Post market monitoring and reporting.</w:t>
            </w:r>
          </w:p>
        </w:tc>
        <w:tc>
          <w:tcPr>
            <w:tcW w:w="1346" w:type="pct"/>
          </w:tcPr>
          <w:p w14:paraId="4662BAEB" w14:textId="77777777" w:rsidR="00446731" w:rsidRDefault="00446731" w:rsidP="0049340F">
            <w:r>
              <w:t>Therapeutic Goods Administration</w:t>
            </w:r>
          </w:p>
        </w:tc>
        <w:tc>
          <w:tcPr>
            <w:tcW w:w="1175" w:type="pct"/>
          </w:tcPr>
          <w:p w14:paraId="54A9AFDF" w14:textId="77777777" w:rsidR="00446731" w:rsidRDefault="00446731" w:rsidP="0049340F">
            <w:r>
              <w:t>28 September 2021</w:t>
            </w:r>
          </w:p>
        </w:tc>
      </w:tr>
      <w:tr w:rsidR="00446731" w14:paraId="739442B5" w14:textId="77777777" w:rsidTr="0049340F">
        <w:tc>
          <w:tcPr>
            <w:tcW w:w="531" w:type="pct"/>
          </w:tcPr>
          <w:p w14:paraId="2C4A77CC" w14:textId="77777777" w:rsidR="00446731" w:rsidRPr="00185906" w:rsidRDefault="00446731" w:rsidP="0049340F">
            <w:r>
              <w:t>V1.2</w:t>
            </w:r>
          </w:p>
        </w:tc>
        <w:tc>
          <w:tcPr>
            <w:tcW w:w="1948" w:type="pct"/>
          </w:tcPr>
          <w:p w14:paraId="3FE28DEC" w14:textId="77777777" w:rsidR="00446731" w:rsidRDefault="00446731" w:rsidP="0049340F">
            <w:r>
              <w:t>Change to title of document.</w:t>
            </w:r>
          </w:p>
          <w:p w14:paraId="716B7524" w14:textId="77777777" w:rsidR="00446731" w:rsidRDefault="00446731" w:rsidP="0049340F">
            <w:r>
              <w:t>Update to checklist for what sponsors are required to provide at items 8 to 12 and 15 to 18, and information at Appendix B.</w:t>
            </w:r>
          </w:p>
        </w:tc>
        <w:tc>
          <w:tcPr>
            <w:tcW w:w="1346" w:type="pct"/>
          </w:tcPr>
          <w:p w14:paraId="4279E12F" w14:textId="77777777" w:rsidR="00446731" w:rsidRDefault="00446731" w:rsidP="0049340F">
            <w:r>
              <w:t>Therapeutic Goods Administration</w:t>
            </w:r>
          </w:p>
        </w:tc>
        <w:tc>
          <w:tcPr>
            <w:tcW w:w="1175" w:type="pct"/>
          </w:tcPr>
          <w:p w14:paraId="58C0B2B2" w14:textId="77777777" w:rsidR="00446731" w:rsidRDefault="00446731" w:rsidP="0049340F">
            <w:r>
              <w:t>15 October 2021</w:t>
            </w:r>
          </w:p>
        </w:tc>
      </w:tr>
      <w:tr w:rsidR="00446731" w14:paraId="26376AE6" w14:textId="77777777" w:rsidTr="0049340F">
        <w:tc>
          <w:tcPr>
            <w:tcW w:w="531" w:type="pct"/>
          </w:tcPr>
          <w:p w14:paraId="19D0171D" w14:textId="77777777" w:rsidR="00446731" w:rsidRDefault="00446731" w:rsidP="0049340F">
            <w:r>
              <w:t>V1.3</w:t>
            </w:r>
          </w:p>
        </w:tc>
        <w:tc>
          <w:tcPr>
            <w:tcW w:w="1948" w:type="pct"/>
          </w:tcPr>
          <w:p w14:paraId="5F1362AA" w14:textId="77777777" w:rsidR="00446731" w:rsidRDefault="00446731" w:rsidP="0049340F">
            <w:r>
              <w:t>Change of requirement for a confirmatory PCR test to checking state/territory health websites for actions when a positive result is obtained.</w:t>
            </w:r>
          </w:p>
        </w:tc>
        <w:tc>
          <w:tcPr>
            <w:tcW w:w="1346" w:type="pct"/>
          </w:tcPr>
          <w:p w14:paraId="05BCF744" w14:textId="77777777" w:rsidR="00446731" w:rsidRDefault="00446731" w:rsidP="0049340F">
            <w:r>
              <w:t>Therapeutic Goods Administration</w:t>
            </w:r>
          </w:p>
        </w:tc>
        <w:tc>
          <w:tcPr>
            <w:tcW w:w="1175" w:type="pct"/>
          </w:tcPr>
          <w:p w14:paraId="3D66A792" w14:textId="77777777" w:rsidR="00446731" w:rsidRDefault="00446731" w:rsidP="0049340F">
            <w:r>
              <w:t>11 January 2022</w:t>
            </w:r>
          </w:p>
        </w:tc>
      </w:tr>
      <w:tr w:rsidR="00446731" w14:paraId="5DC88DDD" w14:textId="77777777" w:rsidTr="0049340F">
        <w:tc>
          <w:tcPr>
            <w:tcW w:w="531" w:type="pct"/>
          </w:tcPr>
          <w:p w14:paraId="370CD1BF" w14:textId="77777777" w:rsidR="00446731" w:rsidRDefault="00446731" w:rsidP="0049340F">
            <w:r>
              <w:t>V2.0</w:t>
            </w:r>
          </w:p>
        </w:tc>
        <w:tc>
          <w:tcPr>
            <w:tcW w:w="1948" w:type="pct"/>
          </w:tcPr>
          <w:p w14:paraId="01D75E36" w14:textId="77777777" w:rsidR="00446731" w:rsidRDefault="00446731" w:rsidP="0049340F">
            <w:r>
              <w:t>Updated department logo and Courier address.</w:t>
            </w:r>
          </w:p>
          <w:p w14:paraId="3E45FE95" w14:textId="77777777" w:rsidR="00446731" w:rsidRDefault="00446731" w:rsidP="0049340F">
            <w:r>
              <w:t>Updated the post market obligations to align with the revised Conditions of Inclusion for COVID tests.</w:t>
            </w:r>
          </w:p>
        </w:tc>
        <w:tc>
          <w:tcPr>
            <w:tcW w:w="1346" w:type="pct"/>
          </w:tcPr>
          <w:p w14:paraId="1E44601E" w14:textId="77777777" w:rsidR="00446731" w:rsidRDefault="00446731" w:rsidP="0049340F">
            <w:r>
              <w:t>Therapeutic Goods Administration</w:t>
            </w:r>
          </w:p>
        </w:tc>
        <w:tc>
          <w:tcPr>
            <w:tcW w:w="1175" w:type="pct"/>
          </w:tcPr>
          <w:p w14:paraId="40281C0A" w14:textId="77777777" w:rsidR="00446731" w:rsidRDefault="00446731" w:rsidP="0049340F"/>
        </w:tc>
      </w:tr>
    </w:tbl>
    <w:p w14:paraId="176AC72B" w14:textId="77777777" w:rsidR="00446731" w:rsidRPr="0015162F" w:rsidRDefault="00446731" w:rsidP="00AF0AD2"/>
    <w:sectPr w:rsidR="00446731" w:rsidRPr="0015162F" w:rsidSect="00D3276C">
      <w:footerReference w:type="default" r:id="rId27"/>
      <w:footerReference w:type="first" r:id="rId28"/>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4EDA" w14:textId="77777777" w:rsidR="00DC23FA" w:rsidRDefault="00DC23FA" w:rsidP="000B1A45">
      <w:r>
        <w:separator/>
      </w:r>
    </w:p>
  </w:endnote>
  <w:endnote w:type="continuationSeparator" w:id="0">
    <w:p w14:paraId="2AC5ECC0" w14:textId="77777777" w:rsidR="00DC23FA" w:rsidRDefault="00DC23F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7F19" w14:textId="77777777" w:rsidR="00987DBB" w:rsidRPr="00037033" w:rsidRDefault="00987DBB" w:rsidP="00987DBB">
    <w:pPr>
      <w:pStyle w:val="Footer"/>
      <w:tabs>
        <w:tab w:val="center" w:pos="8222"/>
      </w:tabs>
      <w:spacing w:before="0" w:after="0"/>
      <w:rPr>
        <w:rFonts w:cs="Arial"/>
        <w:szCs w:val="22"/>
        <w:lang w:val="en-AU"/>
      </w:rPr>
    </w:pPr>
    <w:r>
      <w:rPr>
        <w:rFonts w:cs="Arial"/>
        <w:szCs w:val="22"/>
        <w:lang w:val="en-AU"/>
      </w:rPr>
      <w:t>COVID-19 rapid antigen self-test – Supporting Data Checklist</w:t>
    </w:r>
  </w:p>
  <w:p w14:paraId="25DA9F73" w14:textId="77777777" w:rsidR="00987DBB" w:rsidRPr="002C3C78" w:rsidRDefault="00987DBB" w:rsidP="00987DBB">
    <w:pPr>
      <w:pStyle w:val="Footer"/>
      <w:spacing w:before="0" w:after="0"/>
      <w:rPr>
        <w:lang w:val="en-AU"/>
      </w:rPr>
    </w:pPr>
    <w:r>
      <w:rPr>
        <w:lang w:val="en-AU"/>
      </w:rPr>
      <w:t xml:space="preserve">V2.0 </w:t>
    </w:r>
    <w:r w:rsidRPr="002C3C78">
      <w:rPr>
        <w:lang w:val="en-AU"/>
      </w:rPr>
      <w:t>(</w:t>
    </w:r>
    <w:r>
      <w:rPr>
        <w:lang w:val="en-AU"/>
      </w:rPr>
      <w:t>December 2022</w:t>
    </w:r>
    <w:r w:rsidRPr="002C3C78">
      <w:rPr>
        <w:lang w:val="en-AU"/>
      </w:rPr>
      <w:t>)</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PO Box 100  Woden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Pr="00B16BE8">
      <w:rPr>
        <w:rStyle w:val="FooterChar"/>
        <w:color w:val="006BA6"/>
        <w:lang w:val="en-AU"/>
      </w:rPr>
      <w:t xml:space="preserve">Fax: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4A7A17A7" w14:textId="77777777" w:rsidR="00987DBB" w:rsidRPr="00037033" w:rsidRDefault="00987DBB" w:rsidP="00987DBB">
    <w:pPr>
      <w:pStyle w:val="Footer"/>
      <w:tabs>
        <w:tab w:val="center" w:pos="8222"/>
      </w:tabs>
      <w:spacing w:before="0" w:after="0"/>
      <w:rPr>
        <w:rFonts w:cs="Arial"/>
        <w:szCs w:val="22"/>
        <w:lang w:val="en-AU"/>
      </w:rPr>
    </w:pPr>
    <w:r>
      <w:rPr>
        <w:rFonts w:cs="Arial"/>
        <w:szCs w:val="22"/>
        <w:lang w:val="en-AU"/>
      </w:rPr>
      <w:t>COVID-19 rapid antigen self-test – Supporting Data Checklist</w:t>
    </w:r>
  </w:p>
  <w:p w14:paraId="5151D348" w14:textId="012E7524" w:rsidR="00744398" w:rsidRPr="002C3C78" w:rsidRDefault="00987DBB" w:rsidP="00744398">
    <w:pPr>
      <w:pStyle w:val="Footer"/>
      <w:spacing w:before="0" w:after="0"/>
      <w:rPr>
        <w:lang w:val="en-AU"/>
      </w:rPr>
    </w:pPr>
    <w:r>
      <w:rPr>
        <w:lang w:val="en-AU"/>
      </w:rPr>
      <w:t xml:space="preserve">V2.0 </w:t>
    </w:r>
    <w:r w:rsidR="00744398" w:rsidRPr="002C3C78">
      <w:rPr>
        <w:lang w:val="en-AU"/>
      </w:rPr>
      <w:t>(</w:t>
    </w:r>
    <w:r>
      <w:rPr>
        <w:lang w:val="en-AU"/>
      </w:rPr>
      <w:t>December 2022</w:t>
    </w:r>
    <w:r w:rsidR="00744398" w:rsidRPr="002C3C78">
      <w:rPr>
        <w:lang w:val="en-AU"/>
      </w:rPr>
      <w:t>)</w:t>
    </w:r>
  </w:p>
  <w:p w14:paraId="3370142C" w14:textId="2FDE47E9"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Pr="00744398">
      <w:rPr>
        <w:noProof/>
        <w:vanish/>
        <w:lang w:val="en-AU"/>
      </w:rPr>
      <w:t>MDB TEMP 2.1.f - Template for External Form - Version 3.docx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BA79" w14:textId="77777777" w:rsidR="00DC23FA" w:rsidRDefault="00DC23FA" w:rsidP="000B1A45">
      <w:r>
        <w:separator/>
      </w:r>
    </w:p>
  </w:footnote>
  <w:footnote w:type="continuationSeparator" w:id="0">
    <w:p w14:paraId="0ACE2ADD" w14:textId="77777777" w:rsidR="00DC23FA" w:rsidRDefault="00DC23FA"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6154528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B967BD5"/>
    <w:multiLevelType w:val="multilevel"/>
    <w:tmpl w:val="575CEDBE"/>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51574"/>
    <w:multiLevelType w:val="hybridMultilevel"/>
    <w:tmpl w:val="990283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4572D95"/>
    <w:multiLevelType w:val="hybridMultilevel"/>
    <w:tmpl w:val="B27A76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6A000B"/>
    <w:multiLevelType w:val="hybridMultilevel"/>
    <w:tmpl w:val="A57AA8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743D8B"/>
    <w:multiLevelType w:val="multilevel"/>
    <w:tmpl w:val="6CF2FF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abstractNumId w:val="11"/>
  </w:num>
  <w:num w:numId="22">
    <w:abstractNumId w:val="11"/>
  </w:num>
  <w:num w:numId="23">
    <w:abstractNumId w:val="11"/>
  </w:num>
  <w:num w:numId="24">
    <w:abstractNumId w:val="18"/>
  </w:num>
  <w:num w:numId="25">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4"/>
  </w:num>
  <w:num w:numId="27">
    <w:abstractNumId w:val="12"/>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17"/>
  </w:num>
  <w:num w:numId="32">
    <w:abstractNumId w:val="15"/>
  </w:num>
  <w:num w:numId="33">
    <w:abstractNumId w:val="10"/>
    <w:lvlOverride w:ilvl="0">
      <w:lvl w:ilvl="0">
        <w:start w:val="1"/>
        <w:numFmt w:val="decimal"/>
        <w:pStyle w:val="Numberbullet0"/>
        <w:lvlText w:val="%1."/>
        <w:lvlJc w:val="left"/>
        <w:pPr>
          <w:ind w:left="425" w:hanging="425"/>
        </w:pPr>
        <w:rPr>
          <w:rFonts w:asciiTheme="majorHAnsi" w:hAnsiTheme="majorHAnsi" w:cstheme="majorHAnsi" w:hint="default"/>
          <w:b w:val="0"/>
          <w:bCs w:val="0"/>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4">
    <w:abstractNumId w:val="10"/>
    <w:lvlOverride w:ilvl="0">
      <w:startOverride w:val="1"/>
      <w:lvl w:ilvl="0">
        <w:start w:val="1"/>
        <w:numFmt w:val="decimal"/>
        <w:pStyle w:val="Numberbullet0"/>
        <w:lvlText w:val="%1."/>
        <w:lvlJc w:val="left"/>
        <w:pPr>
          <w:ind w:left="425" w:hanging="425"/>
        </w:pPr>
        <w:rPr>
          <w:rFonts w:asciiTheme="majorHAnsi" w:hAnsiTheme="majorHAnsi" w:cstheme="majorHAnsi"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5">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lvlOverride w:ilvl="1">
      <w:lvl w:ilvl="1">
        <w:start w:val="1"/>
        <w:numFmt w:val="lowerLetter"/>
        <w:pStyle w:val="Numberbullet2"/>
        <w:lvlText w:val="%2)"/>
        <w:lvlJc w:val="left"/>
        <w:pPr>
          <w:ind w:left="851" w:hanging="426"/>
        </w:pPr>
        <w:rPr>
          <w:rFonts w:ascii="Arial" w:eastAsia="Cambria" w:hAnsi="Arial" w:cs="Arial"/>
          <w:b w:val="0"/>
          <w:bCs w:val="0"/>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6">
    <w:abstractNumId w:val="10"/>
    <w:lvlOverride w:ilvl="0">
      <w:startOverride w:val="1"/>
      <w:lvl w:ilvl="0">
        <w:start w:val="1"/>
        <w:numFmt w:val="decimal"/>
        <w:pStyle w:val="Numberbullet0"/>
        <w:lvlText w:val="%1."/>
        <w:lvlJc w:val="left"/>
        <w:pPr>
          <w:ind w:left="425" w:hanging="425"/>
        </w:pPr>
        <w:rPr>
          <w:rFonts w:asciiTheme="majorHAnsi" w:hAnsiTheme="majorHAnsi" w:cstheme="majorHAnsi" w:hint="default"/>
        </w:rPr>
      </w:lvl>
    </w:lvlOverride>
    <w:lvlOverride w:ilvl="1">
      <w:startOverride w:val="1"/>
      <w:lvl w:ilvl="1">
        <w:start w:val="1"/>
        <w:numFmt w:val="lowerLetter"/>
        <w:pStyle w:val="Numberbullet2"/>
        <w:lvlText w:val="%2)"/>
        <w:lvlJc w:val="left"/>
        <w:pPr>
          <w:ind w:left="851" w:hanging="426"/>
        </w:pPr>
        <w:rPr>
          <w:rFonts w:ascii="Arial" w:eastAsia="Cambria" w:hAnsi="Arial" w:cs="Arial"/>
          <w:b w:val="0"/>
          <w:bCs w:val="0"/>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7">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162F"/>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827BA"/>
    <w:rsid w:val="00290049"/>
    <w:rsid w:val="002919BF"/>
    <w:rsid w:val="00296E61"/>
    <w:rsid w:val="00296F1B"/>
    <w:rsid w:val="002B57F1"/>
    <w:rsid w:val="002B73E9"/>
    <w:rsid w:val="002C1CCF"/>
    <w:rsid w:val="002C3C78"/>
    <w:rsid w:val="002C57FE"/>
    <w:rsid w:val="002D26E5"/>
    <w:rsid w:val="002E692D"/>
    <w:rsid w:val="002F0E52"/>
    <w:rsid w:val="002F2F0F"/>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456C1"/>
    <w:rsid w:val="00446731"/>
    <w:rsid w:val="00447476"/>
    <w:rsid w:val="00451DBF"/>
    <w:rsid w:val="004553EA"/>
    <w:rsid w:val="00457D72"/>
    <w:rsid w:val="00472CAB"/>
    <w:rsid w:val="00473710"/>
    <w:rsid w:val="004738C2"/>
    <w:rsid w:val="00474243"/>
    <w:rsid w:val="004774F4"/>
    <w:rsid w:val="00480198"/>
    <w:rsid w:val="00484978"/>
    <w:rsid w:val="004A472C"/>
    <w:rsid w:val="004B1BF3"/>
    <w:rsid w:val="004B59C6"/>
    <w:rsid w:val="004D2AA8"/>
    <w:rsid w:val="004D57EA"/>
    <w:rsid w:val="004F2350"/>
    <w:rsid w:val="004F6B3D"/>
    <w:rsid w:val="005037AB"/>
    <w:rsid w:val="00511E7A"/>
    <w:rsid w:val="0051358B"/>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A2F77"/>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44398"/>
    <w:rsid w:val="00750E27"/>
    <w:rsid w:val="00761C99"/>
    <w:rsid w:val="007648FE"/>
    <w:rsid w:val="0077320A"/>
    <w:rsid w:val="007A0E92"/>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347"/>
    <w:rsid w:val="00950F31"/>
    <w:rsid w:val="00963B56"/>
    <w:rsid w:val="009648F1"/>
    <w:rsid w:val="00972DFA"/>
    <w:rsid w:val="00987DBB"/>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353C1"/>
    <w:rsid w:val="00A5451A"/>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0AD2"/>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E5B"/>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3FA"/>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3672"/>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7777D"/>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13"/>
      </w:numPr>
      <w:spacing w:before="0" w:after="6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13"/>
      </w:numPr>
      <w:spacing w:before="0" w:after="60"/>
    </w:pPr>
  </w:style>
  <w:style w:type="paragraph" w:styleId="ListBullet3">
    <w:name w:val="List Bullet 3"/>
    <w:basedOn w:val="Normal"/>
    <w:uiPriority w:val="2"/>
    <w:qFormat/>
    <w:rsid w:val="00BC5A7B"/>
    <w:pPr>
      <w:numPr>
        <w:ilvl w:val="2"/>
        <w:numId w:val="13"/>
      </w:numPr>
      <w:spacing w:before="0" w:after="60"/>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UnresolvedMention">
    <w:name w:val="Unresolved Mention"/>
    <w:basedOn w:val="DefaultParagraphFont"/>
    <w:uiPriority w:val="99"/>
    <w:semiHidden/>
    <w:unhideWhenUsed/>
    <w:rsid w:val="0028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complying-advertising-requirements" TargetMode="External"/><Relationship Id="rId18" Type="http://schemas.openxmlformats.org/officeDocument/2006/relationships/hyperlink" Target="mailto:postmarketdevices@health.gov.au" TargetMode="External"/><Relationship Id="rId26" Type="http://schemas.openxmlformats.org/officeDocument/2006/relationships/hyperlink" Target="https://ec.europa.eu/health/sites/default/files/md_sector/docs/mdcg_2021-21_en.pdf" TargetMode="External"/><Relationship Id="rId3" Type="http://schemas.openxmlformats.org/officeDocument/2006/relationships/styles" Target="styles.xml"/><Relationship Id="rId21" Type="http://schemas.openxmlformats.org/officeDocument/2006/relationships/hyperlink" Target="https://www.health.gov.au/about-us/contact-us/local-state-and-territory-health-departments" TargetMode="External"/><Relationship Id="rId7" Type="http://schemas.openxmlformats.org/officeDocument/2006/relationships/endnotes" Target="endnotes.xml"/><Relationship Id="rId12" Type="http://schemas.openxmlformats.org/officeDocument/2006/relationships/hyperlink" Target="https://www.tga.gov.au/resource/software-use-covid-19-rapid-antigen-self-tests" TargetMode="External"/><Relationship Id="rId17" Type="http://schemas.openxmlformats.org/officeDocument/2006/relationships/hyperlink" Target="mailto:postmarketdevices@health.gov.au" TargetMode="External"/><Relationship Id="rId25" Type="http://schemas.openxmlformats.org/officeDocument/2006/relationships/hyperlink" Target="https://www.who.int/publications/m/item/technical-specifications-for-selection-of-essential-in-vitro-diagnostics-for-sars-cov-2" TargetMode="External"/><Relationship Id="rId2" Type="http://schemas.openxmlformats.org/officeDocument/2006/relationships/numbering" Target="numbering.xml"/><Relationship Id="rId16" Type="http://schemas.openxmlformats.org/officeDocument/2006/relationships/hyperlink" Target="mailto:postmarketdevices@health.gov.au" TargetMode="External"/><Relationship Id="rId20" Type="http://schemas.openxmlformats.org/officeDocument/2006/relationships/hyperlink" Target="mailto:eSubmissions@health.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sites/default/files/covid-19-rapid-antigen-self-tests-performance-requirements-and-risk-mitigation-strategies.pdf" TargetMode="External"/><Relationship Id="rId24" Type="http://schemas.openxmlformats.org/officeDocument/2006/relationships/hyperlink" Target="https://www.tga.gov.au/publication/use-market-authorisation-evidence-comparable-overseas-regulators-assessment-bodies-medical-devices-including-ivds" TargetMode="External"/><Relationship Id="rId5" Type="http://schemas.openxmlformats.org/officeDocument/2006/relationships/webSettings" Target="webSettings.xml"/><Relationship Id="rId15" Type="http://schemas.openxmlformats.org/officeDocument/2006/relationships/hyperlink" Target="https://www.tga.gov.au/resources/resource/guidance/medical-device-incident-reporting-investigation-scheme-iris" TargetMode="External"/><Relationship Id="rId23" Type="http://schemas.openxmlformats.org/officeDocument/2006/relationships/hyperlink" Target="https://www.legislation.gov.au/Series/F2002B00237" TargetMode="External"/><Relationship Id="rId28" Type="http://schemas.openxmlformats.org/officeDocument/2006/relationships/footer" Target="footer2.xml"/><Relationship Id="rId10" Type="http://schemas.openxmlformats.org/officeDocument/2006/relationships/hyperlink" Target="https://www.tga.gov.au/form/declaration-conformity-templates-ivds" TargetMode="External"/><Relationship Id="rId19" Type="http://schemas.openxmlformats.org/officeDocument/2006/relationships/hyperlink" Target="mailto:COVIDtests@tga.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hubs/advertising-therapeutic-goods" TargetMode="External"/><Relationship Id="rId22" Type="http://schemas.openxmlformats.org/officeDocument/2006/relationships/hyperlink" Target="mailto:iris@tga.gov.au"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BE7D508C746BC995C894FAF2D29A1"/>
        <w:category>
          <w:name w:val="General"/>
          <w:gallery w:val="placeholder"/>
        </w:category>
        <w:types>
          <w:type w:val="bbPlcHdr"/>
        </w:types>
        <w:behaviors>
          <w:behavior w:val="content"/>
        </w:behaviors>
        <w:guid w:val="{E76BD27F-2F0F-4CD6-936B-FC8955615AD6}"/>
      </w:docPartPr>
      <w:docPartBody>
        <w:p w:rsidR="00E34F50" w:rsidRDefault="00633657" w:rsidP="00633657">
          <w:pPr>
            <w:pStyle w:val="09BBE7D508C746BC995C894FAF2D29A1"/>
          </w:pPr>
          <w:r w:rsidRPr="00EA20A4">
            <w:rPr>
              <w:rStyle w:val="PlaceholderText"/>
            </w:rPr>
            <w:t>Click to enter a date.</w:t>
          </w:r>
        </w:p>
      </w:docPartBody>
    </w:docPart>
    <w:docPart>
      <w:docPartPr>
        <w:name w:val="60670F54348642F39BD8A43420D56A86"/>
        <w:category>
          <w:name w:val="General"/>
          <w:gallery w:val="placeholder"/>
        </w:category>
        <w:types>
          <w:type w:val="bbPlcHdr"/>
        </w:types>
        <w:behaviors>
          <w:behavior w:val="content"/>
        </w:behaviors>
        <w:guid w:val="{061E061F-BD12-4454-BCB6-367948D5A7E0}"/>
      </w:docPartPr>
      <w:docPartBody>
        <w:p w:rsidR="00E34F50" w:rsidRDefault="00633657" w:rsidP="00633657">
          <w:pPr>
            <w:pStyle w:val="60670F54348642F39BD8A43420D56A86"/>
          </w:pPr>
          <w:r>
            <w:rPr>
              <w:color w:val="808080"/>
            </w:rPr>
            <w:t>Sponsor</w:t>
          </w:r>
          <w:r w:rsidRPr="00525312">
            <w:rPr>
              <w:color w:val="808080"/>
            </w:rPr>
            <w:t xml:space="preserve"> Company Name</w:t>
          </w:r>
        </w:p>
      </w:docPartBody>
    </w:docPart>
    <w:docPart>
      <w:docPartPr>
        <w:name w:val="EFDB1FFEFE714B26BB8729DE57D1F4AA"/>
        <w:category>
          <w:name w:val="General"/>
          <w:gallery w:val="placeholder"/>
        </w:category>
        <w:types>
          <w:type w:val="bbPlcHdr"/>
        </w:types>
        <w:behaviors>
          <w:behavior w:val="content"/>
        </w:behaviors>
        <w:guid w:val="{303C54C8-54BA-4906-805D-3BE792CD9267}"/>
      </w:docPartPr>
      <w:docPartBody>
        <w:p w:rsidR="00633657" w:rsidRPr="00525312" w:rsidRDefault="00633657" w:rsidP="00A0484D">
          <w:pPr>
            <w:rPr>
              <w:color w:val="808080"/>
            </w:rPr>
          </w:pPr>
          <w:r w:rsidRPr="00525312">
            <w:rPr>
              <w:color w:val="808080"/>
            </w:rPr>
            <w:t>Address Line 1</w:t>
          </w:r>
        </w:p>
        <w:p w:rsidR="00E34F50" w:rsidRDefault="00633657" w:rsidP="00633657">
          <w:pPr>
            <w:pStyle w:val="EFDB1FFEFE714B26BB8729DE57D1F4AA"/>
          </w:pPr>
          <w:r w:rsidRPr="00525312">
            <w:rPr>
              <w:color w:val="808080"/>
            </w:rPr>
            <w:t>Address Line 2</w:t>
          </w:r>
        </w:p>
      </w:docPartBody>
    </w:docPart>
    <w:docPart>
      <w:docPartPr>
        <w:name w:val="752E2DCE12E6463DBA88E6C1D7A21797"/>
        <w:category>
          <w:name w:val="General"/>
          <w:gallery w:val="placeholder"/>
        </w:category>
        <w:types>
          <w:type w:val="bbPlcHdr"/>
        </w:types>
        <w:behaviors>
          <w:behavior w:val="content"/>
        </w:behaviors>
        <w:guid w:val="{89DE071E-1874-4065-A70D-C7AFF14D6E8C}"/>
      </w:docPartPr>
      <w:docPartBody>
        <w:p w:rsidR="00E34F50" w:rsidRDefault="00633657" w:rsidP="00633657">
          <w:pPr>
            <w:pStyle w:val="752E2DCE12E6463DBA88E6C1D7A21797"/>
          </w:pPr>
          <w:r w:rsidRPr="00525312">
            <w:rPr>
              <w:color w:val="808080"/>
            </w:rPr>
            <w:t>SUBURB</w:t>
          </w:r>
          <w:r>
            <w:rPr>
              <w:color w:val="808080"/>
            </w:rPr>
            <w:t xml:space="preserve"> STATE Postcode</w:t>
          </w:r>
        </w:p>
      </w:docPartBody>
    </w:docPart>
    <w:docPart>
      <w:docPartPr>
        <w:name w:val="FF341DD76CB64B229AC20F09C6F59620"/>
        <w:category>
          <w:name w:val="General"/>
          <w:gallery w:val="placeholder"/>
        </w:category>
        <w:types>
          <w:type w:val="bbPlcHdr"/>
        </w:types>
        <w:behaviors>
          <w:behavior w:val="content"/>
        </w:behaviors>
        <w:guid w:val="{E4232741-5FE4-4498-A44D-A1EF3B078C98}"/>
      </w:docPartPr>
      <w:docPartBody>
        <w:p w:rsidR="00E34F50" w:rsidRDefault="00633657" w:rsidP="00633657">
          <w:pPr>
            <w:pStyle w:val="FF341DD76CB64B229AC20F09C6F59620"/>
          </w:pPr>
          <w:r>
            <w:rPr>
              <w:rStyle w:val="PlaceholderText"/>
            </w:rPr>
            <w:t>Country</w:t>
          </w:r>
        </w:p>
      </w:docPartBody>
    </w:docPart>
    <w:docPart>
      <w:docPartPr>
        <w:name w:val="01DC812AE488436E8842304E8AE8D8A9"/>
        <w:category>
          <w:name w:val="General"/>
          <w:gallery w:val="placeholder"/>
        </w:category>
        <w:types>
          <w:type w:val="bbPlcHdr"/>
        </w:types>
        <w:behaviors>
          <w:behavior w:val="content"/>
        </w:behaviors>
        <w:guid w:val="{DDF7CCB8-A795-471A-8226-ACB265450C49}"/>
      </w:docPartPr>
      <w:docPartBody>
        <w:p w:rsidR="00E34F50" w:rsidRDefault="00633657" w:rsidP="00633657">
          <w:pPr>
            <w:pStyle w:val="01DC812AE488436E8842304E8AE8D8A9"/>
          </w:pPr>
          <w:r>
            <w:rPr>
              <w:rStyle w:val="PlaceholderText"/>
            </w:rPr>
            <w:t>Client ID (if you have one already)</w:t>
          </w:r>
        </w:p>
      </w:docPartBody>
    </w:docPart>
    <w:docPart>
      <w:docPartPr>
        <w:name w:val="1637D549067D4F67B0CACF2AD34FAE49"/>
        <w:category>
          <w:name w:val="General"/>
          <w:gallery w:val="placeholder"/>
        </w:category>
        <w:types>
          <w:type w:val="bbPlcHdr"/>
        </w:types>
        <w:behaviors>
          <w:behavior w:val="content"/>
        </w:behaviors>
        <w:guid w:val="{5304234D-EEE2-48DD-B6AE-81D3AE66E898}"/>
      </w:docPartPr>
      <w:docPartBody>
        <w:p w:rsidR="00E34F50" w:rsidRDefault="00633657" w:rsidP="00633657">
          <w:pPr>
            <w:pStyle w:val="1637D549067D4F67B0CACF2AD34FAE49"/>
          </w:pPr>
          <w:r>
            <w:rPr>
              <w:rStyle w:val="PlaceholderText"/>
            </w:rPr>
            <w:t>Contact person name</w:t>
          </w:r>
        </w:p>
      </w:docPartBody>
    </w:docPart>
    <w:docPart>
      <w:docPartPr>
        <w:name w:val="1C771FDF0EE14FCF943A2F9A5CA9DA12"/>
        <w:category>
          <w:name w:val="General"/>
          <w:gallery w:val="placeholder"/>
        </w:category>
        <w:types>
          <w:type w:val="bbPlcHdr"/>
        </w:types>
        <w:behaviors>
          <w:behavior w:val="content"/>
        </w:behaviors>
        <w:guid w:val="{1DBD881E-3088-4C7D-951B-4253B1F818A2}"/>
      </w:docPartPr>
      <w:docPartBody>
        <w:p w:rsidR="00E34F50" w:rsidRDefault="00633657" w:rsidP="00633657">
          <w:pPr>
            <w:pStyle w:val="1C771FDF0EE14FCF943A2F9A5CA9DA12"/>
          </w:pPr>
          <w:r>
            <w:rPr>
              <w:rStyle w:val="PlaceholderText"/>
            </w:rPr>
            <w:t>Contact person telephone</w:t>
          </w:r>
        </w:p>
      </w:docPartBody>
    </w:docPart>
    <w:docPart>
      <w:docPartPr>
        <w:name w:val="8908D4CD8CF34238A88928F817B66BDA"/>
        <w:category>
          <w:name w:val="General"/>
          <w:gallery w:val="placeholder"/>
        </w:category>
        <w:types>
          <w:type w:val="bbPlcHdr"/>
        </w:types>
        <w:behaviors>
          <w:behavior w:val="content"/>
        </w:behaviors>
        <w:guid w:val="{8F6FECB0-B337-47B3-A3C1-E6035BDA17F6}"/>
      </w:docPartPr>
      <w:docPartBody>
        <w:p w:rsidR="00E34F50" w:rsidRDefault="00633657" w:rsidP="00633657">
          <w:pPr>
            <w:pStyle w:val="8908D4CD8CF34238A88928F817B66BDA"/>
          </w:pPr>
          <w:r>
            <w:rPr>
              <w:rStyle w:val="PlaceholderText"/>
            </w:rPr>
            <w:t>Contact person email</w:t>
          </w:r>
        </w:p>
      </w:docPartBody>
    </w:docPart>
    <w:docPart>
      <w:docPartPr>
        <w:name w:val="85402A53BC584D8698E2131BEFAD9F99"/>
        <w:category>
          <w:name w:val="General"/>
          <w:gallery w:val="placeholder"/>
        </w:category>
        <w:types>
          <w:type w:val="bbPlcHdr"/>
        </w:types>
        <w:behaviors>
          <w:behavior w:val="content"/>
        </w:behaviors>
        <w:guid w:val="{5EC0DD7E-7C11-417A-918F-FEDB743285B9}"/>
      </w:docPartPr>
      <w:docPartBody>
        <w:p w:rsidR="00E34F50" w:rsidRDefault="00633657" w:rsidP="00633657">
          <w:pPr>
            <w:pStyle w:val="85402A53BC584D8698E2131BEFAD9F99"/>
          </w:pPr>
          <w:r>
            <w:rPr>
              <w:color w:val="808080"/>
            </w:rPr>
            <w:t>Manufacturer</w:t>
          </w:r>
          <w:r w:rsidRPr="00525312">
            <w:rPr>
              <w:color w:val="808080"/>
            </w:rPr>
            <w:t xml:space="preserve"> Name</w:t>
          </w:r>
        </w:p>
      </w:docPartBody>
    </w:docPart>
    <w:docPart>
      <w:docPartPr>
        <w:name w:val="F7676D31FB0F4A759228074B1E6D283A"/>
        <w:category>
          <w:name w:val="General"/>
          <w:gallery w:val="placeholder"/>
        </w:category>
        <w:types>
          <w:type w:val="bbPlcHdr"/>
        </w:types>
        <w:behaviors>
          <w:behavior w:val="content"/>
        </w:behaviors>
        <w:guid w:val="{47E556DA-3B9E-42B2-922D-E95373425B2A}"/>
      </w:docPartPr>
      <w:docPartBody>
        <w:p w:rsidR="00633657" w:rsidRPr="00525312" w:rsidRDefault="00633657" w:rsidP="00A0484D">
          <w:pPr>
            <w:rPr>
              <w:color w:val="808080"/>
            </w:rPr>
          </w:pPr>
          <w:r w:rsidRPr="00525312">
            <w:rPr>
              <w:color w:val="808080"/>
            </w:rPr>
            <w:t>Address Line 1</w:t>
          </w:r>
        </w:p>
        <w:p w:rsidR="00E34F50" w:rsidRDefault="00633657" w:rsidP="00633657">
          <w:pPr>
            <w:pStyle w:val="F7676D31FB0F4A759228074B1E6D283A"/>
          </w:pPr>
          <w:r w:rsidRPr="00525312">
            <w:rPr>
              <w:color w:val="808080"/>
            </w:rPr>
            <w:t>Address Line 2</w:t>
          </w:r>
        </w:p>
      </w:docPartBody>
    </w:docPart>
    <w:docPart>
      <w:docPartPr>
        <w:name w:val="6471C80201184E4191C5FBABFB5C90A3"/>
        <w:category>
          <w:name w:val="General"/>
          <w:gallery w:val="placeholder"/>
        </w:category>
        <w:types>
          <w:type w:val="bbPlcHdr"/>
        </w:types>
        <w:behaviors>
          <w:behavior w:val="content"/>
        </w:behaviors>
        <w:guid w:val="{81CCFD85-04AF-4A68-AB56-48C77EE5E708}"/>
      </w:docPartPr>
      <w:docPartBody>
        <w:p w:rsidR="00E34F50" w:rsidRDefault="00633657" w:rsidP="00633657">
          <w:pPr>
            <w:pStyle w:val="6471C80201184E4191C5FBABFB5C90A3"/>
          </w:pPr>
          <w:r w:rsidRPr="00525312">
            <w:rPr>
              <w:color w:val="808080"/>
            </w:rPr>
            <w:t>SUBURB</w:t>
          </w:r>
          <w:r>
            <w:rPr>
              <w:color w:val="808080"/>
            </w:rPr>
            <w:t xml:space="preserve"> STATE Postcode</w:t>
          </w:r>
        </w:p>
      </w:docPartBody>
    </w:docPart>
    <w:docPart>
      <w:docPartPr>
        <w:name w:val="71CFFFB4A40347E2A5C7F67C8FC5DD27"/>
        <w:category>
          <w:name w:val="General"/>
          <w:gallery w:val="placeholder"/>
        </w:category>
        <w:types>
          <w:type w:val="bbPlcHdr"/>
        </w:types>
        <w:behaviors>
          <w:behavior w:val="content"/>
        </w:behaviors>
        <w:guid w:val="{F43DBD67-08B5-46F3-94A6-79376DB0E985}"/>
      </w:docPartPr>
      <w:docPartBody>
        <w:p w:rsidR="00E34F50" w:rsidRDefault="00633657" w:rsidP="00633657">
          <w:pPr>
            <w:pStyle w:val="71CFFFB4A40347E2A5C7F67C8FC5DD27"/>
          </w:pPr>
          <w:r>
            <w:rPr>
              <w:rStyle w:val="PlaceholderText"/>
            </w:rPr>
            <w:t>Client ID (if you have one already)</w:t>
          </w:r>
        </w:p>
      </w:docPartBody>
    </w:docPart>
    <w:docPart>
      <w:docPartPr>
        <w:name w:val="57A11264FE294693A0480A64699B16AE"/>
        <w:category>
          <w:name w:val="General"/>
          <w:gallery w:val="placeholder"/>
        </w:category>
        <w:types>
          <w:type w:val="bbPlcHdr"/>
        </w:types>
        <w:behaviors>
          <w:behavior w:val="content"/>
        </w:behaviors>
        <w:guid w:val="{4C1918DF-1F29-4A02-AAE1-AC90AA784D30}"/>
      </w:docPartPr>
      <w:docPartBody>
        <w:p w:rsidR="00E34F50" w:rsidRDefault="00633657" w:rsidP="00633657">
          <w:pPr>
            <w:pStyle w:val="57A11264FE294693A0480A64699B16AE"/>
          </w:pPr>
          <w:r w:rsidRPr="001B265C">
            <w:rPr>
              <w:rStyle w:val="PlaceholderText"/>
            </w:rPr>
            <w:t>Choose an item.</w:t>
          </w:r>
        </w:p>
      </w:docPartBody>
    </w:docPart>
    <w:docPart>
      <w:docPartPr>
        <w:name w:val="775CA68CAF57496A9C7B8D4FE77EDDD2"/>
        <w:category>
          <w:name w:val="General"/>
          <w:gallery w:val="placeholder"/>
        </w:category>
        <w:types>
          <w:type w:val="bbPlcHdr"/>
        </w:types>
        <w:behaviors>
          <w:behavior w:val="content"/>
        </w:behaviors>
        <w:guid w:val="{269D8DB5-4169-485F-AE28-8F4170E671FE}"/>
      </w:docPartPr>
      <w:docPartBody>
        <w:p w:rsidR="00E34F50" w:rsidRDefault="00633657" w:rsidP="00633657">
          <w:pPr>
            <w:pStyle w:val="775CA68CAF57496A9C7B8D4FE77EDDD2"/>
          </w:pPr>
          <w:r>
            <w:rPr>
              <w:rStyle w:val="PlaceholderText"/>
            </w:rPr>
            <w:t>XXXXXXXX</w:t>
          </w:r>
        </w:p>
      </w:docPartBody>
    </w:docPart>
    <w:docPart>
      <w:docPartPr>
        <w:name w:val="BD70FCA3E8FB4EF881BFCA0D037A4BAB"/>
        <w:category>
          <w:name w:val="General"/>
          <w:gallery w:val="placeholder"/>
        </w:category>
        <w:types>
          <w:type w:val="bbPlcHdr"/>
        </w:types>
        <w:behaviors>
          <w:behavior w:val="content"/>
        </w:behaviors>
        <w:guid w:val="{A6B2A1E4-38EF-4A5C-8FCB-DCC8EA08F8AC}"/>
      </w:docPartPr>
      <w:docPartBody>
        <w:p w:rsidR="00E34F50" w:rsidRDefault="00633657" w:rsidP="00633657">
          <w:pPr>
            <w:pStyle w:val="BD70FCA3E8FB4EF881BFCA0D037A4BAB"/>
          </w:pPr>
          <w:r w:rsidRPr="00EA20A4">
            <w:rPr>
              <w:rStyle w:val="PlaceholderText"/>
            </w:rPr>
            <w:t>Click to enter a date.</w:t>
          </w:r>
        </w:p>
      </w:docPartBody>
    </w:docPart>
    <w:docPart>
      <w:docPartPr>
        <w:name w:val="36CDA2DFD6C54299AADCB2B9AAB03AC2"/>
        <w:category>
          <w:name w:val="General"/>
          <w:gallery w:val="placeholder"/>
        </w:category>
        <w:types>
          <w:type w:val="bbPlcHdr"/>
        </w:types>
        <w:behaviors>
          <w:behavior w:val="content"/>
        </w:behaviors>
        <w:guid w:val="{1E6ADF6A-5092-4E54-BDB4-61B780024F9C}"/>
      </w:docPartPr>
      <w:docPartBody>
        <w:p w:rsidR="00E34F50" w:rsidRDefault="00633657" w:rsidP="00633657">
          <w:pPr>
            <w:pStyle w:val="36CDA2DFD6C54299AADCB2B9AAB03AC2"/>
          </w:pPr>
          <w:r>
            <w:rPr>
              <w:rStyle w:val="PlaceholderText"/>
            </w:rPr>
            <w:t>XXXXXXX</w:t>
          </w:r>
        </w:p>
      </w:docPartBody>
    </w:docPart>
    <w:docPart>
      <w:docPartPr>
        <w:name w:val="DDA85EF234AE4AE1AF79AD04312925CC"/>
        <w:category>
          <w:name w:val="General"/>
          <w:gallery w:val="placeholder"/>
        </w:category>
        <w:types>
          <w:type w:val="bbPlcHdr"/>
        </w:types>
        <w:behaviors>
          <w:behavior w:val="content"/>
        </w:behaviors>
        <w:guid w:val="{C525E282-23AF-43B2-B5D7-32EE52039F94}"/>
      </w:docPartPr>
      <w:docPartBody>
        <w:p w:rsidR="00E34F50" w:rsidRDefault="00633657" w:rsidP="00633657">
          <w:pPr>
            <w:pStyle w:val="DDA85EF234AE4AE1AF79AD04312925CC"/>
          </w:pPr>
          <w:r>
            <w:rPr>
              <w:rStyle w:val="PlaceholderText"/>
            </w:rPr>
            <w:t>XXXXX</w:t>
          </w:r>
        </w:p>
      </w:docPartBody>
    </w:docPart>
    <w:docPart>
      <w:docPartPr>
        <w:name w:val="5506DA2DCD5C462D83B4026AC0AAF61E"/>
        <w:category>
          <w:name w:val="General"/>
          <w:gallery w:val="placeholder"/>
        </w:category>
        <w:types>
          <w:type w:val="bbPlcHdr"/>
        </w:types>
        <w:behaviors>
          <w:behavior w:val="content"/>
        </w:behaviors>
        <w:guid w:val="{41346333-E34F-4687-9AD4-648F170FC067}"/>
      </w:docPartPr>
      <w:docPartBody>
        <w:p w:rsidR="00E34F50" w:rsidRDefault="00633657" w:rsidP="00633657">
          <w:pPr>
            <w:pStyle w:val="5506DA2DCD5C462D83B4026AC0AAF61E"/>
          </w:pPr>
          <w:r>
            <w:rPr>
              <w:rStyle w:val="PlaceholderText"/>
            </w:rPr>
            <w:t>XXXXX</w:t>
          </w:r>
        </w:p>
      </w:docPartBody>
    </w:docPart>
    <w:docPart>
      <w:docPartPr>
        <w:name w:val="5436C0BABB85407FBC473851A02311BA"/>
        <w:category>
          <w:name w:val="General"/>
          <w:gallery w:val="placeholder"/>
        </w:category>
        <w:types>
          <w:type w:val="bbPlcHdr"/>
        </w:types>
        <w:behaviors>
          <w:behavior w:val="content"/>
        </w:behaviors>
        <w:guid w:val="{5C8DFDAA-2469-4006-8C8A-D7AD3B572268}"/>
      </w:docPartPr>
      <w:docPartBody>
        <w:p w:rsidR="00E34F50" w:rsidRDefault="00633657" w:rsidP="00633657">
          <w:pPr>
            <w:pStyle w:val="5436C0BABB85407FBC473851A02311BA"/>
          </w:pPr>
          <w:r>
            <w:rPr>
              <w:rStyle w:val="PlaceholderText"/>
            </w:rPr>
            <w:t>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186FAB"/>
    <w:rsid w:val="00252E18"/>
    <w:rsid w:val="00633657"/>
    <w:rsid w:val="00C2308F"/>
    <w:rsid w:val="00E34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657"/>
    <w:rPr>
      <w:color w:val="808080"/>
    </w:rPr>
  </w:style>
  <w:style w:type="paragraph" w:customStyle="1" w:styleId="09BBE7D508C746BC995C894FAF2D29A1">
    <w:name w:val="09BBE7D508C746BC995C894FAF2D29A1"/>
    <w:rsid w:val="00633657"/>
  </w:style>
  <w:style w:type="paragraph" w:customStyle="1" w:styleId="60670F54348642F39BD8A43420D56A86">
    <w:name w:val="60670F54348642F39BD8A43420D56A86"/>
    <w:rsid w:val="00633657"/>
  </w:style>
  <w:style w:type="paragraph" w:customStyle="1" w:styleId="EFDB1FFEFE714B26BB8729DE57D1F4AA">
    <w:name w:val="EFDB1FFEFE714B26BB8729DE57D1F4AA"/>
    <w:rsid w:val="00633657"/>
  </w:style>
  <w:style w:type="paragraph" w:customStyle="1" w:styleId="752E2DCE12E6463DBA88E6C1D7A21797">
    <w:name w:val="752E2DCE12E6463DBA88E6C1D7A21797"/>
    <w:rsid w:val="00633657"/>
  </w:style>
  <w:style w:type="paragraph" w:customStyle="1" w:styleId="FF341DD76CB64B229AC20F09C6F59620">
    <w:name w:val="FF341DD76CB64B229AC20F09C6F59620"/>
    <w:rsid w:val="00633657"/>
  </w:style>
  <w:style w:type="paragraph" w:customStyle="1" w:styleId="01DC812AE488436E8842304E8AE8D8A9">
    <w:name w:val="01DC812AE488436E8842304E8AE8D8A9"/>
    <w:rsid w:val="00633657"/>
  </w:style>
  <w:style w:type="paragraph" w:customStyle="1" w:styleId="1637D549067D4F67B0CACF2AD34FAE49">
    <w:name w:val="1637D549067D4F67B0CACF2AD34FAE49"/>
    <w:rsid w:val="00633657"/>
  </w:style>
  <w:style w:type="paragraph" w:customStyle="1" w:styleId="1C771FDF0EE14FCF943A2F9A5CA9DA12">
    <w:name w:val="1C771FDF0EE14FCF943A2F9A5CA9DA12"/>
    <w:rsid w:val="00633657"/>
  </w:style>
  <w:style w:type="paragraph" w:customStyle="1" w:styleId="8908D4CD8CF34238A88928F817B66BDA">
    <w:name w:val="8908D4CD8CF34238A88928F817B66BDA"/>
    <w:rsid w:val="00633657"/>
  </w:style>
  <w:style w:type="paragraph" w:customStyle="1" w:styleId="85402A53BC584D8698E2131BEFAD9F99">
    <w:name w:val="85402A53BC584D8698E2131BEFAD9F99"/>
    <w:rsid w:val="00633657"/>
  </w:style>
  <w:style w:type="paragraph" w:customStyle="1" w:styleId="F7676D31FB0F4A759228074B1E6D283A">
    <w:name w:val="F7676D31FB0F4A759228074B1E6D283A"/>
    <w:rsid w:val="00633657"/>
  </w:style>
  <w:style w:type="paragraph" w:customStyle="1" w:styleId="6471C80201184E4191C5FBABFB5C90A3">
    <w:name w:val="6471C80201184E4191C5FBABFB5C90A3"/>
    <w:rsid w:val="00633657"/>
  </w:style>
  <w:style w:type="paragraph" w:customStyle="1" w:styleId="71CFFFB4A40347E2A5C7F67C8FC5DD27">
    <w:name w:val="71CFFFB4A40347E2A5C7F67C8FC5DD27"/>
    <w:rsid w:val="00633657"/>
  </w:style>
  <w:style w:type="paragraph" w:customStyle="1" w:styleId="57A11264FE294693A0480A64699B16AE">
    <w:name w:val="57A11264FE294693A0480A64699B16AE"/>
    <w:rsid w:val="00633657"/>
  </w:style>
  <w:style w:type="paragraph" w:customStyle="1" w:styleId="775CA68CAF57496A9C7B8D4FE77EDDD2">
    <w:name w:val="775CA68CAF57496A9C7B8D4FE77EDDD2"/>
    <w:rsid w:val="00633657"/>
  </w:style>
  <w:style w:type="paragraph" w:customStyle="1" w:styleId="BD70FCA3E8FB4EF881BFCA0D037A4BAB">
    <w:name w:val="BD70FCA3E8FB4EF881BFCA0D037A4BAB"/>
    <w:rsid w:val="00633657"/>
  </w:style>
  <w:style w:type="paragraph" w:customStyle="1" w:styleId="36CDA2DFD6C54299AADCB2B9AAB03AC2">
    <w:name w:val="36CDA2DFD6C54299AADCB2B9AAB03AC2"/>
    <w:rsid w:val="00633657"/>
  </w:style>
  <w:style w:type="paragraph" w:customStyle="1" w:styleId="DDA85EF234AE4AE1AF79AD04312925CC">
    <w:name w:val="DDA85EF234AE4AE1AF79AD04312925CC"/>
    <w:rsid w:val="00633657"/>
  </w:style>
  <w:style w:type="paragraph" w:customStyle="1" w:styleId="5506DA2DCD5C462D83B4026AC0AAF61E">
    <w:name w:val="5506DA2DCD5C462D83B4026AC0AAF61E"/>
    <w:rsid w:val="00633657"/>
  </w:style>
  <w:style w:type="paragraph" w:customStyle="1" w:styleId="5436C0BABB85407FBC473851A02311BA">
    <w:name w:val="5436C0BABB85407FBC473851A02311BA"/>
    <w:rsid w:val="00633657"/>
  </w:style>
  <w:style w:type="paragraph" w:customStyle="1" w:styleId="701E8D40B7A7461DA376BA46185CC951">
    <w:name w:val="701E8D40B7A7461DA376BA46185CC951"/>
    <w:rsid w:val="0025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72</TotalTime>
  <Pages>13</Pages>
  <Words>3247</Words>
  <Characters>19778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OATEY, Robyn</dc:creator>
  <cp:lastModifiedBy>KOLARIK-O'REILLY, Kristy</cp:lastModifiedBy>
  <cp:revision>6</cp:revision>
  <cp:lastPrinted>2005-05-30T03:22:00Z</cp:lastPrinted>
  <dcterms:created xsi:type="dcterms:W3CDTF">2022-11-20T21:45:00Z</dcterms:created>
  <dcterms:modified xsi:type="dcterms:W3CDTF">2022-11-28T05:30:00Z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