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A3B1D" w14:textId="77777777" w:rsidR="00330122" w:rsidRPr="00AB006A" w:rsidRDefault="007337FB">
      <w:pPr>
        <w:spacing w:line="521" w:lineRule="exact"/>
        <w:ind w:left="77"/>
        <w:rPr>
          <w:sz w:val="15"/>
        </w:rPr>
      </w:pPr>
      <w:r w:rsidRPr="00AB006A">
        <w:rPr>
          <w:w w:val="130"/>
          <w:position w:val="11"/>
          <w:sz w:val="40"/>
        </w:rPr>
        <w:t>▼</w:t>
      </w:r>
      <w:r w:rsidRPr="00AB006A">
        <w:rPr>
          <w:w w:val="130"/>
          <w:sz w:val="15"/>
        </w:rPr>
        <w:t>This</w:t>
      </w:r>
      <w:r w:rsidRPr="00AB006A">
        <w:rPr>
          <w:spacing w:val="2"/>
          <w:w w:val="130"/>
          <w:sz w:val="15"/>
        </w:rPr>
        <w:t xml:space="preserve"> </w:t>
      </w:r>
      <w:r w:rsidRPr="00AB006A">
        <w:rPr>
          <w:w w:val="130"/>
          <w:sz w:val="15"/>
        </w:rPr>
        <w:t>medicinal</w:t>
      </w:r>
      <w:r w:rsidRPr="00AB006A">
        <w:rPr>
          <w:spacing w:val="2"/>
          <w:w w:val="130"/>
          <w:sz w:val="15"/>
        </w:rPr>
        <w:t xml:space="preserve"> </w:t>
      </w:r>
      <w:r w:rsidRPr="00AB006A">
        <w:rPr>
          <w:w w:val="130"/>
          <w:sz w:val="15"/>
        </w:rPr>
        <w:t>product</w:t>
      </w:r>
      <w:r w:rsidRPr="00AB006A">
        <w:rPr>
          <w:spacing w:val="-3"/>
          <w:w w:val="130"/>
          <w:sz w:val="15"/>
        </w:rPr>
        <w:t xml:space="preserve"> </w:t>
      </w:r>
      <w:r w:rsidRPr="00AB006A">
        <w:rPr>
          <w:w w:val="130"/>
          <w:sz w:val="15"/>
        </w:rPr>
        <w:t>is subject</w:t>
      </w:r>
      <w:r w:rsidRPr="00AB006A">
        <w:rPr>
          <w:spacing w:val="-4"/>
          <w:w w:val="130"/>
          <w:sz w:val="15"/>
        </w:rPr>
        <w:t xml:space="preserve"> </w:t>
      </w:r>
      <w:r w:rsidRPr="00AB006A">
        <w:rPr>
          <w:w w:val="130"/>
          <w:sz w:val="15"/>
        </w:rPr>
        <w:t>to</w:t>
      </w:r>
      <w:r w:rsidRPr="00AB006A">
        <w:rPr>
          <w:spacing w:val="4"/>
          <w:w w:val="130"/>
          <w:sz w:val="15"/>
        </w:rPr>
        <w:t xml:space="preserve"> </w:t>
      </w:r>
      <w:r w:rsidRPr="00AB006A">
        <w:rPr>
          <w:w w:val="130"/>
          <w:sz w:val="15"/>
        </w:rPr>
        <w:t>additional</w:t>
      </w:r>
      <w:r w:rsidRPr="00AB006A">
        <w:rPr>
          <w:spacing w:val="2"/>
          <w:w w:val="130"/>
          <w:sz w:val="15"/>
        </w:rPr>
        <w:t xml:space="preserve"> </w:t>
      </w:r>
      <w:r w:rsidRPr="00AB006A">
        <w:rPr>
          <w:w w:val="130"/>
          <w:sz w:val="15"/>
        </w:rPr>
        <w:t>monitoring</w:t>
      </w:r>
      <w:r w:rsidRPr="00AB006A">
        <w:rPr>
          <w:spacing w:val="3"/>
          <w:w w:val="130"/>
          <w:sz w:val="15"/>
        </w:rPr>
        <w:t xml:space="preserve"> </w:t>
      </w:r>
      <w:r w:rsidRPr="00AB006A">
        <w:rPr>
          <w:w w:val="130"/>
          <w:sz w:val="15"/>
        </w:rPr>
        <w:t>in</w:t>
      </w:r>
      <w:r w:rsidRPr="00AB006A">
        <w:rPr>
          <w:spacing w:val="2"/>
          <w:w w:val="130"/>
          <w:sz w:val="15"/>
        </w:rPr>
        <w:t xml:space="preserve"> </w:t>
      </w:r>
      <w:r w:rsidRPr="00AB006A">
        <w:rPr>
          <w:w w:val="130"/>
          <w:sz w:val="15"/>
        </w:rPr>
        <w:t>Australia.</w:t>
      </w:r>
      <w:r w:rsidRPr="00AB006A">
        <w:rPr>
          <w:spacing w:val="2"/>
          <w:w w:val="130"/>
          <w:sz w:val="15"/>
        </w:rPr>
        <w:t xml:space="preserve"> </w:t>
      </w:r>
      <w:r w:rsidRPr="00AB006A">
        <w:rPr>
          <w:w w:val="130"/>
          <w:sz w:val="15"/>
        </w:rPr>
        <w:t>This</w:t>
      </w:r>
      <w:r w:rsidRPr="00AB006A">
        <w:rPr>
          <w:spacing w:val="3"/>
          <w:w w:val="130"/>
          <w:sz w:val="15"/>
        </w:rPr>
        <w:t xml:space="preserve"> </w:t>
      </w:r>
      <w:r w:rsidRPr="00AB006A">
        <w:rPr>
          <w:w w:val="130"/>
          <w:sz w:val="15"/>
        </w:rPr>
        <w:t>will</w:t>
      </w:r>
      <w:r w:rsidRPr="00AB006A">
        <w:rPr>
          <w:spacing w:val="2"/>
          <w:w w:val="130"/>
          <w:sz w:val="15"/>
        </w:rPr>
        <w:t xml:space="preserve"> </w:t>
      </w:r>
      <w:r w:rsidRPr="00AB006A">
        <w:rPr>
          <w:w w:val="130"/>
          <w:sz w:val="15"/>
        </w:rPr>
        <w:t>allow</w:t>
      </w:r>
      <w:r w:rsidRPr="00AB006A">
        <w:rPr>
          <w:spacing w:val="-2"/>
          <w:w w:val="130"/>
          <w:sz w:val="15"/>
        </w:rPr>
        <w:t xml:space="preserve"> quick</w:t>
      </w:r>
    </w:p>
    <w:p w14:paraId="5A4A8B1F" w14:textId="77777777" w:rsidR="00330122" w:rsidRPr="00AB006A" w:rsidRDefault="007337FB">
      <w:pPr>
        <w:spacing w:before="91" w:line="367" w:lineRule="auto"/>
        <w:ind w:left="77" w:right="259" w:hanging="1"/>
        <w:rPr>
          <w:sz w:val="15"/>
        </w:rPr>
      </w:pPr>
      <w:r w:rsidRPr="00AB006A">
        <w:rPr>
          <w:w w:val="135"/>
          <w:sz w:val="15"/>
        </w:rPr>
        <w:t>identification</w:t>
      </w:r>
      <w:r w:rsidRPr="00AB006A">
        <w:rPr>
          <w:spacing w:val="-15"/>
          <w:w w:val="135"/>
          <w:sz w:val="15"/>
        </w:rPr>
        <w:t xml:space="preserve"> </w:t>
      </w:r>
      <w:r w:rsidRPr="00AB006A">
        <w:rPr>
          <w:w w:val="135"/>
          <w:sz w:val="15"/>
        </w:rPr>
        <w:t>of</w:t>
      </w:r>
      <w:r w:rsidRPr="00AB006A">
        <w:rPr>
          <w:spacing w:val="-14"/>
          <w:w w:val="135"/>
          <w:sz w:val="15"/>
        </w:rPr>
        <w:t xml:space="preserve"> </w:t>
      </w:r>
      <w:r w:rsidRPr="00AB006A">
        <w:rPr>
          <w:w w:val="135"/>
          <w:sz w:val="15"/>
        </w:rPr>
        <w:t>new</w:t>
      </w:r>
      <w:r w:rsidRPr="00AB006A">
        <w:rPr>
          <w:spacing w:val="-14"/>
          <w:w w:val="135"/>
          <w:sz w:val="15"/>
        </w:rPr>
        <w:t xml:space="preserve"> </w:t>
      </w:r>
      <w:r w:rsidRPr="00AB006A">
        <w:rPr>
          <w:w w:val="135"/>
          <w:sz w:val="15"/>
        </w:rPr>
        <w:t>safety</w:t>
      </w:r>
      <w:r w:rsidRPr="00AB006A">
        <w:rPr>
          <w:spacing w:val="-14"/>
          <w:w w:val="135"/>
          <w:sz w:val="15"/>
        </w:rPr>
        <w:t xml:space="preserve"> </w:t>
      </w:r>
      <w:r w:rsidRPr="00AB006A">
        <w:rPr>
          <w:w w:val="135"/>
          <w:sz w:val="15"/>
        </w:rPr>
        <w:t>information.</w:t>
      </w:r>
      <w:r w:rsidRPr="00AB006A">
        <w:rPr>
          <w:spacing w:val="-14"/>
          <w:w w:val="135"/>
          <w:sz w:val="15"/>
        </w:rPr>
        <w:t xml:space="preserve"> </w:t>
      </w:r>
      <w:r w:rsidRPr="00AB006A">
        <w:rPr>
          <w:w w:val="135"/>
          <w:sz w:val="15"/>
        </w:rPr>
        <w:t>Healthcare</w:t>
      </w:r>
      <w:r w:rsidRPr="00AB006A">
        <w:rPr>
          <w:spacing w:val="-13"/>
          <w:w w:val="135"/>
          <w:sz w:val="15"/>
        </w:rPr>
        <w:t xml:space="preserve"> </w:t>
      </w:r>
      <w:r w:rsidRPr="00AB006A">
        <w:rPr>
          <w:w w:val="135"/>
          <w:sz w:val="15"/>
        </w:rPr>
        <w:t>professionals</w:t>
      </w:r>
      <w:r w:rsidRPr="00AB006A">
        <w:rPr>
          <w:spacing w:val="-11"/>
          <w:w w:val="135"/>
          <w:sz w:val="15"/>
        </w:rPr>
        <w:t xml:space="preserve"> </w:t>
      </w:r>
      <w:r w:rsidRPr="00AB006A">
        <w:rPr>
          <w:w w:val="135"/>
          <w:sz w:val="15"/>
        </w:rPr>
        <w:t>are</w:t>
      </w:r>
      <w:r w:rsidRPr="00AB006A">
        <w:rPr>
          <w:spacing w:val="-9"/>
          <w:w w:val="135"/>
          <w:sz w:val="15"/>
        </w:rPr>
        <w:t xml:space="preserve"> </w:t>
      </w:r>
      <w:r w:rsidRPr="00AB006A">
        <w:rPr>
          <w:w w:val="135"/>
          <w:sz w:val="15"/>
        </w:rPr>
        <w:t>asked</w:t>
      </w:r>
      <w:r w:rsidRPr="00AB006A">
        <w:rPr>
          <w:spacing w:val="-11"/>
          <w:w w:val="135"/>
          <w:sz w:val="15"/>
        </w:rPr>
        <w:t xml:space="preserve"> </w:t>
      </w:r>
      <w:r w:rsidRPr="00AB006A">
        <w:rPr>
          <w:w w:val="135"/>
          <w:sz w:val="15"/>
        </w:rPr>
        <w:t>to</w:t>
      </w:r>
      <w:r w:rsidRPr="00AB006A">
        <w:rPr>
          <w:spacing w:val="-11"/>
          <w:w w:val="135"/>
          <w:sz w:val="15"/>
        </w:rPr>
        <w:t xml:space="preserve"> </w:t>
      </w:r>
      <w:r w:rsidRPr="00AB006A">
        <w:rPr>
          <w:w w:val="135"/>
          <w:sz w:val="15"/>
        </w:rPr>
        <w:t>report</w:t>
      </w:r>
      <w:r w:rsidRPr="00AB006A">
        <w:rPr>
          <w:spacing w:val="-15"/>
          <w:w w:val="135"/>
          <w:sz w:val="15"/>
        </w:rPr>
        <w:t xml:space="preserve"> </w:t>
      </w:r>
      <w:r w:rsidRPr="00AB006A">
        <w:rPr>
          <w:w w:val="135"/>
          <w:sz w:val="15"/>
        </w:rPr>
        <w:t>any</w:t>
      </w:r>
      <w:r w:rsidRPr="00AB006A">
        <w:rPr>
          <w:spacing w:val="-14"/>
          <w:w w:val="135"/>
          <w:sz w:val="15"/>
        </w:rPr>
        <w:t xml:space="preserve"> </w:t>
      </w:r>
      <w:r w:rsidRPr="00AB006A">
        <w:rPr>
          <w:w w:val="135"/>
          <w:sz w:val="15"/>
        </w:rPr>
        <w:t xml:space="preserve">suspected adverse events at </w:t>
      </w:r>
      <w:hyperlink r:id="rId7">
        <w:r w:rsidRPr="00AB006A">
          <w:rPr>
            <w:color w:val="0000FF"/>
            <w:w w:val="135"/>
            <w:sz w:val="15"/>
            <w:u w:val="single" w:color="0000FF"/>
          </w:rPr>
          <w:t>www.tga.gov.au/reporting-problems</w:t>
        </w:r>
        <w:r w:rsidRPr="00AB006A">
          <w:rPr>
            <w:color w:val="0000FF"/>
            <w:w w:val="135"/>
            <w:sz w:val="15"/>
          </w:rPr>
          <w:t>.</w:t>
        </w:r>
      </w:hyperlink>
    </w:p>
    <w:p w14:paraId="78C7F7F4" w14:textId="77777777" w:rsidR="00330122" w:rsidRPr="00AB006A" w:rsidRDefault="00330122" w:rsidP="00B83835">
      <w:pPr>
        <w:pStyle w:val="BodyText"/>
      </w:pPr>
    </w:p>
    <w:p w14:paraId="2A8047B9" w14:textId="77777777" w:rsidR="00330122" w:rsidRPr="00AB006A" w:rsidRDefault="007337FB">
      <w:pPr>
        <w:ind w:right="119"/>
        <w:jc w:val="center"/>
        <w:rPr>
          <w:b/>
        </w:rPr>
      </w:pPr>
      <w:r w:rsidRPr="00AB006A">
        <w:rPr>
          <w:b/>
          <w:w w:val="125"/>
        </w:rPr>
        <w:t>AUSTRALIAN</w:t>
      </w:r>
      <w:r w:rsidRPr="00AB006A">
        <w:rPr>
          <w:b/>
          <w:spacing w:val="11"/>
          <w:w w:val="125"/>
        </w:rPr>
        <w:t xml:space="preserve"> </w:t>
      </w:r>
      <w:r w:rsidRPr="00AB006A">
        <w:rPr>
          <w:b/>
          <w:w w:val="125"/>
        </w:rPr>
        <w:t>PRODUCT</w:t>
      </w:r>
      <w:r w:rsidRPr="00AB006A">
        <w:rPr>
          <w:b/>
          <w:spacing w:val="6"/>
          <w:w w:val="125"/>
        </w:rPr>
        <w:t xml:space="preserve"> </w:t>
      </w:r>
      <w:r w:rsidRPr="00AB006A">
        <w:rPr>
          <w:b/>
          <w:spacing w:val="-2"/>
          <w:w w:val="125"/>
        </w:rPr>
        <w:t>INFORMATION</w:t>
      </w:r>
    </w:p>
    <w:p w14:paraId="164C5642" w14:textId="77777777" w:rsidR="00330122" w:rsidRPr="00AB006A" w:rsidRDefault="007337FB">
      <w:pPr>
        <w:spacing w:before="179"/>
        <w:ind w:left="1" w:right="119"/>
        <w:jc w:val="center"/>
        <w:rPr>
          <w:b/>
        </w:rPr>
      </w:pPr>
      <w:proofErr w:type="spellStart"/>
      <w:r w:rsidRPr="00AB006A">
        <w:rPr>
          <w:b/>
          <w:w w:val="125"/>
        </w:rPr>
        <w:t>ENFLONSIA</w:t>
      </w:r>
      <w:r w:rsidRPr="00AB006A">
        <w:rPr>
          <w:b/>
          <w:w w:val="125"/>
          <w:vertAlign w:val="superscript"/>
        </w:rPr>
        <w:t>TM</w:t>
      </w:r>
      <w:proofErr w:type="spellEnd"/>
      <w:r w:rsidRPr="00AB006A">
        <w:rPr>
          <w:b/>
          <w:spacing w:val="-13"/>
          <w:w w:val="125"/>
        </w:rPr>
        <w:t xml:space="preserve"> </w:t>
      </w:r>
      <w:r w:rsidRPr="00AB006A">
        <w:rPr>
          <w:b/>
          <w:w w:val="125"/>
        </w:rPr>
        <w:t>(</w:t>
      </w:r>
      <w:proofErr w:type="spellStart"/>
      <w:r w:rsidRPr="00AB006A">
        <w:rPr>
          <w:b/>
          <w:w w:val="125"/>
        </w:rPr>
        <w:t>clesrovimab</w:t>
      </w:r>
      <w:proofErr w:type="spellEnd"/>
      <w:r w:rsidRPr="00AB006A">
        <w:rPr>
          <w:b/>
          <w:w w:val="125"/>
        </w:rPr>
        <w:t>)</w:t>
      </w:r>
      <w:r w:rsidRPr="00AB006A">
        <w:rPr>
          <w:b/>
          <w:spacing w:val="12"/>
          <w:w w:val="125"/>
        </w:rPr>
        <w:t xml:space="preserve"> </w:t>
      </w:r>
      <w:r w:rsidRPr="00AB006A">
        <w:rPr>
          <w:b/>
          <w:w w:val="125"/>
        </w:rPr>
        <w:t>Solution</w:t>
      </w:r>
      <w:r w:rsidRPr="00AB006A">
        <w:rPr>
          <w:b/>
          <w:spacing w:val="15"/>
          <w:w w:val="125"/>
        </w:rPr>
        <w:t xml:space="preserve"> </w:t>
      </w:r>
      <w:r w:rsidRPr="00AB006A">
        <w:rPr>
          <w:b/>
          <w:w w:val="125"/>
        </w:rPr>
        <w:t>for</w:t>
      </w:r>
      <w:r w:rsidRPr="00AB006A">
        <w:rPr>
          <w:b/>
          <w:spacing w:val="-3"/>
          <w:w w:val="125"/>
        </w:rPr>
        <w:t xml:space="preserve"> </w:t>
      </w:r>
      <w:r w:rsidRPr="00AB006A">
        <w:rPr>
          <w:b/>
          <w:spacing w:val="-2"/>
          <w:w w:val="125"/>
        </w:rPr>
        <w:t>Injection</w:t>
      </w:r>
    </w:p>
    <w:p w14:paraId="0995D17C" w14:textId="77777777" w:rsidR="00330122" w:rsidRPr="00AB006A" w:rsidRDefault="00330122" w:rsidP="00B83835">
      <w:pPr>
        <w:pStyle w:val="BodyText"/>
      </w:pPr>
    </w:p>
    <w:p w14:paraId="2C07DCC0" w14:textId="77777777" w:rsidR="00330122" w:rsidRPr="00AB006A" w:rsidRDefault="007337FB">
      <w:pPr>
        <w:pStyle w:val="ListParagraph"/>
        <w:numPr>
          <w:ilvl w:val="0"/>
          <w:numId w:val="2"/>
        </w:numPr>
        <w:tabs>
          <w:tab w:val="left" w:pos="509"/>
        </w:tabs>
        <w:ind w:hanging="432"/>
        <w:rPr>
          <w:b/>
        </w:rPr>
      </w:pPr>
      <w:r w:rsidRPr="00AB006A">
        <w:rPr>
          <w:b/>
          <w:w w:val="125"/>
        </w:rPr>
        <w:t>NAME</w:t>
      </w:r>
      <w:r w:rsidRPr="00AB006A">
        <w:rPr>
          <w:b/>
          <w:spacing w:val="6"/>
          <w:w w:val="125"/>
        </w:rPr>
        <w:t xml:space="preserve"> </w:t>
      </w:r>
      <w:r w:rsidRPr="00AB006A">
        <w:rPr>
          <w:b/>
          <w:w w:val="125"/>
        </w:rPr>
        <w:t>OF</w:t>
      </w:r>
      <w:r w:rsidRPr="00AB006A">
        <w:rPr>
          <w:b/>
          <w:spacing w:val="8"/>
          <w:w w:val="125"/>
        </w:rPr>
        <w:t xml:space="preserve"> </w:t>
      </w:r>
      <w:r w:rsidRPr="00AB006A">
        <w:rPr>
          <w:b/>
          <w:w w:val="125"/>
        </w:rPr>
        <w:t>THE</w:t>
      </w:r>
      <w:r w:rsidRPr="00AB006A">
        <w:rPr>
          <w:b/>
          <w:spacing w:val="3"/>
          <w:w w:val="125"/>
        </w:rPr>
        <w:t xml:space="preserve"> </w:t>
      </w:r>
      <w:r w:rsidRPr="00AB006A">
        <w:rPr>
          <w:b/>
          <w:spacing w:val="-2"/>
          <w:w w:val="125"/>
        </w:rPr>
        <w:t>MEDICINE</w:t>
      </w:r>
    </w:p>
    <w:p w14:paraId="44AC6C1F" w14:textId="77777777" w:rsidR="00330122" w:rsidRPr="00AB006A" w:rsidRDefault="007337FB" w:rsidP="00B83835">
      <w:pPr>
        <w:pStyle w:val="BodyText"/>
      </w:pPr>
      <w:proofErr w:type="spellStart"/>
      <w:r w:rsidRPr="00AB006A">
        <w:t>Clesrovimab</w:t>
      </w:r>
      <w:proofErr w:type="spellEnd"/>
    </w:p>
    <w:p w14:paraId="517FE75A" w14:textId="77777777" w:rsidR="00330122" w:rsidRPr="00AB006A" w:rsidRDefault="007337FB" w:rsidP="00BA0972">
      <w:pPr>
        <w:pStyle w:val="Heading2"/>
      </w:pPr>
      <w:r w:rsidRPr="00AB006A">
        <w:rPr>
          <w:w w:val="130"/>
        </w:rPr>
        <w:t>QUALITATIVE</w:t>
      </w:r>
      <w:r w:rsidRPr="00AB006A">
        <w:rPr>
          <w:spacing w:val="-8"/>
          <w:w w:val="130"/>
        </w:rPr>
        <w:t xml:space="preserve"> </w:t>
      </w:r>
      <w:r w:rsidRPr="00AB006A">
        <w:rPr>
          <w:w w:val="130"/>
        </w:rPr>
        <w:t>AND</w:t>
      </w:r>
      <w:r w:rsidRPr="00AB006A">
        <w:rPr>
          <w:spacing w:val="-8"/>
          <w:w w:val="130"/>
        </w:rPr>
        <w:t xml:space="preserve"> </w:t>
      </w:r>
      <w:r w:rsidRPr="00AB006A">
        <w:rPr>
          <w:w w:val="130"/>
        </w:rPr>
        <w:t>QUANTITATIVE</w:t>
      </w:r>
      <w:r w:rsidRPr="00AB006A">
        <w:rPr>
          <w:spacing w:val="-8"/>
          <w:w w:val="130"/>
        </w:rPr>
        <w:t xml:space="preserve"> </w:t>
      </w:r>
      <w:r w:rsidRPr="00AB006A">
        <w:rPr>
          <w:w w:val="130"/>
        </w:rPr>
        <w:t>COMPOSITION</w:t>
      </w:r>
    </w:p>
    <w:p w14:paraId="32DB5863" w14:textId="77777777" w:rsidR="00330122" w:rsidRPr="00AB006A" w:rsidRDefault="007337FB" w:rsidP="00B83835">
      <w:pPr>
        <w:pStyle w:val="BodyText"/>
      </w:pPr>
      <w:r w:rsidRPr="00AB006A">
        <w:t>Each</w:t>
      </w:r>
      <w:r w:rsidRPr="00AB006A">
        <w:rPr>
          <w:spacing w:val="-7"/>
        </w:rPr>
        <w:t xml:space="preserve"> </w:t>
      </w:r>
      <w:r w:rsidRPr="00AB006A">
        <w:t>0.7</w:t>
      </w:r>
      <w:r w:rsidRPr="00AB006A">
        <w:rPr>
          <w:spacing w:val="-6"/>
        </w:rPr>
        <w:t xml:space="preserve"> </w:t>
      </w:r>
      <w:r w:rsidRPr="00AB006A">
        <w:t>mL</w:t>
      </w:r>
      <w:r w:rsidRPr="00AB006A">
        <w:rPr>
          <w:spacing w:val="-3"/>
        </w:rPr>
        <w:t xml:space="preserve"> </w:t>
      </w:r>
      <w:r w:rsidRPr="00AB006A">
        <w:t>dose</w:t>
      </w:r>
      <w:r w:rsidRPr="00AB006A">
        <w:rPr>
          <w:spacing w:val="-3"/>
        </w:rPr>
        <w:t xml:space="preserve"> </w:t>
      </w:r>
      <w:r w:rsidRPr="00AB006A">
        <w:t>contains 105</w:t>
      </w:r>
      <w:r w:rsidRPr="00AB006A">
        <w:rPr>
          <w:spacing w:val="-5"/>
        </w:rPr>
        <w:t xml:space="preserve"> </w:t>
      </w:r>
      <w:r w:rsidRPr="00AB006A">
        <w:t>mg</w:t>
      </w:r>
      <w:r w:rsidRPr="00AB006A">
        <w:rPr>
          <w:spacing w:val="-1"/>
        </w:rPr>
        <w:t xml:space="preserve"> </w:t>
      </w:r>
      <w:r w:rsidRPr="00AB006A">
        <w:t>of</w:t>
      </w:r>
      <w:r w:rsidRPr="00AB006A">
        <w:rPr>
          <w:spacing w:val="-16"/>
        </w:rPr>
        <w:t xml:space="preserve"> </w:t>
      </w:r>
      <w:proofErr w:type="spellStart"/>
      <w:r w:rsidRPr="00AB006A">
        <w:rPr>
          <w:spacing w:val="-2"/>
        </w:rPr>
        <w:t>clesrovimab</w:t>
      </w:r>
      <w:proofErr w:type="spellEnd"/>
      <w:r w:rsidRPr="00AB006A">
        <w:rPr>
          <w:spacing w:val="-2"/>
        </w:rPr>
        <w:t>.</w:t>
      </w:r>
    </w:p>
    <w:p w14:paraId="17784F18" w14:textId="77777777" w:rsidR="00330122" w:rsidRPr="00AB006A" w:rsidRDefault="007337FB" w:rsidP="00B83835">
      <w:pPr>
        <w:pStyle w:val="BodyText"/>
      </w:pPr>
      <w:r w:rsidRPr="00AB006A">
        <w:t>For</w:t>
      </w:r>
      <w:r w:rsidRPr="00AB006A">
        <w:rPr>
          <w:spacing w:val="-12"/>
        </w:rPr>
        <w:t xml:space="preserve"> </w:t>
      </w:r>
      <w:r w:rsidRPr="00AB006A">
        <w:t>the</w:t>
      </w:r>
      <w:r w:rsidRPr="00AB006A">
        <w:rPr>
          <w:spacing w:val="1"/>
        </w:rPr>
        <w:t xml:space="preserve"> </w:t>
      </w:r>
      <w:r w:rsidRPr="00AB006A">
        <w:t>full</w:t>
      </w:r>
      <w:r w:rsidRPr="00AB006A">
        <w:rPr>
          <w:spacing w:val="-1"/>
        </w:rPr>
        <w:t xml:space="preserve"> </w:t>
      </w:r>
      <w:r w:rsidRPr="00AB006A">
        <w:t>list</w:t>
      </w:r>
      <w:r w:rsidRPr="00AB006A">
        <w:rPr>
          <w:spacing w:val="-6"/>
        </w:rPr>
        <w:t xml:space="preserve"> </w:t>
      </w:r>
      <w:r w:rsidRPr="00AB006A">
        <w:t>of</w:t>
      </w:r>
      <w:r w:rsidRPr="00AB006A">
        <w:rPr>
          <w:spacing w:val="-17"/>
        </w:rPr>
        <w:t xml:space="preserve"> </w:t>
      </w:r>
      <w:r w:rsidRPr="00AB006A">
        <w:t>excipients,</w:t>
      </w:r>
      <w:r w:rsidRPr="00AB006A">
        <w:rPr>
          <w:spacing w:val="-1"/>
        </w:rPr>
        <w:t xml:space="preserve"> </w:t>
      </w:r>
      <w:r w:rsidRPr="00AB006A">
        <w:t>see</w:t>
      </w:r>
      <w:r w:rsidRPr="00AB006A">
        <w:rPr>
          <w:spacing w:val="1"/>
        </w:rPr>
        <w:t xml:space="preserve"> </w:t>
      </w:r>
      <w:r w:rsidRPr="00AB006A">
        <w:t>Section</w:t>
      </w:r>
      <w:r w:rsidRPr="00AB006A">
        <w:rPr>
          <w:spacing w:val="1"/>
        </w:rPr>
        <w:t xml:space="preserve"> </w:t>
      </w:r>
      <w:r w:rsidRPr="00AB006A">
        <w:t>6.1</w:t>
      </w:r>
      <w:r w:rsidRPr="00AB006A">
        <w:rPr>
          <w:spacing w:val="6"/>
        </w:rPr>
        <w:t xml:space="preserve"> </w:t>
      </w:r>
      <w:r w:rsidRPr="00AB006A">
        <w:t>List</w:t>
      </w:r>
      <w:r w:rsidRPr="00AB006A">
        <w:rPr>
          <w:spacing w:val="-6"/>
        </w:rPr>
        <w:t xml:space="preserve"> </w:t>
      </w:r>
      <w:r w:rsidRPr="00AB006A">
        <w:t>of</w:t>
      </w:r>
      <w:r w:rsidRPr="00AB006A">
        <w:rPr>
          <w:spacing w:val="-15"/>
        </w:rPr>
        <w:t xml:space="preserve"> </w:t>
      </w:r>
      <w:r w:rsidRPr="00AB006A">
        <w:rPr>
          <w:spacing w:val="-2"/>
        </w:rPr>
        <w:t>excipients.</w:t>
      </w:r>
    </w:p>
    <w:p w14:paraId="0FF38618" w14:textId="77777777" w:rsidR="00330122" w:rsidRPr="00AB006A" w:rsidRDefault="007337FB" w:rsidP="00BA0972">
      <w:pPr>
        <w:pStyle w:val="Heading2"/>
      </w:pPr>
      <w:r w:rsidRPr="00AB006A">
        <w:t>PHARMACEUTICAL</w:t>
      </w:r>
      <w:r w:rsidRPr="00AB006A">
        <w:rPr>
          <w:spacing w:val="17"/>
        </w:rPr>
        <w:t xml:space="preserve"> </w:t>
      </w:r>
      <w:r w:rsidRPr="00AB006A">
        <w:rPr>
          <w:spacing w:val="-4"/>
        </w:rPr>
        <w:t>FORM</w:t>
      </w:r>
    </w:p>
    <w:p w14:paraId="0C6BF34E" w14:textId="77777777" w:rsidR="00330122" w:rsidRPr="00AB006A" w:rsidRDefault="007337FB" w:rsidP="00B83835">
      <w:pPr>
        <w:pStyle w:val="BodyText"/>
      </w:pPr>
      <w:proofErr w:type="spellStart"/>
      <w:r w:rsidRPr="00AB006A">
        <w:t>ENFLONSIA</w:t>
      </w:r>
      <w:proofErr w:type="spellEnd"/>
      <w:r w:rsidRPr="00AB006A">
        <w:t xml:space="preserve"> is a sterile, preservative-free, clear</w:t>
      </w:r>
      <w:r w:rsidRPr="00AB006A">
        <w:rPr>
          <w:spacing w:val="-1"/>
        </w:rPr>
        <w:t xml:space="preserve"> </w:t>
      </w:r>
      <w:r w:rsidRPr="00AB006A">
        <w:t>to slightly opalescent, colorless to slightly yellow</w:t>
      </w:r>
      <w:r w:rsidRPr="00AB006A">
        <w:rPr>
          <w:spacing w:val="-9"/>
        </w:rPr>
        <w:t xml:space="preserve"> </w:t>
      </w:r>
      <w:r w:rsidRPr="00AB006A">
        <w:t>solution</w:t>
      </w:r>
      <w:r w:rsidRPr="00AB006A">
        <w:rPr>
          <w:spacing w:val="-5"/>
        </w:rPr>
        <w:t xml:space="preserve"> </w:t>
      </w:r>
      <w:r w:rsidRPr="00AB006A">
        <w:t>for</w:t>
      </w:r>
      <w:r w:rsidRPr="00AB006A">
        <w:rPr>
          <w:spacing w:val="-16"/>
        </w:rPr>
        <w:t xml:space="preserve"> </w:t>
      </w:r>
      <w:r w:rsidRPr="00AB006A">
        <w:t>intramuscular</w:t>
      </w:r>
      <w:r w:rsidRPr="00AB006A">
        <w:rPr>
          <w:spacing w:val="-14"/>
        </w:rPr>
        <w:t xml:space="preserve"> </w:t>
      </w:r>
      <w:r w:rsidRPr="00AB006A">
        <w:t>injection</w:t>
      </w:r>
      <w:r w:rsidRPr="00AB006A">
        <w:rPr>
          <w:spacing w:val="-4"/>
        </w:rPr>
        <w:t xml:space="preserve"> </w:t>
      </w:r>
      <w:r w:rsidRPr="00AB006A">
        <w:t>available</w:t>
      </w:r>
      <w:r w:rsidRPr="00AB006A">
        <w:rPr>
          <w:spacing w:val="-2"/>
        </w:rPr>
        <w:t xml:space="preserve"> </w:t>
      </w:r>
      <w:r w:rsidRPr="00AB006A">
        <w:t>in a</w:t>
      </w:r>
      <w:r w:rsidRPr="00AB006A">
        <w:rPr>
          <w:spacing w:val="-3"/>
        </w:rPr>
        <w:t xml:space="preserve"> </w:t>
      </w:r>
      <w:r w:rsidRPr="00AB006A">
        <w:t>0.7</w:t>
      </w:r>
      <w:r w:rsidRPr="00AB006A">
        <w:rPr>
          <w:spacing w:val="-3"/>
        </w:rPr>
        <w:t xml:space="preserve"> </w:t>
      </w:r>
      <w:r w:rsidRPr="00AB006A">
        <w:t>mL</w:t>
      </w:r>
      <w:r w:rsidRPr="00AB006A">
        <w:rPr>
          <w:spacing w:val="-5"/>
        </w:rPr>
        <w:t xml:space="preserve"> </w:t>
      </w:r>
      <w:r w:rsidRPr="00AB006A">
        <w:t>single</w:t>
      </w:r>
      <w:r w:rsidRPr="00AB006A">
        <w:rPr>
          <w:spacing w:val="-1"/>
        </w:rPr>
        <w:t xml:space="preserve"> </w:t>
      </w:r>
      <w:r w:rsidRPr="00AB006A">
        <w:t>dose</w:t>
      </w:r>
      <w:r w:rsidRPr="00AB006A">
        <w:rPr>
          <w:spacing w:val="-5"/>
        </w:rPr>
        <w:t xml:space="preserve"> </w:t>
      </w:r>
      <w:r w:rsidRPr="00AB006A">
        <w:t>prefilled</w:t>
      </w:r>
      <w:r w:rsidRPr="00AB006A">
        <w:rPr>
          <w:spacing w:val="-5"/>
        </w:rPr>
        <w:t xml:space="preserve"> </w:t>
      </w:r>
      <w:r w:rsidRPr="00AB006A">
        <w:t>syringe.</w:t>
      </w:r>
    </w:p>
    <w:p w14:paraId="5252DA31" w14:textId="77777777" w:rsidR="00330122" w:rsidRPr="00AB006A" w:rsidRDefault="007337FB" w:rsidP="00BA0972">
      <w:pPr>
        <w:pStyle w:val="Heading2"/>
      </w:pPr>
      <w:r w:rsidRPr="00AB006A">
        <w:t>CLINICAL</w:t>
      </w:r>
      <w:r w:rsidRPr="00AB006A">
        <w:rPr>
          <w:spacing w:val="14"/>
          <w:w w:val="130"/>
        </w:rPr>
        <w:t xml:space="preserve"> </w:t>
      </w:r>
      <w:r w:rsidRPr="00AB006A">
        <w:rPr>
          <w:w w:val="130"/>
        </w:rPr>
        <w:t>PARTICULARS</w:t>
      </w:r>
    </w:p>
    <w:p w14:paraId="4F895BEC" w14:textId="77777777" w:rsidR="00330122" w:rsidRPr="00AB006A" w:rsidRDefault="007337FB" w:rsidP="00BA0972">
      <w:pPr>
        <w:pStyle w:val="Heading3"/>
      </w:pPr>
      <w:r w:rsidRPr="00AB006A">
        <w:t>THERAPEUTIC</w:t>
      </w:r>
      <w:r w:rsidRPr="00AB006A">
        <w:rPr>
          <w:spacing w:val="-6"/>
        </w:rPr>
        <w:t xml:space="preserve"> </w:t>
      </w:r>
      <w:r w:rsidRPr="00AB006A">
        <w:rPr>
          <w:spacing w:val="-2"/>
        </w:rPr>
        <w:t>INDICATIONS</w:t>
      </w:r>
    </w:p>
    <w:p w14:paraId="63984992" w14:textId="77777777" w:rsidR="00330122" w:rsidRPr="00AB006A" w:rsidRDefault="007337FB" w:rsidP="00B83835">
      <w:pPr>
        <w:pStyle w:val="BodyText"/>
      </w:pPr>
      <w:proofErr w:type="spellStart"/>
      <w:r w:rsidRPr="00AB006A">
        <w:rPr>
          <w:w w:val="135"/>
        </w:rPr>
        <w:t>ENFLONSIA</w:t>
      </w:r>
      <w:proofErr w:type="spellEnd"/>
      <w:r w:rsidRPr="00AB006A">
        <w:rPr>
          <w:spacing w:val="-14"/>
          <w:w w:val="135"/>
        </w:rPr>
        <w:t xml:space="preserve"> </w:t>
      </w:r>
      <w:r w:rsidRPr="00AB006A">
        <w:rPr>
          <w:w w:val="135"/>
        </w:rPr>
        <w:t>is</w:t>
      </w:r>
      <w:r w:rsidRPr="00AB006A">
        <w:rPr>
          <w:spacing w:val="-14"/>
          <w:w w:val="135"/>
        </w:rPr>
        <w:t xml:space="preserve"> </w:t>
      </w:r>
      <w:r w:rsidRPr="00AB006A">
        <w:rPr>
          <w:w w:val="135"/>
        </w:rPr>
        <w:t>indicated</w:t>
      </w:r>
      <w:r w:rsidRPr="00AB006A">
        <w:rPr>
          <w:spacing w:val="-14"/>
          <w:w w:val="135"/>
        </w:rPr>
        <w:t xml:space="preserve"> </w:t>
      </w:r>
      <w:r w:rsidRPr="00AB006A">
        <w:rPr>
          <w:w w:val="135"/>
        </w:rPr>
        <w:t>for</w:t>
      </w:r>
      <w:r w:rsidRPr="00AB006A">
        <w:rPr>
          <w:spacing w:val="-14"/>
          <w:w w:val="135"/>
        </w:rPr>
        <w:t xml:space="preserve"> </w:t>
      </w:r>
      <w:r w:rsidRPr="00AB006A">
        <w:rPr>
          <w:w w:val="135"/>
        </w:rPr>
        <w:t>the</w:t>
      </w:r>
      <w:r w:rsidRPr="00AB006A">
        <w:rPr>
          <w:spacing w:val="-14"/>
          <w:w w:val="135"/>
        </w:rPr>
        <w:t xml:space="preserve"> </w:t>
      </w:r>
      <w:r w:rsidRPr="00AB006A">
        <w:rPr>
          <w:w w:val="135"/>
        </w:rPr>
        <w:t>prevention</w:t>
      </w:r>
      <w:r w:rsidRPr="00AB006A">
        <w:rPr>
          <w:spacing w:val="-14"/>
          <w:w w:val="135"/>
        </w:rPr>
        <w:t xml:space="preserve"> </w:t>
      </w:r>
      <w:r w:rsidRPr="00AB006A">
        <w:rPr>
          <w:w w:val="135"/>
        </w:rPr>
        <w:t>of</w:t>
      </w:r>
      <w:r w:rsidRPr="00AB006A">
        <w:rPr>
          <w:spacing w:val="-14"/>
          <w:w w:val="135"/>
        </w:rPr>
        <w:t xml:space="preserve"> </w:t>
      </w:r>
      <w:r w:rsidRPr="00AB006A">
        <w:rPr>
          <w:w w:val="135"/>
        </w:rPr>
        <w:t>respiratory</w:t>
      </w:r>
      <w:r w:rsidRPr="00AB006A">
        <w:rPr>
          <w:spacing w:val="-14"/>
          <w:w w:val="135"/>
        </w:rPr>
        <w:t xml:space="preserve"> </w:t>
      </w:r>
      <w:r w:rsidRPr="00AB006A">
        <w:rPr>
          <w:w w:val="135"/>
        </w:rPr>
        <w:t>syncytial</w:t>
      </w:r>
      <w:r w:rsidRPr="00AB006A">
        <w:rPr>
          <w:spacing w:val="-14"/>
          <w:w w:val="135"/>
        </w:rPr>
        <w:t xml:space="preserve"> </w:t>
      </w:r>
      <w:r w:rsidRPr="00AB006A">
        <w:rPr>
          <w:w w:val="135"/>
        </w:rPr>
        <w:t>virus</w:t>
      </w:r>
      <w:r w:rsidRPr="00AB006A">
        <w:rPr>
          <w:spacing w:val="-14"/>
          <w:w w:val="135"/>
        </w:rPr>
        <w:t xml:space="preserve"> </w:t>
      </w:r>
      <w:r w:rsidRPr="00AB006A">
        <w:rPr>
          <w:w w:val="135"/>
        </w:rPr>
        <w:t>(RSV)</w:t>
      </w:r>
      <w:r w:rsidRPr="00AB006A">
        <w:rPr>
          <w:spacing w:val="-14"/>
          <w:w w:val="135"/>
        </w:rPr>
        <w:t xml:space="preserve"> </w:t>
      </w:r>
      <w:r w:rsidRPr="00AB006A">
        <w:rPr>
          <w:w w:val="135"/>
        </w:rPr>
        <w:t>lower</w:t>
      </w:r>
      <w:r w:rsidRPr="00AB006A">
        <w:rPr>
          <w:spacing w:val="-14"/>
          <w:w w:val="135"/>
        </w:rPr>
        <w:t xml:space="preserve"> </w:t>
      </w:r>
      <w:r w:rsidRPr="00AB006A">
        <w:rPr>
          <w:w w:val="135"/>
        </w:rPr>
        <w:t>respiratory tract</w:t>
      </w:r>
      <w:r w:rsidRPr="00AB006A">
        <w:rPr>
          <w:spacing w:val="-16"/>
          <w:w w:val="135"/>
        </w:rPr>
        <w:t xml:space="preserve"> </w:t>
      </w:r>
      <w:r w:rsidRPr="00AB006A">
        <w:rPr>
          <w:w w:val="135"/>
        </w:rPr>
        <w:t>disease</w:t>
      </w:r>
      <w:r w:rsidRPr="00AB006A">
        <w:rPr>
          <w:spacing w:val="-16"/>
          <w:w w:val="135"/>
        </w:rPr>
        <w:t xml:space="preserve"> </w:t>
      </w:r>
      <w:r w:rsidRPr="00AB006A">
        <w:rPr>
          <w:w w:val="135"/>
        </w:rPr>
        <w:t>in</w:t>
      </w:r>
      <w:r w:rsidRPr="00AB006A">
        <w:rPr>
          <w:spacing w:val="-16"/>
          <w:w w:val="135"/>
        </w:rPr>
        <w:t xml:space="preserve"> </w:t>
      </w:r>
      <w:r w:rsidRPr="00AB006A">
        <w:rPr>
          <w:w w:val="135"/>
        </w:rPr>
        <w:t>neonates</w:t>
      </w:r>
      <w:r w:rsidRPr="00AB006A">
        <w:rPr>
          <w:spacing w:val="-16"/>
          <w:w w:val="135"/>
        </w:rPr>
        <w:t xml:space="preserve"> </w:t>
      </w:r>
      <w:r w:rsidRPr="00AB006A">
        <w:rPr>
          <w:w w:val="135"/>
        </w:rPr>
        <w:t>and</w:t>
      </w:r>
      <w:r w:rsidRPr="00AB006A">
        <w:rPr>
          <w:spacing w:val="-16"/>
          <w:w w:val="135"/>
        </w:rPr>
        <w:t xml:space="preserve"> </w:t>
      </w:r>
      <w:r w:rsidRPr="00AB006A">
        <w:rPr>
          <w:w w:val="135"/>
        </w:rPr>
        <w:t>infants</w:t>
      </w:r>
      <w:r w:rsidRPr="00AB006A">
        <w:rPr>
          <w:spacing w:val="-16"/>
          <w:w w:val="135"/>
        </w:rPr>
        <w:t xml:space="preserve"> </w:t>
      </w:r>
      <w:r w:rsidRPr="00AB006A">
        <w:rPr>
          <w:w w:val="135"/>
        </w:rPr>
        <w:t>who</w:t>
      </w:r>
      <w:r w:rsidRPr="00AB006A">
        <w:rPr>
          <w:spacing w:val="-16"/>
          <w:w w:val="135"/>
        </w:rPr>
        <w:t xml:space="preserve"> </w:t>
      </w:r>
      <w:r w:rsidRPr="00AB006A">
        <w:rPr>
          <w:w w:val="135"/>
        </w:rPr>
        <w:t>are</w:t>
      </w:r>
      <w:r w:rsidRPr="00AB006A">
        <w:rPr>
          <w:spacing w:val="-16"/>
          <w:w w:val="135"/>
        </w:rPr>
        <w:t xml:space="preserve"> </w:t>
      </w:r>
      <w:r w:rsidRPr="00AB006A">
        <w:rPr>
          <w:w w:val="135"/>
        </w:rPr>
        <w:t>born</w:t>
      </w:r>
      <w:r w:rsidRPr="00AB006A">
        <w:rPr>
          <w:spacing w:val="-16"/>
          <w:w w:val="135"/>
        </w:rPr>
        <w:t xml:space="preserve"> </w:t>
      </w:r>
      <w:r w:rsidRPr="00AB006A">
        <w:rPr>
          <w:w w:val="135"/>
        </w:rPr>
        <w:t>during</w:t>
      </w:r>
      <w:r w:rsidRPr="00AB006A">
        <w:rPr>
          <w:spacing w:val="-16"/>
          <w:w w:val="135"/>
        </w:rPr>
        <w:t xml:space="preserve"> </w:t>
      </w:r>
      <w:r w:rsidRPr="00AB006A">
        <w:rPr>
          <w:w w:val="135"/>
        </w:rPr>
        <w:t>or</w:t>
      </w:r>
      <w:r w:rsidRPr="00AB006A">
        <w:rPr>
          <w:spacing w:val="-16"/>
          <w:w w:val="135"/>
        </w:rPr>
        <w:t xml:space="preserve"> </w:t>
      </w:r>
      <w:r w:rsidRPr="00AB006A">
        <w:rPr>
          <w:w w:val="135"/>
        </w:rPr>
        <w:t>entering</w:t>
      </w:r>
      <w:r w:rsidRPr="00AB006A">
        <w:rPr>
          <w:spacing w:val="-16"/>
          <w:w w:val="135"/>
        </w:rPr>
        <w:t xml:space="preserve"> </w:t>
      </w:r>
      <w:r w:rsidRPr="00AB006A">
        <w:rPr>
          <w:w w:val="135"/>
        </w:rPr>
        <w:t>their</w:t>
      </w:r>
      <w:r w:rsidRPr="00AB006A">
        <w:rPr>
          <w:spacing w:val="-16"/>
          <w:w w:val="135"/>
        </w:rPr>
        <w:t xml:space="preserve"> </w:t>
      </w:r>
      <w:r w:rsidRPr="00AB006A">
        <w:rPr>
          <w:w w:val="135"/>
        </w:rPr>
        <w:t>first</w:t>
      </w:r>
      <w:r w:rsidRPr="00AB006A">
        <w:rPr>
          <w:spacing w:val="-16"/>
          <w:w w:val="135"/>
        </w:rPr>
        <w:t xml:space="preserve"> </w:t>
      </w:r>
      <w:r w:rsidRPr="00AB006A">
        <w:rPr>
          <w:w w:val="135"/>
        </w:rPr>
        <w:t>RSV</w:t>
      </w:r>
      <w:r w:rsidRPr="00AB006A">
        <w:rPr>
          <w:spacing w:val="-16"/>
          <w:w w:val="135"/>
        </w:rPr>
        <w:t xml:space="preserve"> </w:t>
      </w:r>
      <w:r w:rsidRPr="00AB006A">
        <w:rPr>
          <w:w w:val="135"/>
        </w:rPr>
        <w:t>season.</w:t>
      </w:r>
    </w:p>
    <w:p w14:paraId="362C08EB" w14:textId="77777777" w:rsidR="00330122" w:rsidRPr="00AB006A" w:rsidRDefault="007337FB" w:rsidP="00B83835">
      <w:pPr>
        <w:pStyle w:val="BodyText"/>
      </w:pPr>
      <w:proofErr w:type="spellStart"/>
      <w:r w:rsidRPr="00AB006A">
        <w:t>ENFLONSIA</w:t>
      </w:r>
      <w:proofErr w:type="spellEnd"/>
      <w:r w:rsidRPr="00AB006A">
        <w:rPr>
          <w:spacing w:val="-13"/>
        </w:rPr>
        <w:t xml:space="preserve"> </w:t>
      </w:r>
      <w:r w:rsidRPr="00AB006A">
        <w:t>should</w:t>
      </w:r>
      <w:r w:rsidRPr="00AB006A">
        <w:rPr>
          <w:spacing w:val="-7"/>
        </w:rPr>
        <w:t xml:space="preserve"> </w:t>
      </w:r>
      <w:r w:rsidRPr="00AB006A">
        <w:t>be</w:t>
      </w:r>
      <w:r w:rsidRPr="00AB006A">
        <w:rPr>
          <w:spacing w:val="-6"/>
        </w:rPr>
        <w:t xml:space="preserve"> </w:t>
      </w:r>
      <w:r w:rsidRPr="00AB006A">
        <w:t>used</w:t>
      </w:r>
      <w:r w:rsidRPr="00AB006A">
        <w:rPr>
          <w:spacing w:val="-5"/>
        </w:rPr>
        <w:t xml:space="preserve"> </w:t>
      </w:r>
      <w:r w:rsidRPr="00AB006A">
        <w:t>in</w:t>
      </w:r>
      <w:r w:rsidRPr="00AB006A">
        <w:rPr>
          <w:spacing w:val="-6"/>
        </w:rPr>
        <w:t xml:space="preserve"> </w:t>
      </w:r>
      <w:r w:rsidRPr="00AB006A">
        <w:t>accordance</w:t>
      </w:r>
      <w:r w:rsidRPr="00AB006A">
        <w:rPr>
          <w:spacing w:val="-5"/>
        </w:rPr>
        <w:t xml:space="preserve"> </w:t>
      </w:r>
      <w:r w:rsidRPr="00AB006A">
        <w:t>with</w:t>
      </w:r>
      <w:r w:rsidRPr="00AB006A">
        <w:rPr>
          <w:spacing w:val="-9"/>
        </w:rPr>
        <w:t xml:space="preserve"> </w:t>
      </w:r>
      <w:r w:rsidRPr="00AB006A">
        <w:t>official</w:t>
      </w:r>
      <w:r w:rsidRPr="00AB006A">
        <w:rPr>
          <w:spacing w:val="-6"/>
        </w:rPr>
        <w:t xml:space="preserve"> </w:t>
      </w:r>
      <w:r w:rsidRPr="00AB006A">
        <w:rPr>
          <w:spacing w:val="-2"/>
        </w:rPr>
        <w:t>recommendations.</w:t>
      </w:r>
    </w:p>
    <w:p w14:paraId="210CB879" w14:textId="77777777" w:rsidR="00330122" w:rsidRPr="00AB006A" w:rsidRDefault="007337FB" w:rsidP="00BA0972">
      <w:pPr>
        <w:pStyle w:val="Heading3"/>
      </w:pPr>
      <w:r w:rsidRPr="00AB006A">
        <w:t>DOSE AND</w:t>
      </w:r>
      <w:r w:rsidRPr="00AB006A">
        <w:rPr>
          <w:spacing w:val="-3"/>
        </w:rPr>
        <w:t xml:space="preserve"> </w:t>
      </w:r>
      <w:r w:rsidRPr="00AB006A">
        <w:t>METHOD</w:t>
      </w:r>
      <w:r w:rsidRPr="00AB006A">
        <w:rPr>
          <w:spacing w:val="-1"/>
        </w:rPr>
        <w:t xml:space="preserve"> </w:t>
      </w:r>
      <w:r w:rsidRPr="00AB006A">
        <w:t>OF</w:t>
      </w:r>
      <w:r w:rsidRPr="00AB006A">
        <w:rPr>
          <w:spacing w:val="1"/>
        </w:rPr>
        <w:t xml:space="preserve"> </w:t>
      </w:r>
      <w:r w:rsidRPr="00AB006A">
        <w:rPr>
          <w:spacing w:val="-2"/>
        </w:rPr>
        <w:t>ADMINISTRATION</w:t>
      </w:r>
    </w:p>
    <w:p w14:paraId="000DB35B" w14:textId="77777777" w:rsidR="00330122" w:rsidRPr="00AB006A" w:rsidRDefault="007337FB">
      <w:pPr>
        <w:pStyle w:val="Heading5"/>
        <w:spacing w:before="218"/>
      </w:pPr>
      <w:r w:rsidRPr="00AB006A">
        <w:rPr>
          <w:color w:val="001523"/>
          <w:spacing w:val="-2"/>
          <w:w w:val="130"/>
        </w:rPr>
        <w:t>Dosage</w:t>
      </w:r>
    </w:p>
    <w:p w14:paraId="28A662C8" w14:textId="77777777" w:rsidR="00330122" w:rsidRPr="00B83835" w:rsidRDefault="007337FB" w:rsidP="00B83835">
      <w:pPr>
        <w:pStyle w:val="BodyText"/>
      </w:pPr>
      <w:r w:rsidRPr="00B83835">
        <w:t>Neonates</w:t>
      </w:r>
      <w:r w:rsidRPr="00B83835">
        <w:rPr>
          <w:spacing w:val="-5"/>
        </w:rPr>
        <w:t xml:space="preserve"> </w:t>
      </w:r>
      <w:r w:rsidRPr="00B83835">
        <w:t>and</w:t>
      </w:r>
      <w:r w:rsidRPr="00B83835">
        <w:rPr>
          <w:spacing w:val="-4"/>
        </w:rPr>
        <w:t xml:space="preserve"> </w:t>
      </w:r>
      <w:r w:rsidRPr="00B83835">
        <w:t>Infants:</w:t>
      </w:r>
      <w:r w:rsidRPr="00B83835">
        <w:rPr>
          <w:spacing w:val="-4"/>
        </w:rPr>
        <w:t xml:space="preserve"> </w:t>
      </w:r>
      <w:r w:rsidRPr="00B83835">
        <w:t>First</w:t>
      </w:r>
      <w:r w:rsidRPr="00B83835">
        <w:rPr>
          <w:spacing w:val="-12"/>
        </w:rPr>
        <w:t xml:space="preserve"> </w:t>
      </w:r>
      <w:r w:rsidRPr="00B83835">
        <w:t>RSV</w:t>
      </w:r>
      <w:r w:rsidRPr="00B83835">
        <w:rPr>
          <w:spacing w:val="-9"/>
        </w:rPr>
        <w:t xml:space="preserve"> </w:t>
      </w:r>
      <w:r w:rsidRPr="00B83835">
        <w:rPr>
          <w:spacing w:val="-2"/>
        </w:rPr>
        <w:t>Season</w:t>
      </w:r>
    </w:p>
    <w:p w14:paraId="12285965" w14:textId="77777777" w:rsidR="00330122" w:rsidRPr="00AB006A" w:rsidRDefault="007337FB" w:rsidP="00B83835">
      <w:pPr>
        <w:pStyle w:val="BodyText"/>
      </w:pPr>
      <w:r w:rsidRPr="00AB006A">
        <w:t>The</w:t>
      </w:r>
      <w:r w:rsidRPr="00AB006A">
        <w:rPr>
          <w:spacing w:val="-7"/>
        </w:rPr>
        <w:t xml:space="preserve"> </w:t>
      </w:r>
      <w:r w:rsidRPr="00AB006A">
        <w:t>recommended</w:t>
      </w:r>
      <w:r w:rsidRPr="00AB006A">
        <w:rPr>
          <w:spacing w:val="-6"/>
        </w:rPr>
        <w:t xml:space="preserve"> </w:t>
      </w:r>
      <w:r w:rsidRPr="00AB006A">
        <w:t>dose</w:t>
      </w:r>
      <w:r w:rsidRPr="00AB006A">
        <w:rPr>
          <w:spacing w:val="-8"/>
        </w:rPr>
        <w:t xml:space="preserve"> </w:t>
      </w:r>
      <w:r w:rsidRPr="00AB006A">
        <w:t>is</w:t>
      </w:r>
      <w:r w:rsidRPr="00AB006A">
        <w:rPr>
          <w:spacing w:val="-6"/>
        </w:rPr>
        <w:t xml:space="preserve"> </w:t>
      </w:r>
      <w:r w:rsidRPr="00AB006A">
        <w:t>105</w:t>
      </w:r>
      <w:r w:rsidRPr="00AB006A">
        <w:rPr>
          <w:spacing w:val="-4"/>
        </w:rPr>
        <w:t xml:space="preserve"> </w:t>
      </w:r>
      <w:r w:rsidRPr="00AB006A">
        <w:t>mg</w:t>
      </w:r>
      <w:r w:rsidRPr="00AB006A">
        <w:rPr>
          <w:spacing w:val="-4"/>
        </w:rPr>
        <w:t xml:space="preserve"> </w:t>
      </w:r>
      <w:r w:rsidRPr="00AB006A">
        <w:t>administered</w:t>
      </w:r>
      <w:r w:rsidRPr="00AB006A">
        <w:rPr>
          <w:spacing w:val="-7"/>
        </w:rPr>
        <w:t xml:space="preserve"> </w:t>
      </w:r>
      <w:r w:rsidRPr="00AB006A">
        <w:t>as</w:t>
      </w:r>
      <w:r w:rsidRPr="00AB006A">
        <w:rPr>
          <w:spacing w:val="-6"/>
        </w:rPr>
        <w:t xml:space="preserve"> </w:t>
      </w:r>
      <w:r w:rsidRPr="00AB006A">
        <w:t>a</w:t>
      </w:r>
      <w:r w:rsidRPr="00AB006A">
        <w:rPr>
          <w:spacing w:val="-4"/>
        </w:rPr>
        <w:t xml:space="preserve"> </w:t>
      </w:r>
      <w:r w:rsidRPr="00AB006A">
        <w:t>0.7</w:t>
      </w:r>
      <w:r w:rsidRPr="00AB006A">
        <w:rPr>
          <w:spacing w:val="-2"/>
        </w:rPr>
        <w:t xml:space="preserve"> </w:t>
      </w:r>
      <w:r w:rsidRPr="00AB006A">
        <w:t>mL</w:t>
      </w:r>
      <w:r w:rsidRPr="00AB006A">
        <w:rPr>
          <w:spacing w:val="-5"/>
        </w:rPr>
        <w:t xml:space="preserve"> </w:t>
      </w:r>
      <w:r w:rsidRPr="00AB006A">
        <w:t>single</w:t>
      </w:r>
      <w:r w:rsidRPr="00AB006A">
        <w:rPr>
          <w:spacing w:val="-3"/>
        </w:rPr>
        <w:t xml:space="preserve"> </w:t>
      </w:r>
      <w:r w:rsidRPr="00AB006A">
        <w:t>intramuscular</w:t>
      </w:r>
      <w:r w:rsidRPr="00AB006A">
        <w:rPr>
          <w:spacing w:val="-15"/>
        </w:rPr>
        <w:t xml:space="preserve"> </w:t>
      </w:r>
      <w:r w:rsidRPr="00AB006A">
        <w:t>(IM)</w:t>
      </w:r>
      <w:r w:rsidRPr="00AB006A">
        <w:rPr>
          <w:spacing w:val="-6"/>
        </w:rPr>
        <w:t xml:space="preserve"> </w:t>
      </w:r>
      <w:r w:rsidRPr="00AB006A">
        <w:rPr>
          <w:spacing w:val="-2"/>
        </w:rPr>
        <w:t>injection.</w:t>
      </w:r>
    </w:p>
    <w:p w14:paraId="4372F67A" w14:textId="48D62325" w:rsidR="00330122" w:rsidRPr="00AB006A" w:rsidRDefault="007337FB" w:rsidP="00B83835">
      <w:pPr>
        <w:pStyle w:val="BodyText"/>
      </w:pPr>
      <w:r w:rsidRPr="00AB006A">
        <w:t>For</w:t>
      </w:r>
      <w:r w:rsidRPr="00AB006A">
        <w:rPr>
          <w:spacing w:val="-16"/>
        </w:rPr>
        <w:t xml:space="preserve"> </w:t>
      </w:r>
      <w:r w:rsidRPr="00AB006A">
        <w:t>neonates</w:t>
      </w:r>
      <w:r w:rsidRPr="00AB006A">
        <w:rPr>
          <w:spacing w:val="-15"/>
        </w:rPr>
        <w:t xml:space="preserve"> </w:t>
      </w:r>
      <w:r w:rsidRPr="00AB006A">
        <w:t>and</w:t>
      </w:r>
      <w:r w:rsidRPr="00AB006A">
        <w:rPr>
          <w:spacing w:val="-16"/>
        </w:rPr>
        <w:t xml:space="preserve"> </w:t>
      </w:r>
      <w:r w:rsidRPr="00AB006A">
        <w:t>infants</w:t>
      </w:r>
      <w:r w:rsidRPr="00AB006A">
        <w:rPr>
          <w:spacing w:val="-15"/>
        </w:rPr>
        <w:t xml:space="preserve"> </w:t>
      </w:r>
      <w:r w:rsidRPr="00AB006A">
        <w:t>born</w:t>
      </w:r>
      <w:r w:rsidRPr="00AB006A">
        <w:rPr>
          <w:spacing w:val="-15"/>
        </w:rPr>
        <w:t xml:space="preserve"> </w:t>
      </w:r>
      <w:r w:rsidRPr="00AB006A">
        <w:t>during</w:t>
      </w:r>
      <w:r w:rsidRPr="00AB006A">
        <w:rPr>
          <w:spacing w:val="-16"/>
        </w:rPr>
        <w:t xml:space="preserve"> </w:t>
      </w:r>
      <w:r w:rsidRPr="00AB006A">
        <w:t>the</w:t>
      </w:r>
      <w:r w:rsidRPr="00AB006A">
        <w:rPr>
          <w:spacing w:val="-15"/>
        </w:rPr>
        <w:t xml:space="preserve"> </w:t>
      </w:r>
      <w:r w:rsidRPr="00AB006A">
        <w:t>RSV</w:t>
      </w:r>
      <w:r w:rsidRPr="00AB006A">
        <w:rPr>
          <w:spacing w:val="-15"/>
        </w:rPr>
        <w:t xml:space="preserve"> </w:t>
      </w:r>
      <w:r w:rsidRPr="00AB006A">
        <w:t>season,</w:t>
      </w:r>
      <w:r w:rsidRPr="00AB006A">
        <w:rPr>
          <w:spacing w:val="-16"/>
        </w:rPr>
        <w:t xml:space="preserve"> </w:t>
      </w:r>
      <w:r w:rsidRPr="00AB006A">
        <w:t>administer</w:t>
      </w:r>
      <w:r w:rsidRPr="00AB006A">
        <w:rPr>
          <w:spacing w:val="-15"/>
        </w:rPr>
        <w:t xml:space="preserve"> </w:t>
      </w:r>
      <w:proofErr w:type="spellStart"/>
      <w:r w:rsidRPr="00AB006A">
        <w:t>ENFLONSIA</w:t>
      </w:r>
      <w:proofErr w:type="spellEnd"/>
      <w:r w:rsidRPr="00AB006A">
        <w:rPr>
          <w:spacing w:val="-15"/>
        </w:rPr>
        <w:t xml:space="preserve"> </w:t>
      </w:r>
      <w:r w:rsidRPr="00AB006A">
        <w:t>starting</w:t>
      </w:r>
      <w:r w:rsidRPr="00AB006A">
        <w:rPr>
          <w:spacing w:val="-16"/>
        </w:rPr>
        <w:t xml:space="preserve"> </w:t>
      </w:r>
      <w:r w:rsidRPr="00AB006A">
        <w:t>from</w:t>
      </w:r>
      <w:r w:rsidRPr="00AB006A">
        <w:rPr>
          <w:spacing w:val="-15"/>
        </w:rPr>
        <w:t xml:space="preserve"> </w:t>
      </w:r>
      <w:r w:rsidRPr="00AB006A">
        <w:t>birth. For</w:t>
      </w:r>
      <w:r w:rsidRPr="00AB006A">
        <w:rPr>
          <w:spacing w:val="-3"/>
        </w:rPr>
        <w:t xml:space="preserve"> </w:t>
      </w:r>
      <w:r w:rsidRPr="00AB006A">
        <w:t>infants born outside the RSV</w:t>
      </w:r>
      <w:r w:rsidRPr="00AB006A">
        <w:rPr>
          <w:spacing w:val="-2"/>
        </w:rPr>
        <w:t xml:space="preserve"> </w:t>
      </w:r>
      <w:r w:rsidRPr="00AB006A">
        <w:t xml:space="preserve">season, administer </w:t>
      </w:r>
      <w:proofErr w:type="spellStart"/>
      <w:r w:rsidRPr="00AB006A">
        <w:t>ENFLONSIA</w:t>
      </w:r>
      <w:proofErr w:type="spellEnd"/>
      <w:r w:rsidRPr="00AB006A">
        <w:t xml:space="preserve"> once prior</w:t>
      </w:r>
      <w:r w:rsidRPr="00AB006A">
        <w:rPr>
          <w:spacing w:val="-5"/>
        </w:rPr>
        <w:t xml:space="preserve"> </w:t>
      </w:r>
      <w:r w:rsidRPr="00AB006A">
        <w:t>to the start of</w:t>
      </w:r>
      <w:r w:rsidRPr="00AB006A">
        <w:rPr>
          <w:spacing w:val="-12"/>
        </w:rPr>
        <w:t xml:space="preserve"> </w:t>
      </w:r>
      <w:r w:rsidRPr="00AB006A">
        <w:t>their first</w:t>
      </w:r>
      <w:r w:rsidRPr="00AB006A">
        <w:rPr>
          <w:spacing w:val="9"/>
        </w:rPr>
        <w:t xml:space="preserve"> </w:t>
      </w:r>
      <w:r w:rsidRPr="00AB006A">
        <w:t>RSV</w:t>
      </w:r>
      <w:r w:rsidRPr="00AB006A">
        <w:rPr>
          <w:spacing w:val="9"/>
        </w:rPr>
        <w:t xml:space="preserve"> </w:t>
      </w:r>
      <w:r w:rsidRPr="00AB006A">
        <w:t>season</w:t>
      </w:r>
      <w:r w:rsidRPr="00AB006A">
        <w:rPr>
          <w:spacing w:val="13"/>
        </w:rPr>
        <w:t xml:space="preserve"> </w:t>
      </w:r>
      <w:r w:rsidRPr="00AB006A">
        <w:t>considering</w:t>
      </w:r>
      <w:r w:rsidRPr="00AB006A">
        <w:rPr>
          <w:spacing w:val="22"/>
        </w:rPr>
        <w:t xml:space="preserve"> </w:t>
      </w:r>
      <w:r w:rsidRPr="00AB006A">
        <w:t>the</w:t>
      </w:r>
      <w:r w:rsidRPr="00AB006A">
        <w:rPr>
          <w:spacing w:val="17"/>
        </w:rPr>
        <w:t xml:space="preserve"> </w:t>
      </w:r>
      <w:r w:rsidRPr="00AB006A">
        <w:t>duration</w:t>
      </w:r>
      <w:r w:rsidRPr="00AB006A">
        <w:rPr>
          <w:spacing w:val="13"/>
        </w:rPr>
        <w:t xml:space="preserve"> </w:t>
      </w:r>
      <w:r w:rsidRPr="00AB006A">
        <w:t>of</w:t>
      </w:r>
      <w:r w:rsidRPr="00AB006A">
        <w:rPr>
          <w:spacing w:val="2"/>
        </w:rPr>
        <w:t xml:space="preserve"> </w:t>
      </w:r>
      <w:r w:rsidRPr="00AB006A">
        <w:t>protection</w:t>
      </w:r>
      <w:r w:rsidRPr="00AB006A">
        <w:rPr>
          <w:spacing w:val="19"/>
        </w:rPr>
        <w:t xml:space="preserve"> </w:t>
      </w:r>
      <w:r w:rsidRPr="00AB006A">
        <w:t>provided</w:t>
      </w:r>
      <w:r w:rsidRPr="00AB006A">
        <w:rPr>
          <w:spacing w:val="15"/>
        </w:rPr>
        <w:t xml:space="preserve"> </w:t>
      </w:r>
      <w:r w:rsidRPr="00AB006A">
        <w:t>by</w:t>
      </w:r>
      <w:r w:rsidRPr="00AB006A">
        <w:rPr>
          <w:spacing w:val="7"/>
        </w:rPr>
        <w:t xml:space="preserve"> </w:t>
      </w:r>
      <w:proofErr w:type="spellStart"/>
      <w:r w:rsidRPr="00AB006A">
        <w:t>ENFLONSIA</w:t>
      </w:r>
      <w:proofErr w:type="spellEnd"/>
      <w:r w:rsidRPr="00AB006A">
        <w:rPr>
          <w:spacing w:val="9"/>
        </w:rPr>
        <w:t xml:space="preserve"> </w:t>
      </w:r>
      <w:r w:rsidRPr="00AB006A">
        <w:t>[See</w:t>
      </w:r>
      <w:r w:rsidRPr="00AB006A">
        <w:rPr>
          <w:spacing w:val="16"/>
        </w:rPr>
        <w:t xml:space="preserve"> </w:t>
      </w:r>
      <w:r w:rsidRPr="00AB006A">
        <w:rPr>
          <w:spacing w:val="-2"/>
        </w:rPr>
        <w:t>Section</w:t>
      </w:r>
      <w:r w:rsidR="00AB006A">
        <w:rPr>
          <w:spacing w:val="-2"/>
        </w:rPr>
        <w:t xml:space="preserve"> 5.1 </w:t>
      </w:r>
      <w:r w:rsidRPr="00AB006A">
        <w:rPr>
          <w:w w:val="125"/>
          <w:sz w:val="17"/>
        </w:rPr>
        <w:t>PHARMACODYNAMIC</w:t>
      </w:r>
      <w:r w:rsidRPr="00AB006A">
        <w:rPr>
          <w:spacing w:val="31"/>
          <w:w w:val="125"/>
          <w:sz w:val="17"/>
        </w:rPr>
        <w:t xml:space="preserve"> </w:t>
      </w:r>
      <w:r w:rsidRPr="00AB006A">
        <w:rPr>
          <w:w w:val="125"/>
          <w:sz w:val="17"/>
        </w:rPr>
        <w:t>PROPERTIES</w:t>
      </w:r>
      <w:r w:rsidRPr="00AB006A">
        <w:rPr>
          <w:spacing w:val="33"/>
          <w:w w:val="125"/>
          <w:sz w:val="17"/>
        </w:rPr>
        <w:t xml:space="preserve"> </w:t>
      </w:r>
      <w:r w:rsidRPr="00AB006A">
        <w:rPr>
          <w:w w:val="125"/>
          <w:sz w:val="22"/>
        </w:rPr>
        <w:t>–</w:t>
      </w:r>
      <w:r w:rsidRPr="00AB006A">
        <w:rPr>
          <w:spacing w:val="-6"/>
          <w:w w:val="125"/>
          <w:sz w:val="22"/>
        </w:rPr>
        <w:t xml:space="preserve"> </w:t>
      </w:r>
      <w:r w:rsidRPr="00AB006A">
        <w:rPr>
          <w:w w:val="125"/>
          <w:sz w:val="17"/>
        </w:rPr>
        <w:t>Duration</w:t>
      </w:r>
      <w:r w:rsidRPr="00AB006A">
        <w:rPr>
          <w:spacing w:val="28"/>
          <w:w w:val="125"/>
          <w:sz w:val="17"/>
        </w:rPr>
        <w:t xml:space="preserve"> </w:t>
      </w:r>
      <w:r w:rsidRPr="00AB006A">
        <w:rPr>
          <w:w w:val="125"/>
          <w:sz w:val="17"/>
        </w:rPr>
        <w:t>of</w:t>
      </w:r>
      <w:r w:rsidRPr="00AB006A">
        <w:rPr>
          <w:spacing w:val="5"/>
          <w:w w:val="125"/>
          <w:sz w:val="17"/>
        </w:rPr>
        <w:t xml:space="preserve"> </w:t>
      </w:r>
      <w:r w:rsidRPr="00AB006A">
        <w:rPr>
          <w:spacing w:val="-2"/>
          <w:w w:val="125"/>
          <w:sz w:val="17"/>
        </w:rPr>
        <w:t>Protection].</w:t>
      </w:r>
    </w:p>
    <w:p w14:paraId="72442297" w14:textId="77777777" w:rsidR="00330122" w:rsidRPr="00AB006A" w:rsidRDefault="007337FB" w:rsidP="00B83835">
      <w:pPr>
        <w:pStyle w:val="BodyText"/>
      </w:pPr>
      <w:r w:rsidRPr="00AB006A">
        <w:t>Dosing in infants with a body weight between 0.5 kg and 1.1 kg is based on extrapolation; no clinical data are available. Exposure in infants &lt; 1.1 kg is anticipated to yield higher exposures than in</w:t>
      </w:r>
      <w:r w:rsidRPr="00AB006A">
        <w:rPr>
          <w:spacing w:val="-1"/>
        </w:rPr>
        <w:t xml:space="preserve"> </w:t>
      </w:r>
      <w:r w:rsidRPr="00AB006A">
        <w:t>those weighing more. The benefits</w:t>
      </w:r>
      <w:r w:rsidRPr="00AB006A">
        <w:rPr>
          <w:spacing w:val="-1"/>
        </w:rPr>
        <w:t xml:space="preserve"> </w:t>
      </w:r>
      <w:r w:rsidRPr="00AB006A">
        <w:t>and</w:t>
      </w:r>
      <w:r w:rsidRPr="00AB006A">
        <w:rPr>
          <w:spacing w:val="-3"/>
        </w:rPr>
        <w:t xml:space="preserve"> </w:t>
      </w:r>
      <w:r w:rsidRPr="00AB006A">
        <w:t>risks</w:t>
      </w:r>
      <w:r w:rsidRPr="00AB006A">
        <w:rPr>
          <w:spacing w:val="-1"/>
        </w:rPr>
        <w:t xml:space="preserve"> </w:t>
      </w:r>
      <w:r w:rsidRPr="00AB006A">
        <w:t>of</w:t>
      </w:r>
      <w:r w:rsidRPr="00AB006A">
        <w:rPr>
          <w:spacing w:val="-14"/>
        </w:rPr>
        <w:t xml:space="preserve"> </w:t>
      </w:r>
      <w:proofErr w:type="spellStart"/>
      <w:r w:rsidRPr="00AB006A">
        <w:t>clesrovimab</w:t>
      </w:r>
      <w:proofErr w:type="spellEnd"/>
      <w:r w:rsidRPr="00AB006A">
        <w:t xml:space="preserve"> in</w:t>
      </w:r>
      <w:r w:rsidRPr="00AB006A">
        <w:rPr>
          <w:spacing w:val="-1"/>
        </w:rPr>
        <w:t xml:space="preserve"> </w:t>
      </w:r>
      <w:r w:rsidRPr="00AB006A">
        <w:t>infants</w:t>
      </w:r>
      <w:r w:rsidRPr="00AB006A">
        <w:rPr>
          <w:spacing w:val="-1"/>
        </w:rPr>
        <w:t xml:space="preserve"> </w:t>
      </w:r>
      <w:r w:rsidRPr="00AB006A">
        <w:t>&lt; 1.1 kg</w:t>
      </w:r>
      <w:r w:rsidRPr="00AB006A">
        <w:rPr>
          <w:spacing w:val="-3"/>
        </w:rPr>
        <w:t xml:space="preserve"> </w:t>
      </w:r>
      <w:r w:rsidRPr="00AB006A">
        <w:t>should</w:t>
      </w:r>
      <w:r w:rsidRPr="00AB006A">
        <w:rPr>
          <w:spacing w:val="-3"/>
        </w:rPr>
        <w:t xml:space="preserve"> </w:t>
      </w:r>
      <w:r w:rsidRPr="00AB006A">
        <w:t>be carefully considered.</w:t>
      </w:r>
    </w:p>
    <w:p w14:paraId="761668A9" w14:textId="4C177222" w:rsidR="00330122" w:rsidRPr="00AB006A" w:rsidRDefault="007337FB" w:rsidP="00B83835">
      <w:pPr>
        <w:pStyle w:val="BodyText"/>
        <w:rPr>
          <w:spacing w:val="-7"/>
        </w:rPr>
      </w:pPr>
      <w:r w:rsidRPr="00AB006A">
        <w:t>There</w:t>
      </w:r>
      <w:r w:rsidRPr="00AB006A">
        <w:rPr>
          <w:spacing w:val="5"/>
        </w:rPr>
        <w:t xml:space="preserve"> </w:t>
      </w:r>
      <w:proofErr w:type="gramStart"/>
      <w:r w:rsidRPr="00AB006A">
        <w:t>are</w:t>
      </w:r>
      <w:proofErr w:type="gramEnd"/>
      <w:r w:rsidRPr="00AB006A">
        <w:rPr>
          <w:spacing w:val="2"/>
        </w:rPr>
        <w:t xml:space="preserve"> </w:t>
      </w:r>
      <w:r w:rsidRPr="00AB006A">
        <w:t>limited</w:t>
      </w:r>
      <w:r w:rsidRPr="00AB006A">
        <w:rPr>
          <w:spacing w:val="1"/>
        </w:rPr>
        <w:t xml:space="preserve"> </w:t>
      </w:r>
      <w:r w:rsidRPr="00AB006A">
        <w:t>clinical</w:t>
      </w:r>
      <w:r w:rsidRPr="00AB006A">
        <w:rPr>
          <w:spacing w:val="4"/>
        </w:rPr>
        <w:t xml:space="preserve"> </w:t>
      </w:r>
      <w:r w:rsidRPr="00AB006A">
        <w:t>data</w:t>
      </w:r>
      <w:r w:rsidRPr="00AB006A">
        <w:rPr>
          <w:spacing w:val="2"/>
        </w:rPr>
        <w:t xml:space="preserve"> </w:t>
      </w:r>
      <w:r w:rsidRPr="00AB006A">
        <w:t>available</w:t>
      </w:r>
      <w:r w:rsidRPr="00AB006A">
        <w:rPr>
          <w:spacing w:val="10"/>
        </w:rPr>
        <w:t xml:space="preserve"> </w:t>
      </w:r>
      <w:r w:rsidRPr="00AB006A">
        <w:t>in</w:t>
      </w:r>
      <w:r w:rsidRPr="00AB006A">
        <w:rPr>
          <w:spacing w:val="3"/>
        </w:rPr>
        <w:t xml:space="preserve"> </w:t>
      </w:r>
      <w:r w:rsidRPr="00AB006A">
        <w:t>extremely</w:t>
      </w:r>
      <w:r w:rsidRPr="00AB006A">
        <w:rPr>
          <w:spacing w:val="1"/>
        </w:rPr>
        <w:t xml:space="preserve"> </w:t>
      </w:r>
      <w:r w:rsidRPr="00AB006A">
        <w:t>preterm</w:t>
      </w:r>
      <w:r w:rsidRPr="00AB006A">
        <w:rPr>
          <w:spacing w:val="9"/>
        </w:rPr>
        <w:t xml:space="preserve"> </w:t>
      </w:r>
      <w:r w:rsidRPr="00AB006A">
        <w:t>infants</w:t>
      </w:r>
      <w:r w:rsidRPr="00AB006A">
        <w:rPr>
          <w:spacing w:val="1"/>
        </w:rPr>
        <w:t xml:space="preserve"> </w:t>
      </w:r>
      <w:r w:rsidRPr="00AB006A">
        <w:t>(gestational</w:t>
      </w:r>
      <w:r w:rsidRPr="00AB006A">
        <w:rPr>
          <w:spacing w:val="6"/>
        </w:rPr>
        <w:t xml:space="preserve"> </w:t>
      </w:r>
      <w:r w:rsidRPr="00AB006A">
        <w:t>age (GA)</w:t>
      </w:r>
      <w:r w:rsidRPr="00AB006A">
        <w:rPr>
          <w:spacing w:val="1"/>
        </w:rPr>
        <w:t xml:space="preserve"> </w:t>
      </w:r>
      <w:r w:rsidRPr="00AB006A">
        <w:t>&lt;</w:t>
      </w:r>
      <w:r w:rsidRPr="00AB006A">
        <w:rPr>
          <w:spacing w:val="5"/>
        </w:rPr>
        <w:t xml:space="preserve"> </w:t>
      </w:r>
      <w:r w:rsidRPr="00AB006A">
        <w:rPr>
          <w:spacing w:val="-7"/>
        </w:rPr>
        <w:t>29</w:t>
      </w:r>
      <w:r w:rsidR="00E21C00" w:rsidRPr="00AB006A">
        <w:rPr>
          <w:spacing w:val="-7"/>
        </w:rPr>
        <w:t xml:space="preserve"> </w:t>
      </w:r>
      <w:r w:rsidRPr="00AB006A">
        <w:t>weeks) who are of</w:t>
      </w:r>
      <w:r w:rsidRPr="00AB006A">
        <w:rPr>
          <w:spacing w:val="-13"/>
        </w:rPr>
        <w:t xml:space="preserve"> </w:t>
      </w:r>
      <w:r w:rsidRPr="00AB006A">
        <w:t xml:space="preserve">chronological age less than 8 weeks. No clinical data </w:t>
      </w:r>
      <w:proofErr w:type="gramStart"/>
      <w:r w:rsidRPr="00AB006A">
        <w:t>are</w:t>
      </w:r>
      <w:proofErr w:type="gramEnd"/>
      <w:r w:rsidRPr="00AB006A">
        <w:t xml:space="preserve"> available in infants with a postmenstrual age (GA plus chronological age) of less than 32 weeks [See Section 5.1 PHARMACODYNAMIC PROPERTIES].</w:t>
      </w:r>
    </w:p>
    <w:p w14:paraId="00B385ED" w14:textId="77777777" w:rsidR="00330122" w:rsidRPr="00B83835" w:rsidRDefault="007337FB" w:rsidP="00B83835">
      <w:pPr>
        <w:pStyle w:val="BodyText"/>
      </w:pPr>
      <w:r w:rsidRPr="00B83835">
        <w:lastRenderedPageBreak/>
        <w:t>Infants</w:t>
      </w:r>
      <w:r w:rsidRPr="00B83835">
        <w:rPr>
          <w:spacing w:val="-10"/>
        </w:rPr>
        <w:t xml:space="preserve"> </w:t>
      </w:r>
      <w:r w:rsidRPr="00B83835">
        <w:t>Undergoing</w:t>
      </w:r>
      <w:r w:rsidRPr="00B83835">
        <w:rPr>
          <w:spacing w:val="-7"/>
        </w:rPr>
        <w:t xml:space="preserve"> </w:t>
      </w:r>
      <w:r w:rsidRPr="00B83835">
        <w:t>Cardiac</w:t>
      </w:r>
      <w:r w:rsidRPr="00B83835">
        <w:rPr>
          <w:spacing w:val="-13"/>
        </w:rPr>
        <w:t xml:space="preserve"> </w:t>
      </w:r>
      <w:r w:rsidRPr="00B83835">
        <w:t>Surgery</w:t>
      </w:r>
      <w:r w:rsidRPr="00B83835">
        <w:rPr>
          <w:spacing w:val="-13"/>
        </w:rPr>
        <w:t xml:space="preserve"> </w:t>
      </w:r>
      <w:r w:rsidRPr="00B83835">
        <w:t>with</w:t>
      </w:r>
      <w:r w:rsidRPr="00B83835">
        <w:rPr>
          <w:spacing w:val="-11"/>
        </w:rPr>
        <w:t xml:space="preserve"> </w:t>
      </w:r>
      <w:r w:rsidRPr="00B83835">
        <w:t>Cardiopulmonary</w:t>
      </w:r>
      <w:r w:rsidRPr="00B83835">
        <w:rPr>
          <w:spacing w:val="-13"/>
        </w:rPr>
        <w:t xml:space="preserve"> </w:t>
      </w:r>
      <w:r w:rsidRPr="00B83835">
        <w:rPr>
          <w:spacing w:val="-2"/>
        </w:rPr>
        <w:t>Bypass</w:t>
      </w:r>
    </w:p>
    <w:p w14:paraId="02257B04" w14:textId="77777777" w:rsidR="00330122" w:rsidRPr="00AB006A" w:rsidRDefault="007337FB" w:rsidP="00B83835">
      <w:pPr>
        <w:pStyle w:val="BodyText"/>
      </w:pPr>
      <w:r w:rsidRPr="00AB006A">
        <w:t>For</w:t>
      </w:r>
      <w:r w:rsidRPr="00AB006A">
        <w:rPr>
          <w:spacing w:val="-16"/>
        </w:rPr>
        <w:t xml:space="preserve"> </w:t>
      </w:r>
      <w:r w:rsidRPr="00AB006A">
        <w:t>infants</w:t>
      </w:r>
      <w:r w:rsidRPr="00AB006A">
        <w:rPr>
          <w:spacing w:val="-15"/>
        </w:rPr>
        <w:t xml:space="preserve"> </w:t>
      </w:r>
      <w:r w:rsidRPr="00AB006A">
        <w:t>undergoing</w:t>
      </w:r>
      <w:r w:rsidRPr="00AB006A">
        <w:rPr>
          <w:spacing w:val="-12"/>
        </w:rPr>
        <w:t xml:space="preserve"> </w:t>
      </w:r>
      <w:r w:rsidRPr="00AB006A">
        <w:t>cardiac</w:t>
      </w:r>
      <w:r w:rsidRPr="00AB006A">
        <w:rPr>
          <w:spacing w:val="-14"/>
        </w:rPr>
        <w:t xml:space="preserve"> </w:t>
      </w:r>
      <w:r w:rsidRPr="00AB006A">
        <w:t>surgery</w:t>
      </w:r>
      <w:r w:rsidRPr="00AB006A">
        <w:rPr>
          <w:spacing w:val="-16"/>
        </w:rPr>
        <w:t xml:space="preserve"> </w:t>
      </w:r>
      <w:r w:rsidRPr="00AB006A">
        <w:t>with</w:t>
      </w:r>
      <w:r w:rsidRPr="00AB006A">
        <w:rPr>
          <w:spacing w:val="-12"/>
        </w:rPr>
        <w:t xml:space="preserve"> </w:t>
      </w:r>
      <w:r w:rsidRPr="00AB006A">
        <w:t>cardiopulmonary</w:t>
      </w:r>
      <w:r w:rsidRPr="00AB006A">
        <w:rPr>
          <w:spacing w:val="-16"/>
        </w:rPr>
        <w:t xml:space="preserve"> </w:t>
      </w:r>
      <w:r w:rsidRPr="00AB006A">
        <w:t>bypass</w:t>
      </w:r>
      <w:r w:rsidRPr="00AB006A">
        <w:rPr>
          <w:spacing w:val="-12"/>
        </w:rPr>
        <w:t xml:space="preserve"> </w:t>
      </w:r>
      <w:r w:rsidRPr="00AB006A">
        <w:t>during</w:t>
      </w:r>
      <w:r w:rsidRPr="00AB006A">
        <w:rPr>
          <w:spacing w:val="-9"/>
        </w:rPr>
        <w:t xml:space="preserve"> </w:t>
      </w:r>
      <w:r w:rsidRPr="00AB006A">
        <w:t>the</w:t>
      </w:r>
      <w:r w:rsidRPr="00AB006A">
        <w:rPr>
          <w:spacing w:val="-16"/>
        </w:rPr>
        <w:t xml:space="preserve"> </w:t>
      </w:r>
      <w:r w:rsidRPr="00AB006A">
        <w:t>first</w:t>
      </w:r>
      <w:r w:rsidRPr="00AB006A">
        <w:rPr>
          <w:spacing w:val="-15"/>
        </w:rPr>
        <w:t xml:space="preserve"> </w:t>
      </w:r>
      <w:r w:rsidRPr="00AB006A">
        <w:t>RSV</w:t>
      </w:r>
      <w:r w:rsidRPr="00AB006A">
        <w:rPr>
          <w:spacing w:val="-15"/>
        </w:rPr>
        <w:t xml:space="preserve"> </w:t>
      </w:r>
      <w:r w:rsidRPr="00AB006A">
        <w:t>season, an</w:t>
      </w:r>
      <w:r w:rsidRPr="00AB006A">
        <w:rPr>
          <w:spacing w:val="-16"/>
        </w:rPr>
        <w:t xml:space="preserve"> </w:t>
      </w:r>
      <w:r w:rsidRPr="00AB006A">
        <w:t>additional</w:t>
      </w:r>
      <w:r w:rsidRPr="00AB006A">
        <w:rPr>
          <w:spacing w:val="-12"/>
        </w:rPr>
        <w:t xml:space="preserve"> </w:t>
      </w:r>
      <w:r w:rsidRPr="00AB006A">
        <w:t>105</w:t>
      </w:r>
      <w:r w:rsidRPr="00AB006A">
        <w:rPr>
          <w:spacing w:val="-12"/>
        </w:rPr>
        <w:t xml:space="preserve"> </w:t>
      </w:r>
      <w:r w:rsidRPr="00AB006A">
        <w:t>mg</w:t>
      </w:r>
      <w:r w:rsidRPr="00AB006A">
        <w:rPr>
          <w:spacing w:val="-10"/>
        </w:rPr>
        <w:t xml:space="preserve"> </w:t>
      </w:r>
      <w:r w:rsidRPr="00AB006A">
        <w:t>dose</w:t>
      </w:r>
      <w:r w:rsidRPr="00AB006A">
        <w:rPr>
          <w:spacing w:val="-10"/>
        </w:rPr>
        <w:t xml:space="preserve"> </w:t>
      </w:r>
      <w:r w:rsidRPr="00AB006A">
        <w:t>is</w:t>
      </w:r>
      <w:r w:rsidRPr="00AB006A">
        <w:rPr>
          <w:spacing w:val="-12"/>
        </w:rPr>
        <w:t xml:space="preserve"> </w:t>
      </w:r>
      <w:r w:rsidRPr="00AB006A">
        <w:t>recommended</w:t>
      </w:r>
      <w:r w:rsidRPr="00AB006A">
        <w:rPr>
          <w:spacing w:val="-12"/>
        </w:rPr>
        <w:t xml:space="preserve"> </w:t>
      </w:r>
      <w:r w:rsidRPr="00AB006A">
        <w:t>as</w:t>
      </w:r>
      <w:r w:rsidRPr="00AB006A">
        <w:rPr>
          <w:spacing w:val="-12"/>
        </w:rPr>
        <w:t xml:space="preserve"> </w:t>
      </w:r>
      <w:r w:rsidRPr="00AB006A">
        <w:t>soon</w:t>
      </w:r>
      <w:r w:rsidRPr="00AB006A">
        <w:rPr>
          <w:spacing w:val="-12"/>
        </w:rPr>
        <w:t xml:space="preserve"> </w:t>
      </w:r>
      <w:r w:rsidRPr="00AB006A">
        <w:t>as</w:t>
      </w:r>
      <w:r w:rsidRPr="00AB006A">
        <w:rPr>
          <w:spacing w:val="-12"/>
        </w:rPr>
        <w:t xml:space="preserve"> </w:t>
      </w:r>
      <w:r w:rsidRPr="00AB006A">
        <w:t>the</w:t>
      </w:r>
      <w:r w:rsidRPr="00AB006A">
        <w:rPr>
          <w:spacing w:val="-10"/>
        </w:rPr>
        <w:t xml:space="preserve"> </w:t>
      </w:r>
      <w:r w:rsidRPr="00AB006A">
        <w:t>infant</w:t>
      </w:r>
      <w:r w:rsidRPr="00AB006A">
        <w:rPr>
          <w:spacing w:val="-16"/>
        </w:rPr>
        <w:t xml:space="preserve"> </w:t>
      </w:r>
      <w:r w:rsidRPr="00AB006A">
        <w:t>is</w:t>
      </w:r>
      <w:r w:rsidRPr="00AB006A">
        <w:rPr>
          <w:spacing w:val="-11"/>
        </w:rPr>
        <w:t xml:space="preserve"> </w:t>
      </w:r>
      <w:r w:rsidRPr="00AB006A">
        <w:t>stable</w:t>
      </w:r>
      <w:r w:rsidRPr="00AB006A">
        <w:rPr>
          <w:spacing w:val="-10"/>
        </w:rPr>
        <w:t xml:space="preserve"> </w:t>
      </w:r>
      <w:r w:rsidRPr="00AB006A">
        <w:t>after</w:t>
      </w:r>
      <w:r w:rsidRPr="00AB006A">
        <w:rPr>
          <w:spacing w:val="-16"/>
        </w:rPr>
        <w:t xml:space="preserve"> </w:t>
      </w:r>
      <w:r w:rsidRPr="00AB006A">
        <w:t>surgery</w:t>
      </w:r>
      <w:r w:rsidRPr="00AB006A">
        <w:rPr>
          <w:spacing w:val="-15"/>
        </w:rPr>
        <w:t xml:space="preserve"> </w:t>
      </w:r>
      <w:r w:rsidRPr="00AB006A">
        <w:t>to</w:t>
      </w:r>
      <w:r w:rsidRPr="00AB006A">
        <w:rPr>
          <w:spacing w:val="-12"/>
        </w:rPr>
        <w:t xml:space="preserve"> </w:t>
      </w:r>
      <w:r w:rsidRPr="00AB006A">
        <w:t xml:space="preserve">ensure adequate </w:t>
      </w:r>
      <w:proofErr w:type="spellStart"/>
      <w:r w:rsidRPr="00AB006A">
        <w:t>clesrovimab</w:t>
      </w:r>
      <w:proofErr w:type="spellEnd"/>
      <w:r w:rsidRPr="00AB006A">
        <w:t xml:space="preserve"> serum levels.</w:t>
      </w:r>
    </w:p>
    <w:p w14:paraId="72ECF87B" w14:textId="77777777" w:rsidR="00330122" w:rsidRPr="00AB006A" w:rsidRDefault="00330122" w:rsidP="00B83835">
      <w:pPr>
        <w:pStyle w:val="BodyText"/>
      </w:pPr>
    </w:p>
    <w:p w14:paraId="08057C96" w14:textId="77777777" w:rsidR="00330122" w:rsidRPr="00AB006A" w:rsidRDefault="007337FB">
      <w:pPr>
        <w:pStyle w:val="Heading5"/>
      </w:pPr>
      <w:r w:rsidRPr="00AB006A">
        <w:rPr>
          <w:color w:val="001523"/>
          <w:w w:val="125"/>
        </w:rPr>
        <w:t>Method</w:t>
      </w:r>
      <w:r w:rsidRPr="00AB006A">
        <w:rPr>
          <w:color w:val="001523"/>
          <w:spacing w:val="14"/>
          <w:w w:val="125"/>
        </w:rPr>
        <w:t xml:space="preserve"> </w:t>
      </w:r>
      <w:r w:rsidRPr="00AB006A">
        <w:rPr>
          <w:color w:val="001523"/>
          <w:w w:val="125"/>
        </w:rPr>
        <w:t>of</w:t>
      </w:r>
      <w:r w:rsidRPr="00AB006A">
        <w:rPr>
          <w:color w:val="001523"/>
          <w:spacing w:val="17"/>
          <w:w w:val="125"/>
        </w:rPr>
        <w:t xml:space="preserve"> </w:t>
      </w:r>
      <w:r w:rsidRPr="00AB006A">
        <w:rPr>
          <w:color w:val="001523"/>
          <w:spacing w:val="-2"/>
          <w:w w:val="125"/>
        </w:rPr>
        <w:t>Administration</w:t>
      </w:r>
    </w:p>
    <w:p w14:paraId="55892F07" w14:textId="77777777" w:rsidR="00330122" w:rsidRPr="00AB006A" w:rsidRDefault="007337FB" w:rsidP="00B83835">
      <w:pPr>
        <w:pStyle w:val="BodyText"/>
      </w:pPr>
      <w:r w:rsidRPr="00AB006A">
        <w:t>For</w:t>
      </w:r>
      <w:r w:rsidRPr="00AB006A">
        <w:rPr>
          <w:spacing w:val="-12"/>
        </w:rPr>
        <w:t xml:space="preserve"> </w:t>
      </w:r>
      <w:r w:rsidRPr="00AB006A">
        <w:t>intramuscular</w:t>
      </w:r>
      <w:r w:rsidRPr="00AB006A">
        <w:rPr>
          <w:spacing w:val="-12"/>
        </w:rPr>
        <w:t xml:space="preserve"> </w:t>
      </w:r>
      <w:r w:rsidRPr="00AB006A">
        <w:t>use</w:t>
      </w:r>
      <w:r w:rsidRPr="00AB006A">
        <w:rPr>
          <w:spacing w:val="-1"/>
        </w:rPr>
        <w:t xml:space="preserve"> </w:t>
      </w:r>
      <w:r w:rsidRPr="00AB006A">
        <w:rPr>
          <w:spacing w:val="-2"/>
        </w:rPr>
        <w:t>only.</w:t>
      </w:r>
    </w:p>
    <w:p w14:paraId="0ADE03A7" w14:textId="77777777" w:rsidR="00330122" w:rsidRPr="00AB006A" w:rsidRDefault="00330122" w:rsidP="00B83835">
      <w:pPr>
        <w:pStyle w:val="BodyText"/>
      </w:pPr>
    </w:p>
    <w:p w14:paraId="023EC48F" w14:textId="77777777" w:rsidR="00330122" w:rsidRPr="00AB006A" w:rsidRDefault="007337FB">
      <w:pPr>
        <w:pStyle w:val="Heading5"/>
      </w:pPr>
      <w:r w:rsidRPr="00AB006A">
        <w:rPr>
          <w:color w:val="001523"/>
          <w:w w:val="130"/>
        </w:rPr>
        <w:t>Instructions</w:t>
      </w:r>
      <w:r w:rsidRPr="00AB006A">
        <w:rPr>
          <w:color w:val="001523"/>
          <w:spacing w:val="-8"/>
          <w:w w:val="130"/>
        </w:rPr>
        <w:t xml:space="preserve"> </w:t>
      </w:r>
      <w:r w:rsidRPr="00AB006A">
        <w:rPr>
          <w:color w:val="001523"/>
          <w:w w:val="130"/>
        </w:rPr>
        <w:t>For</w:t>
      </w:r>
      <w:r w:rsidRPr="00AB006A">
        <w:rPr>
          <w:color w:val="001523"/>
          <w:spacing w:val="-9"/>
          <w:w w:val="130"/>
        </w:rPr>
        <w:t xml:space="preserve"> </w:t>
      </w:r>
      <w:r w:rsidRPr="00AB006A">
        <w:rPr>
          <w:color w:val="001523"/>
          <w:spacing w:val="-5"/>
          <w:w w:val="130"/>
        </w:rPr>
        <w:t>Use</w:t>
      </w:r>
    </w:p>
    <w:p w14:paraId="3D075FD7" w14:textId="77777777" w:rsidR="00330122" w:rsidRPr="00AB006A" w:rsidRDefault="007337FB" w:rsidP="00B83835">
      <w:pPr>
        <w:pStyle w:val="BodyText"/>
      </w:pPr>
      <w:proofErr w:type="spellStart"/>
      <w:r w:rsidRPr="00AB006A">
        <w:t>ENFLONSIA</w:t>
      </w:r>
      <w:proofErr w:type="spellEnd"/>
      <w:r w:rsidRPr="00AB006A">
        <w:rPr>
          <w:spacing w:val="-12"/>
        </w:rPr>
        <w:t xml:space="preserve"> </w:t>
      </w:r>
      <w:r w:rsidRPr="00AB006A">
        <w:t>must</w:t>
      </w:r>
      <w:r w:rsidRPr="00AB006A">
        <w:rPr>
          <w:spacing w:val="-12"/>
        </w:rPr>
        <w:t xml:space="preserve"> </w:t>
      </w:r>
      <w:r w:rsidRPr="00AB006A">
        <w:t>be</w:t>
      </w:r>
      <w:r w:rsidRPr="00AB006A">
        <w:rPr>
          <w:spacing w:val="-4"/>
        </w:rPr>
        <w:t xml:space="preserve"> </w:t>
      </w:r>
      <w:r w:rsidRPr="00AB006A">
        <w:t>administered</w:t>
      </w:r>
      <w:r w:rsidRPr="00AB006A">
        <w:rPr>
          <w:spacing w:val="-6"/>
        </w:rPr>
        <w:t xml:space="preserve"> </w:t>
      </w:r>
      <w:r w:rsidRPr="00AB006A">
        <w:t>by</w:t>
      </w:r>
      <w:r w:rsidRPr="00AB006A">
        <w:rPr>
          <w:spacing w:val="-9"/>
        </w:rPr>
        <w:t xml:space="preserve"> </w:t>
      </w:r>
      <w:r w:rsidRPr="00AB006A">
        <w:t>a</w:t>
      </w:r>
      <w:r w:rsidRPr="00AB006A">
        <w:rPr>
          <w:spacing w:val="-5"/>
        </w:rPr>
        <w:t xml:space="preserve"> </w:t>
      </w:r>
      <w:r w:rsidRPr="00AB006A">
        <w:t>healthcare</w:t>
      </w:r>
      <w:r w:rsidRPr="00AB006A">
        <w:rPr>
          <w:spacing w:val="-2"/>
        </w:rPr>
        <w:t xml:space="preserve"> provider.</w:t>
      </w:r>
    </w:p>
    <w:p w14:paraId="6836AE42" w14:textId="77777777" w:rsidR="00330122" w:rsidRPr="00AB006A" w:rsidRDefault="007337FB" w:rsidP="00B83835">
      <w:pPr>
        <w:pStyle w:val="BodyText"/>
      </w:pPr>
      <w:r w:rsidRPr="00AB006A">
        <w:t xml:space="preserve">Before injection, remove </w:t>
      </w:r>
      <w:proofErr w:type="spellStart"/>
      <w:r w:rsidRPr="00AB006A">
        <w:t>ENFLONSIA</w:t>
      </w:r>
      <w:proofErr w:type="spellEnd"/>
      <w:r w:rsidRPr="00AB006A">
        <w:t xml:space="preserve"> from the refrigerator</w:t>
      </w:r>
      <w:r w:rsidRPr="00AB006A">
        <w:rPr>
          <w:spacing w:val="-4"/>
        </w:rPr>
        <w:t xml:space="preserve"> </w:t>
      </w:r>
      <w:r w:rsidRPr="00AB006A">
        <w:t>and allow the prefilled syringe to come to room temperature for</w:t>
      </w:r>
      <w:r w:rsidRPr="00AB006A">
        <w:rPr>
          <w:spacing w:val="-6"/>
        </w:rPr>
        <w:t xml:space="preserve"> </w:t>
      </w:r>
      <w:r w:rsidRPr="00AB006A">
        <w:t>approximately 15 minutes. Parenteral drug products should be inspected</w:t>
      </w:r>
      <w:r w:rsidRPr="00AB006A">
        <w:rPr>
          <w:spacing w:val="-4"/>
        </w:rPr>
        <w:t xml:space="preserve"> </w:t>
      </w:r>
      <w:r w:rsidRPr="00AB006A">
        <w:t>visually</w:t>
      </w:r>
      <w:r w:rsidRPr="00AB006A">
        <w:rPr>
          <w:spacing w:val="-9"/>
        </w:rPr>
        <w:t xml:space="preserve"> </w:t>
      </w:r>
      <w:r w:rsidRPr="00AB006A">
        <w:t>for</w:t>
      </w:r>
      <w:r w:rsidRPr="00AB006A">
        <w:rPr>
          <w:spacing w:val="-15"/>
        </w:rPr>
        <w:t xml:space="preserve"> </w:t>
      </w:r>
      <w:r w:rsidRPr="00AB006A">
        <w:t>particulate matter</w:t>
      </w:r>
      <w:r w:rsidRPr="00AB006A">
        <w:rPr>
          <w:spacing w:val="-15"/>
        </w:rPr>
        <w:t xml:space="preserve"> </w:t>
      </w:r>
      <w:r w:rsidRPr="00AB006A">
        <w:t>and</w:t>
      </w:r>
      <w:r w:rsidRPr="00AB006A">
        <w:rPr>
          <w:spacing w:val="-4"/>
        </w:rPr>
        <w:t xml:space="preserve"> </w:t>
      </w:r>
      <w:r w:rsidRPr="00AB006A">
        <w:t>discoloration</w:t>
      </w:r>
      <w:r w:rsidRPr="00AB006A">
        <w:rPr>
          <w:spacing w:val="-2"/>
        </w:rPr>
        <w:t xml:space="preserve"> </w:t>
      </w:r>
      <w:r w:rsidRPr="00AB006A">
        <w:t>prior</w:t>
      </w:r>
      <w:r w:rsidRPr="00AB006A">
        <w:rPr>
          <w:spacing w:val="-12"/>
        </w:rPr>
        <w:t xml:space="preserve"> </w:t>
      </w:r>
      <w:r w:rsidRPr="00AB006A">
        <w:t>to</w:t>
      </w:r>
      <w:r w:rsidRPr="00AB006A">
        <w:rPr>
          <w:spacing w:val="-2"/>
        </w:rPr>
        <w:t xml:space="preserve"> </w:t>
      </w:r>
      <w:r w:rsidRPr="00AB006A">
        <w:t xml:space="preserve">administration. </w:t>
      </w:r>
      <w:proofErr w:type="spellStart"/>
      <w:r w:rsidRPr="00AB006A">
        <w:t>ENFLONSIA</w:t>
      </w:r>
      <w:proofErr w:type="spellEnd"/>
      <w:r w:rsidRPr="00AB006A">
        <w:rPr>
          <w:spacing w:val="-8"/>
        </w:rPr>
        <w:t xml:space="preserve"> </w:t>
      </w:r>
      <w:r w:rsidRPr="00AB006A">
        <w:t>is a clear</w:t>
      </w:r>
      <w:r w:rsidRPr="00AB006A">
        <w:rPr>
          <w:spacing w:val="-3"/>
        </w:rPr>
        <w:t xml:space="preserve"> </w:t>
      </w:r>
      <w:r w:rsidRPr="00AB006A">
        <w:t>to slightly opalescent, colorless to slightly yellow solution. This product should not be used if</w:t>
      </w:r>
      <w:r w:rsidRPr="00AB006A">
        <w:rPr>
          <w:spacing w:val="-6"/>
        </w:rPr>
        <w:t xml:space="preserve"> </w:t>
      </w:r>
      <w:r w:rsidRPr="00AB006A">
        <w:t>particulate matter</w:t>
      </w:r>
      <w:r w:rsidRPr="00AB006A">
        <w:rPr>
          <w:spacing w:val="-4"/>
        </w:rPr>
        <w:t xml:space="preserve"> </w:t>
      </w:r>
      <w:r w:rsidRPr="00AB006A">
        <w:t>or</w:t>
      </w:r>
      <w:r w:rsidRPr="00AB006A">
        <w:rPr>
          <w:spacing w:val="-4"/>
        </w:rPr>
        <w:t xml:space="preserve"> </w:t>
      </w:r>
      <w:r w:rsidRPr="00AB006A">
        <w:t xml:space="preserve">discoloration is found. Do not </w:t>
      </w:r>
      <w:proofErr w:type="gramStart"/>
      <w:r w:rsidRPr="00AB006A">
        <w:t>use</w:t>
      </w:r>
      <w:proofErr w:type="gramEnd"/>
      <w:r w:rsidRPr="00AB006A">
        <w:t xml:space="preserve"> if</w:t>
      </w:r>
      <w:r w:rsidRPr="00AB006A">
        <w:rPr>
          <w:spacing w:val="-8"/>
        </w:rPr>
        <w:t xml:space="preserve"> </w:t>
      </w:r>
      <w:r w:rsidRPr="00AB006A">
        <w:t>the prefilled syringe has been dropped or</w:t>
      </w:r>
      <w:r w:rsidRPr="00AB006A">
        <w:rPr>
          <w:spacing w:val="-5"/>
        </w:rPr>
        <w:t xml:space="preserve"> </w:t>
      </w:r>
      <w:r w:rsidRPr="00AB006A">
        <w:t>damaged, the security seal on the carton has been broken, or</w:t>
      </w:r>
      <w:r w:rsidRPr="00AB006A">
        <w:rPr>
          <w:spacing w:val="-6"/>
        </w:rPr>
        <w:t xml:space="preserve"> </w:t>
      </w:r>
      <w:r w:rsidRPr="00AB006A">
        <w:t>the expiration date has passed. Refer</w:t>
      </w:r>
      <w:r w:rsidRPr="00AB006A">
        <w:rPr>
          <w:spacing w:val="-1"/>
        </w:rPr>
        <w:t xml:space="preserve"> </w:t>
      </w:r>
      <w:r w:rsidRPr="00AB006A">
        <w:t>to Figure 1 for prefilled syringe components.</w:t>
      </w:r>
    </w:p>
    <w:p w14:paraId="5A95D469" w14:textId="77777777" w:rsidR="00330122" w:rsidRPr="00AB006A" w:rsidRDefault="007337FB" w:rsidP="00B83835">
      <w:pPr>
        <w:pStyle w:val="BodyText"/>
      </w:pPr>
      <w:r w:rsidRPr="00AB006A">
        <w:t>Figure</w:t>
      </w:r>
      <w:r w:rsidRPr="00AB006A">
        <w:rPr>
          <w:spacing w:val="-7"/>
        </w:rPr>
        <w:t xml:space="preserve"> </w:t>
      </w:r>
      <w:r w:rsidRPr="00AB006A">
        <w:t>1:</w:t>
      </w:r>
      <w:r w:rsidRPr="00AB006A">
        <w:rPr>
          <w:spacing w:val="-8"/>
        </w:rPr>
        <w:t xml:space="preserve"> </w:t>
      </w:r>
      <w:r w:rsidRPr="00AB006A">
        <w:t>Prefilled</w:t>
      </w:r>
      <w:r w:rsidRPr="00AB006A">
        <w:rPr>
          <w:spacing w:val="-8"/>
        </w:rPr>
        <w:t xml:space="preserve"> </w:t>
      </w:r>
      <w:r w:rsidRPr="00AB006A">
        <w:t>Syringe</w:t>
      </w:r>
      <w:r w:rsidRPr="00AB006A">
        <w:rPr>
          <w:spacing w:val="-6"/>
        </w:rPr>
        <w:t xml:space="preserve"> </w:t>
      </w:r>
      <w:r w:rsidRPr="00AB006A">
        <w:rPr>
          <w:spacing w:val="-2"/>
        </w:rPr>
        <w:t>Components</w:t>
      </w:r>
    </w:p>
    <w:p w14:paraId="39F3AB4B" w14:textId="652020B1" w:rsidR="00330122" w:rsidRPr="00AB006A" w:rsidRDefault="007337FB" w:rsidP="00B83835">
      <w:pPr>
        <w:pStyle w:val="BodyText"/>
      </w:pPr>
      <w:r w:rsidRPr="00AB006A">
        <w:rPr>
          <w:noProof/>
        </w:rPr>
        <w:drawing>
          <wp:anchor distT="0" distB="0" distL="0" distR="0" simplePos="0" relativeHeight="251659264" behindDoc="1" locked="0" layoutInCell="1" allowOverlap="1" wp14:anchorId="67B7798A" wp14:editId="5A549959">
            <wp:simplePos x="0" y="0"/>
            <wp:positionH relativeFrom="page">
              <wp:posOffset>807161</wp:posOffset>
            </wp:positionH>
            <wp:positionV relativeFrom="paragraph">
              <wp:posOffset>222864</wp:posOffset>
            </wp:positionV>
            <wp:extent cx="2701538" cy="1445799"/>
            <wp:effectExtent l="0" t="0" r="0" b="0"/>
            <wp:wrapTopAndBottom/>
            <wp:docPr id="2" name="Image 2" descr="Figure 1: Prefilled Syringe Componen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Figure 1: Prefilled Syringe Components"/>
                    <pic:cNvPicPr/>
                  </pic:nvPicPr>
                  <pic:blipFill>
                    <a:blip r:embed="rId8" cstate="print"/>
                    <a:stretch>
                      <a:fillRect/>
                    </a:stretch>
                  </pic:blipFill>
                  <pic:spPr>
                    <a:xfrm>
                      <a:off x="0" y="0"/>
                      <a:ext cx="2701538" cy="1445799"/>
                    </a:xfrm>
                    <a:prstGeom prst="rect">
                      <a:avLst/>
                    </a:prstGeom>
                  </pic:spPr>
                </pic:pic>
              </a:graphicData>
            </a:graphic>
          </wp:anchor>
        </w:drawing>
      </w:r>
      <w:r w:rsidRPr="00AB006A">
        <w:rPr>
          <w:b/>
        </w:rPr>
        <w:t>Step</w:t>
      </w:r>
      <w:r w:rsidRPr="00AB006A">
        <w:rPr>
          <w:b/>
          <w:spacing w:val="-5"/>
        </w:rPr>
        <w:t xml:space="preserve"> </w:t>
      </w:r>
      <w:r w:rsidRPr="00AB006A">
        <w:rPr>
          <w:b/>
        </w:rPr>
        <w:t>1:</w:t>
      </w:r>
      <w:r w:rsidRPr="00AB006A">
        <w:rPr>
          <w:b/>
          <w:spacing w:val="-4"/>
        </w:rPr>
        <w:t xml:space="preserve"> </w:t>
      </w:r>
      <w:r w:rsidRPr="00AB006A">
        <w:t>Hold</w:t>
      </w:r>
      <w:r w:rsidRPr="00AB006A">
        <w:rPr>
          <w:spacing w:val="-1"/>
        </w:rPr>
        <w:t xml:space="preserve"> </w:t>
      </w:r>
      <w:r w:rsidRPr="00AB006A">
        <w:t>the</w:t>
      </w:r>
      <w:r w:rsidRPr="00AB006A">
        <w:rPr>
          <w:spacing w:val="-1"/>
        </w:rPr>
        <w:t xml:space="preserve"> </w:t>
      </w:r>
      <w:r w:rsidRPr="00AB006A">
        <w:t>syringe</w:t>
      </w:r>
      <w:r w:rsidRPr="00AB006A">
        <w:rPr>
          <w:spacing w:val="-1"/>
        </w:rPr>
        <w:t xml:space="preserve"> </w:t>
      </w:r>
      <w:r w:rsidRPr="00AB006A">
        <w:t>barrel</w:t>
      </w:r>
      <w:r w:rsidRPr="00AB006A">
        <w:rPr>
          <w:spacing w:val="-1"/>
        </w:rPr>
        <w:t xml:space="preserve"> </w:t>
      </w:r>
      <w:r w:rsidRPr="00AB006A">
        <w:t>in</w:t>
      </w:r>
      <w:r w:rsidRPr="00AB006A">
        <w:rPr>
          <w:spacing w:val="-1"/>
        </w:rPr>
        <w:t xml:space="preserve"> </w:t>
      </w:r>
      <w:r w:rsidRPr="00AB006A">
        <w:t>one</w:t>
      </w:r>
      <w:r w:rsidRPr="00AB006A">
        <w:rPr>
          <w:spacing w:val="-1"/>
        </w:rPr>
        <w:t xml:space="preserve"> </w:t>
      </w:r>
      <w:r w:rsidRPr="00AB006A">
        <w:t>hand</w:t>
      </w:r>
      <w:r w:rsidRPr="00AB006A">
        <w:rPr>
          <w:spacing w:val="-1"/>
        </w:rPr>
        <w:t xml:space="preserve"> </w:t>
      </w:r>
      <w:r w:rsidRPr="00AB006A">
        <w:t>and</w:t>
      </w:r>
      <w:r w:rsidRPr="00AB006A">
        <w:rPr>
          <w:spacing w:val="-1"/>
        </w:rPr>
        <w:t xml:space="preserve"> </w:t>
      </w:r>
      <w:r w:rsidRPr="00AB006A">
        <w:t>unscrew</w:t>
      </w:r>
      <w:r w:rsidRPr="00AB006A">
        <w:rPr>
          <w:spacing w:val="-7"/>
        </w:rPr>
        <w:t xml:space="preserve"> </w:t>
      </w:r>
      <w:r w:rsidRPr="00AB006A">
        <w:t>the tip</w:t>
      </w:r>
      <w:r w:rsidRPr="00AB006A">
        <w:rPr>
          <w:spacing w:val="-1"/>
        </w:rPr>
        <w:t xml:space="preserve"> </w:t>
      </w:r>
      <w:r w:rsidRPr="00AB006A">
        <w:t>cap</w:t>
      </w:r>
      <w:r w:rsidRPr="00AB006A">
        <w:rPr>
          <w:spacing w:val="-1"/>
        </w:rPr>
        <w:t xml:space="preserve"> </w:t>
      </w:r>
      <w:r w:rsidRPr="00AB006A">
        <w:t>by</w:t>
      </w:r>
      <w:r w:rsidRPr="00AB006A">
        <w:rPr>
          <w:spacing w:val="-7"/>
        </w:rPr>
        <w:t xml:space="preserve"> </w:t>
      </w:r>
      <w:r w:rsidRPr="00AB006A">
        <w:t>twisting it</w:t>
      </w:r>
      <w:r w:rsidRPr="00AB006A">
        <w:rPr>
          <w:spacing w:val="-8"/>
        </w:rPr>
        <w:t xml:space="preserve"> </w:t>
      </w:r>
      <w:proofErr w:type="gramStart"/>
      <w:r w:rsidRPr="00AB006A">
        <w:t>counter clockwise</w:t>
      </w:r>
      <w:proofErr w:type="gramEnd"/>
      <w:r w:rsidRPr="00AB006A">
        <w:rPr>
          <w:spacing w:val="-1"/>
        </w:rPr>
        <w:t xml:space="preserve"> </w:t>
      </w:r>
      <w:r w:rsidRPr="00AB006A">
        <w:t>with</w:t>
      </w:r>
      <w:r w:rsidRPr="00AB006A">
        <w:rPr>
          <w:spacing w:val="-2"/>
        </w:rPr>
        <w:t xml:space="preserve"> </w:t>
      </w:r>
      <w:r w:rsidRPr="00AB006A">
        <w:t>the</w:t>
      </w:r>
      <w:r w:rsidRPr="00AB006A">
        <w:rPr>
          <w:spacing w:val="-2"/>
        </w:rPr>
        <w:t xml:space="preserve"> </w:t>
      </w:r>
      <w:r w:rsidRPr="00AB006A">
        <w:t>other</w:t>
      </w:r>
      <w:r w:rsidRPr="00AB006A">
        <w:rPr>
          <w:spacing w:val="-11"/>
        </w:rPr>
        <w:t xml:space="preserve"> </w:t>
      </w:r>
      <w:r w:rsidRPr="00AB006A">
        <w:t>hand. Do not</w:t>
      </w:r>
      <w:r w:rsidRPr="00AB006A">
        <w:rPr>
          <w:spacing w:val="-9"/>
        </w:rPr>
        <w:t xml:space="preserve"> </w:t>
      </w:r>
      <w:r w:rsidRPr="00AB006A">
        <w:t>remove</w:t>
      </w:r>
      <w:r w:rsidRPr="00AB006A">
        <w:rPr>
          <w:spacing w:val="-2"/>
        </w:rPr>
        <w:t xml:space="preserve"> </w:t>
      </w:r>
      <w:r w:rsidRPr="00AB006A">
        <w:t>the</w:t>
      </w:r>
      <w:r w:rsidRPr="00AB006A">
        <w:rPr>
          <w:spacing w:val="-2"/>
        </w:rPr>
        <w:t xml:space="preserve"> </w:t>
      </w:r>
      <w:r w:rsidRPr="00AB006A">
        <w:t>Luer</w:t>
      </w:r>
      <w:r w:rsidRPr="00AB006A">
        <w:rPr>
          <w:spacing w:val="-14"/>
        </w:rPr>
        <w:t xml:space="preserve"> </w:t>
      </w:r>
      <w:r w:rsidRPr="00AB006A">
        <w:t>Lock</w:t>
      </w:r>
      <w:r w:rsidRPr="00AB006A">
        <w:rPr>
          <w:spacing w:val="-8"/>
        </w:rPr>
        <w:t xml:space="preserve"> </w:t>
      </w:r>
      <w:r w:rsidRPr="00AB006A">
        <w:t>adaptor</w:t>
      </w:r>
      <w:r w:rsidRPr="00AB006A">
        <w:rPr>
          <w:spacing w:val="-13"/>
        </w:rPr>
        <w:t xml:space="preserve"> </w:t>
      </w:r>
      <w:r w:rsidRPr="00AB006A">
        <w:t>and</w:t>
      </w:r>
      <w:r w:rsidRPr="00AB006A">
        <w:rPr>
          <w:spacing w:val="-4"/>
        </w:rPr>
        <w:t xml:space="preserve"> </w:t>
      </w:r>
      <w:r w:rsidRPr="00AB006A">
        <w:t>the finger</w:t>
      </w:r>
      <w:r w:rsidRPr="00AB006A">
        <w:rPr>
          <w:spacing w:val="-14"/>
        </w:rPr>
        <w:t xml:space="preserve"> </w:t>
      </w:r>
      <w:r w:rsidRPr="00AB006A">
        <w:t xml:space="preserve">flange </w:t>
      </w:r>
      <w:r w:rsidRPr="00AB006A">
        <w:rPr>
          <w:spacing w:val="-2"/>
        </w:rPr>
        <w:t>extender.</w:t>
      </w:r>
    </w:p>
    <w:p w14:paraId="53FF285F" w14:textId="77777777" w:rsidR="00330122" w:rsidRPr="00AB006A" w:rsidRDefault="007337FB" w:rsidP="00B83835">
      <w:pPr>
        <w:pStyle w:val="BodyText"/>
      </w:pPr>
      <w:r w:rsidRPr="00AB006A">
        <w:rPr>
          <w:b/>
        </w:rPr>
        <w:t>Step</w:t>
      </w:r>
      <w:r w:rsidRPr="00AB006A">
        <w:rPr>
          <w:b/>
          <w:spacing w:val="-7"/>
        </w:rPr>
        <w:t xml:space="preserve"> </w:t>
      </w:r>
      <w:r w:rsidRPr="00AB006A">
        <w:rPr>
          <w:b/>
        </w:rPr>
        <w:t>2:</w:t>
      </w:r>
      <w:r w:rsidRPr="00AB006A">
        <w:rPr>
          <w:b/>
          <w:spacing w:val="-6"/>
        </w:rPr>
        <w:t xml:space="preserve"> </w:t>
      </w:r>
      <w:r w:rsidRPr="00AB006A">
        <w:t>Attach</w:t>
      </w:r>
      <w:r w:rsidRPr="00AB006A">
        <w:rPr>
          <w:spacing w:val="-6"/>
        </w:rPr>
        <w:t xml:space="preserve"> </w:t>
      </w:r>
      <w:r w:rsidRPr="00AB006A">
        <w:t>a</w:t>
      </w:r>
      <w:r w:rsidRPr="00AB006A">
        <w:rPr>
          <w:spacing w:val="-1"/>
        </w:rPr>
        <w:t xml:space="preserve"> </w:t>
      </w:r>
      <w:r w:rsidRPr="00AB006A">
        <w:t>sterile</w:t>
      </w:r>
      <w:r w:rsidRPr="00AB006A">
        <w:rPr>
          <w:spacing w:val="-2"/>
        </w:rPr>
        <w:t xml:space="preserve"> </w:t>
      </w:r>
      <w:r w:rsidRPr="00AB006A">
        <w:t>Luer</w:t>
      </w:r>
      <w:r w:rsidRPr="00AB006A">
        <w:rPr>
          <w:spacing w:val="-13"/>
        </w:rPr>
        <w:t xml:space="preserve"> </w:t>
      </w:r>
      <w:r w:rsidRPr="00AB006A">
        <w:t>Lock</w:t>
      </w:r>
      <w:r w:rsidRPr="00AB006A">
        <w:rPr>
          <w:spacing w:val="-11"/>
        </w:rPr>
        <w:t xml:space="preserve"> </w:t>
      </w:r>
      <w:r w:rsidRPr="00AB006A">
        <w:t>needle</w:t>
      </w:r>
      <w:r w:rsidRPr="00AB006A">
        <w:rPr>
          <w:spacing w:val="-2"/>
        </w:rPr>
        <w:t xml:space="preserve"> </w:t>
      </w:r>
      <w:r w:rsidRPr="00AB006A">
        <w:t>by</w:t>
      </w:r>
      <w:r w:rsidRPr="00AB006A">
        <w:rPr>
          <w:spacing w:val="-10"/>
        </w:rPr>
        <w:t xml:space="preserve"> </w:t>
      </w:r>
      <w:r w:rsidRPr="00AB006A">
        <w:t>twisting</w:t>
      </w:r>
      <w:r w:rsidRPr="00AB006A">
        <w:rPr>
          <w:spacing w:val="-2"/>
        </w:rPr>
        <w:t xml:space="preserve"> </w:t>
      </w:r>
      <w:r w:rsidRPr="00AB006A">
        <w:t>in</w:t>
      </w:r>
      <w:r w:rsidRPr="00AB006A">
        <w:rPr>
          <w:spacing w:val="-3"/>
        </w:rPr>
        <w:t xml:space="preserve"> </w:t>
      </w:r>
      <w:r w:rsidRPr="00AB006A">
        <w:t>a clockwise</w:t>
      </w:r>
      <w:r w:rsidRPr="00AB006A">
        <w:rPr>
          <w:spacing w:val="-3"/>
        </w:rPr>
        <w:t xml:space="preserve"> </w:t>
      </w:r>
      <w:r w:rsidRPr="00AB006A">
        <w:t>direction</w:t>
      </w:r>
      <w:r w:rsidRPr="00AB006A">
        <w:rPr>
          <w:spacing w:val="-3"/>
        </w:rPr>
        <w:t xml:space="preserve"> </w:t>
      </w:r>
      <w:r w:rsidRPr="00AB006A">
        <w:t>until</w:t>
      </w:r>
      <w:r w:rsidRPr="00AB006A">
        <w:rPr>
          <w:spacing w:val="-4"/>
        </w:rPr>
        <w:t xml:space="preserve"> </w:t>
      </w:r>
      <w:r w:rsidRPr="00AB006A">
        <w:t>the</w:t>
      </w:r>
      <w:r w:rsidRPr="00AB006A">
        <w:rPr>
          <w:spacing w:val="-3"/>
        </w:rPr>
        <w:t xml:space="preserve"> </w:t>
      </w:r>
      <w:r w:rsidRPr="00AB006A">
        <w:t>needle</w:t>
      </w:r>
      <w:r w:rsidRPr="00AB006A">
        <w:rPr>
          <w:spacing w:val="-3"/>
        </w:rPr>
        <w:t xml:space="preserve"> </w:t>
      </w:r>
      <w:r w:rsidRPr="00AB006A">
        <w:t>fits securely on the syringe. Due to the viscosity of</w:t>
      </w:r>
      <w:r w:rsidRPr="00AB006A">
        <w:rPr>
          <w:spacing w:val="-11"/>
        </w:rPr>
        <w:t xml:space="preserve"> </w:t>
      </w:r>
      <w:r w:rsidRPr="00AB006A">
        <w:t>the product, use a 25 gauge or</w:t>
      </w:r>
      <w:r w:rsidRPr="00AB006A">
        <w:rPr>
          <w:spacing w:val="-5"/>
        </w:rPr>
        <w:t xml:space="preserve"> </w:t>
      </w:r>
      <w:r w:rsidRPr="00AB006A">
        <w:t>larger</w:t>
      </w:r>
      <w:r w:rsidRPr="00AB006A">
        <w:rPr>
          <w:spacing w:val="-5"/>
        </w:rPr>
        <w:t xml:space="preserve"> </w:t>
      </w:r>
      <w:r w:rsidRPr="00AB006A">
        <w:t>needle.</w:t>
      </w:r>
    </w:p>
    <w:p w14:paraId="7EBCB354" w14:textId="77777777" w:rsidR="00330122" w:rsidRPr="00AB006A" w:rsidRDefault="007337FB" w:rsidP="00B83835">
      <w:pPr>
        <w:pStyle w:val="BodyText"/>
      </w:pPr>
      <w:r w:rsidRPr="00AB006A">
        <w:rPr>
          <w:b/>
        </w:rPr>
        <w:t xml:space="preserve">Step 3: </w:t>
      </w:r>
      <w:r w:rsidRPr="00AB006A">
        <w:t>Inject the entire contents of</w:t>
      </w:r>
      <w:r w:rsidRPr="00AB006A">
        <w:rPr>
          <w:spacing w:val="-8"/>
        </w:rPr>
        <w:t xml:space="preserve"> </w:t>
      </w:r>
      <w:r w:rsidRPr="00AB006A">
        <w:t xml:space="preserve">the </w:t>
      </w:r>
      <w:proofErr w:type="spellStart"/>
      <w:r w:rsidRPr="00AB006A">
        <w:t>ENFLONSIA</w:t>
      </w:r>
      <w:proofErr w:type="spellEnd"/>
      <w:r w:rsidRPr="00AB006A">
        <w:t xml:space="preserve"> prefilled syringe intramuscularly, </w:t>
      </w:r>
      <w:proofErr w:type="gramStart"/>
      <w:r w:rsidRPr="00AB006A">
        <w:t>in</w:t>
      </w:r>
      <w:proofErr w:type="gramEnd"/>
      <w:r w:rsidRPr="00AB006A">
        <w:t xml:space="preserve"> the anterolateral</w:t>
      </w:r>
      <w:r w:rsidRPr="00AB006A">
        <w:rPr>
          <w:spacing w:val="-5"/>
        </w:rPr>
        <w:t xml:space="preserve"> </w:t>
      </w:r>
      <w:r w:rsidRPr="00AB006A">
        <w:t>aspect</w:t>
      </w:r>
      <w:r w:rsidRPr="00AB006A">
        <w:rPr>
          <w:spacing w:val="-8"/>
        </w:rPr>
        <w:t xml:space="preserve"> </w:t>
      </w:r>
      <w:r w:rsidRPr="00AB006A">
        <w:t>of</w:t>
      </w:r>
      <w:r w:rsidRPr="00AB006A">
        <w:rPr>
          <w:spacing w:val="-16"/>
        </w:rPr>
        <w:t xml:space="preserve"> </w:t>
      </w:r>
      <w:r w:rsidRPr="00AB006A">
        <w:t>the</w:t>
      </w:r>
      <w:r w:rsidRPr="00AB006A">
        <w:rPr>
          <w:spacing w:val="-1"/>
        </w:rPr>
        <w:t xml:space="preserve"> </w:t>
      </w:r>
      <w:r w:rsidRPr="00AB006A">
        <w:t xml:space="preserve">thigh. </w:t>
      </w:r>
      <w:proofErr w:type="spellStart"/>
      <w:r w:rsidRPr="00AB006A">
        <w:t>ENFLONSIA</w:t>
      </w:r>
      <w:proofErr w:type="spellEnd"/>
      <w:r w:rsidRPr="00AB006A">
        <w:rPr>
          <w:spacing w:val="-11"/>
        </w:rPr>
        <w:t xml:space="preserve"> </w:t>
      </w:r>
      <w:r w:rsidRPr="00AB006A">
        <w:t>should</w:t>
      </w:r>
      <w:r w:rsidRPr="00AB006A">
        <w:rPr>
          <w:spacing w:val="-1"/>
        </w:rPr>
        <w:t xml:space="preserve"> </w:t>
      </w:r>
      <w:r w:rsidRPr="00AB006A">
        <w:t>not</w:t>
      </w:r>
      <w:r w:rsidRPr="00AB006A">
        <w:rPr>
          <w:spacing w:val="-8"/>
        </w:rPr>
        <w:t xml:space="preserve"> </w:t>
      </w:r>
      <w:r w:rsidRPr="00AB006A">
        <w:t>be</w:t>
      </w:r>
      <w:r w:rsidRPr="00AB006A">
        <w:rPr>
          <w:spacing w:val="-3"/>
        </w:rPr>
        <w:t xml:space="preserve"> </w:t>
      </w:r>
      <w:r w:rsidRPr="00AB006A">
        <w:t>injected</w:t>
      </w:r>
      <w:r w:rsidRPr="00AB006A">
        <w:rPr>
          <w:spacing w:val="-3"/>
        </w:rPr>
        <w:t xml:space="preserve"> </w:t>
      </w:r>
      <w:proofErr w:type="gramStart"/>
      <w:r w:rsidRPr="00AB006A">
        <w:t>in</w:t>
      </w:r>
      <w:proofErr w:type="gramEnd"/>
      <w:r w:rsidRPr="00AB006A">
        <w:rPr>
          <w:spacing w:val="-3"/>
        </w:rPr>
        <w:t xml:space="preserve"> </w:t>
      </w:r>
      <w:r w:rsidRPr="00AB006A">
        <w:t>the</w:t>
      </w:r>
      <w:r w:rsidRPr="00AB006A">
        <w:rPr>
          <w:spacing w:val="-3"/>
        </w:rPr>
        <w:t xml:space="preserve"> </w:t>
      </w:r>
      <w:r w:rsidRPr="00AB006A">
        <w:t>gluteal area</w:t>
      </w:r>
      <w:r w:rsidRPr="00AB006A">
        <w:rPr>
          <w:spacing w:val="-1"/>
        </w:rPr>
        <w:t xml:space="preserve"> </w:t>
      </w:r>
      <w:r w:rsidRPr="00AB006A">
        <w:t>or</w:t>
      </w:r>
      <w:r w:rsidRPr="00AB006A">
        <w:rPr>
          <w:spacing w:val="-13"/>
        </w:rPr>
        <w:t xml:space="preserve"> </w:t>
      </w:r>
      <w:r w:rsidRPr="00AB006A">
        <w:t>areas where there may be a major nerve trunk and/or blood vessel.</w:t>
      </w:r>
    </w:p>
    <w:p w14:paraId="451F4B23" w14:textId="77777777" w:rsidR="00B83835" w:rsidRDefault="007337FB" w:rsidP="00B83835">
      <w:pPr>
        <w:pStyle w:val="BodyText"/>
      </w:pPr>
      <w:r w:rsidRPr="00AB006A">
        <w:t xml:space="preserve">Co-administration with Childhood Vaccines and Immunoglobulin Products </w:t>
      </w:r>
    </w:p>
    <w:p w14:paraId="1CFF2513" w14:textId="1E3728A7" w:rsidR="00330122" w:rsidRPr="00AB006A" w:rsidRDefault="007337FB" w:rsidP="00B83835">
      <w:pPr>
        <w:pStyle w:val="BodyText"/>
      </w:pPr>
      <w:proofErr w:type="spellStart"/>
      <w:r w:rsidRPr="00AB006A">
        <w:t>ENFLONSIA</w:t>
      </w:r>
      <w:proofErr w:type="spellEnd"/>
      <w:r w:rsidRPr="00AB006A">
        <w:rPr>
          <w:spacing w:val="-11"/>
        </w:rPr>
        <w:t xml:space="preserve"> </w:t>
      </w:r>
      <w:r w:rsidRPr="00AB006A">
        <w:t>can</w:t>
      </w:r>
      <w:r w:rsidRPr="00AB006A">
        <w:rPr>
          <w:spacing w:val="-9"/>
        </w:rPr>
        <w:t xml:space="preserve"> </w:t>
      </w:r>
      <w:r w:rsidRPr="00AB006A">
        <w:t>be</w:t>
      </w:r>
      <w:r w:rsidRPr="00AB006A">
        <w:rPr>
          <w:spacing w:val="-5"/>
        </w:rPr>
        <w:t xml:space="preserve"> </w:t>
      </w:r>
      <w:r w:rsidRPr="00AB006A">
        <w:t>given</w:t>
      </w:r>
      <w:r w:rsidRPr="00AB006A">
        <w:rPr>
          <w:spacing w:val="-6"/>
        </w:rPr>
        <w:t xml:space="preserve"> </w:t>
      </w:r>
      <w:r w:rsidRPr="00AB006A">
        <w:t>concomitantly</w:t>
      </w:r>
      <w:r w:rsidRPr="00AB006A">
        <w:rPr>
          <w:spacing w:val="-12"/>
        </w:rPr>
        <w:t xml:space="preserve"> </w:t>
      </w:r>
      <w:r w:rsidRPr="00AB006A">
        <w:t>with</w:t>
      </w:r>
      <w:r w:rsidRPr="00AB006A">
        <w:rPr>
          <w:spacing w:val="-6"/>
        </w:rPr>
        <w:t xml:space="preserve"> </w:t>
      </w:r>
      <w:r w:rsidRPr="00AB006A">
        <w:t>childhood</w:t>
      </w:r>
      <w:r w:rsidRPr="00AB006A">
        <w:rPr>
          <w:spacing w:val="-4"/>
        </w:rPr>
        <w:t xml:space="preserve"> </w:t>
      </w:r>
      <w:r w:rsidRPr="00AB006A">
        <w:t>vaccines</w:t>
      </w:r>
      <w:r w:rsidRPr="00AB006A">
        <w:rPr>
          <w:spacing w:val="-6"/>
        </w:rPr>
        <w:t xml:space="preserve"> </w:t>
      </w:r>
      <w:r w:rsidRPr="00AB006A">
        <w:t>[see</w:t>
      </w:r>
      <w:r w:rsidRPr="00AB006A">
        <w:rPr>
          <w:spacing w:val="-2"/>
        </w:rPr>
        <w:t xml:space="preserve"> </w:t>
      </w:r>
      <w:r w:rsidRPr="00AB006A">
        <w:t>Section</w:t>
      </w:r>
      <w:r w:rsidRPr="00AB006A">
        <w:rPr>
          <w:spacing w:val="-6"/>
        </w:rPr>
        <w:t xml:space="preserve"> </w:t>
      </w:r>
      <w:r w:rsidRPr="00AB006A">
        <w:t>4.5</w:t>
      </w:r>
      <w:r w:rsidR="00B83835">
        <w:t xml:space="preserve"> </w:t>
      </w:r>
      <w:r w:rsidRPr="00AB006A">
        <w:t>INTERACTIONS</w:t>
      </w:r>
      <w:r w:rsidRPr="00AB006A">
        <w:rPr>
          <w:spacing w:val="-8"/>
        </w:rPr>
        <w:t xml:space="preserve"> </w:t>
      </w:r>
      <w:r w:rsidRPr="00AB006A">
        <w:t>WITH</w:t>
      </w:r>
      <w:r w:rsidRPr="00AB006A">
        <w:rPr>
          <w:spacing w:val="-11"/>
        </w:rPr>
        <w:t xml:space="preserve"> </w:t>
      </w:r>
      <w:r w:rsidRPr="00AB006A">
        <w:t>OTHER</w:t>
      </w:r>
      <w:r w:rsidRPr="00AB006A">
        <w:rPr>
          <w:spacing w:val="-11"/>
        </w:rPr>
        <w:t xml:space="preserve"> </w:t>
      </w:r>
      <w:r w:rsidRPr="00AB006A">
        <w:t>MEDICINES</w:t>
      </w:r>
      <w:r w:rsidRPr="00AB006A">
        <w:rPr>
          <w:spacing w:val="-3"/>
        </w:rPr>
        <w:t xml:space="preserve"> </w:t>
      </w:r>
      <w:r w:rsidRPr="00AB006A">
        <w:t>AND</w:t>
      </w:r>
      <w:r w:rsidRPr="00AB006A">
        <w:rPr>
          <w:spacing w:val="-7"/>
        </w:rPr>
        <w:t xml:space="preserve"> </w:t>
      </w:r>
      <w:r w:rsidRPr="00AB006A">
        <w:t>OTHER</w:t>
      </w:r>
      <w:r w:rsidRPr="00AB006A">
        <w:rPr>
          <w:spacing w:val="-11"/>
        </w:rPr>
        <w:t xml:space="preserve"> </w:t>
      </w:r>
      <w:r w:rsidRPr="00AB006A">
        <w:t>FORMS</w:t>
      </w:r>
      <w:r w:rsidRPr="00AB006A">
        <w:rPr>
          <w:spacing w:val="-10"/>
        </w:rPr>
        <w:t xml:space="preserve"> </w:t>
      </w:r>
      <w:r w:rsidRPr="00AB006A">
        <w:t>OF</w:t>
      </w:r>
      <w:r w:rsidRPr="00AB006A">
        <w:rPr>
          <w:spacing w:val="-7"/>
        </w:rPr>
        <w:t xml:space="preserve"> </w:t>
      </w:r>
      <w:r w:rsidRPr="00AB006A">
        <w:rPr>
          <w:spacing w:val="-2"/>
        </w:rPr>
        <w:t>INTERACTIONS].</w:t>
      </w:r>
    </w:p>
    <w:p w14:paraId="67E27489" w14:textId="094FF580" w:rsidR="00330122" w:rsidRPr="00AB006A" w:rsidRDefault="007337FB" w:rsidP="00B83835">
      <w:pPr>
        <w:pStyle w:val="BodyText"/>
        <w:rPr>
          <w:spacing w:val="-4"/>
        </w:rPr>
      </w:pPr>
      <w:r w:rsidRPr="00AB006A">
        <w:t>When</w:t>
      </w:r>
      <w:r w:rsidRPr="00AB006A">
        <w:rPr>
          <w:spacing w:val="-10"/>
        </w:rPr>
        <w:t xml:space="preserve"> </w:t>
      </w:r>
      <w:proofErr w:type="spellStart"/>
      <w:r w:rsidRPr="00AB006A">
        <w:t>ENFLONSIA</w:t>
      </w:r>
      <w:proofErr w:type="spellEnd"/>
      <w:r w:rsidRPr="00AB006A">
        <w:rPr>
          <w:spacing w:val="-11"/>
        </w:rPr>
        <w:t xml:space="preserve"> </w:t>
      </w:r>
      <w:r w:rsidRPr="00AB006A">
        <w:t>is</w:t>
      </w:r>
      <w:r w:rsidRPr="00AB006A">
        <w:rPr>
          <w:spacing w:val="-8"/>
        </w:rPr>
        <w:t xml:space="preserve"> </w:t>
      </w:r>
      <w:r w:rsidRPr="00AB006A">
        <w:t>administered</w:t>
      </w:r>
      <w:r w:rsidRPr="00AB006A">
        <w:rPr>
          <w:spacing w:val="-9"/>
        </w:rPr>
        <w:t xml:space="preserve"> </w:t>
      </w:r>
      <w:r w:rsidRPr="00AB006A">
        <w:t>concomitantly</w:t>
      </w:r>
      <w:r w:rsidRPr="00AB006A">
        <w:rPr>
          <w:spacing w:val="-13"/>
        </w:rPr>
        <w:t xml:space="preserve"> </w:t>
      </w:r>
      <w:r w:rsidRPr="00AB006A">
        <w:t>with</w:t>
      </w:r>
      <w:r w:rsidRPr="00AB006A">
        <w:rPr>
          <w:spacing w:val="-7"/>
        </w:rPr>
        <w:t xml:space="preserve"> </w:t>
      </w:r>
      <w:r w:rsidRPr="00AB006A">
        <w:t>injectable</w:t>
      </w:r>
      <w:r w:rsidRPr="00AB006A">
        <w:rPr>
          <w:spacing w:val="-5"/>
        </w:rPr>
        <w:t xml:space="preserve"> </w:t>
      </w:r>
      <w:r w:rsidRPr="00AB006A">
        <w:t>vaccines,</w:t>
      </w:r>
      <w:r w:rsidRPr="00AB006A">
        <w:rPr>
          <w:spacing w:val="-7"/>
        </w:rPr>
        <w:t xml:space="preserve"> </w:t>
      </w:r>
      <w:r w:rsidRPr="00AB006A">
        <w:t>it</w:t>
      </w:r>
      <w:r w:rsidRPr="00AB006A">
        <w:rPr>
          <w:spacing w:val="-12"/>
        </w:rPr>
        <w:t xml:space="preserve"> </w:t>
      </w:r>
      <w:r w:rsidRPr="00AB006A">
        <w:t>should</w:t>
      </w:r>
      <w:r w:rsidRPr="00AB006A">
        <w:rPr>
          <w:spacing w:val="-10"/>
        </w:rPr>
        <w:t xml:space="preserve"> </w:t>
      </w:r>
      <w:r w:rsidRPr="00AB006A">
        <w:t>be</w:t>
      </w:r>
      <w:r w:rsidRPr="00AB006A">
        <w:rPr>
          <w:spacing w:val="-7"/>
        </w:rPr>
        <w:t xml:space="preserve"> </w:t>
      </w:r>
      <w:r w:rsidRPr="00AB006A">
        <w:rPr>
          <w:spacing w:val="-4"/>
        </w:rPr>
        <w:t>given</w:t>
      </w:r>
      <w:r w:rsidR="00E21C00" w:rsidRPr="00AB006A">
        <w:rPr>
          <w:spacing w:val="-4"/>
        </w:rPr>
        <w:t xml:space="preserve"> </w:t>
      </w:r>
      <w:r w:rsidRPr="00AB006A">
        <w:t>using</w:t>
      </w:r>
      <w:r w:rsidRPr="00AB006A">
        <w:rPr>
          <w:spacing w:val="-2"/>
        </w:rPr>
        <w:t xml:space="preserve"> </w:t>
      </w:r>
      <w:r w:rsidRPr="00AB006A">
        <w:t>a separate</w:t>
      </w:r>
      <w:r w:rsidRPr="00AB006A">
        <w:rPr>
          <w:spacing w:val="-3"/>
        </w:rPr>
        <w:t xml:space="preserve"> </w:t>
      </w:r>
      <w:r w:rsidRPr="00AB006A">
        <w:t>syringe</w:t>
      </w:r>
      <w:r w:rsidRPr="00AB006A">
        <w:rPr>
          <w:spacing w:val="-3"/>
        </w:rPr>
        <w:t xml:space="preserve"> </w:t>
      </w:r>
      <w:r w:rsidRPr="00AB006A">
        <w:t>and</w:t>
      </w:r>
      <w:r w:rsidRPr="00AB006A">
        <w:rPr>
          <w:spacing w:val="-3"/>
        </w:rPr>
        <w:t xml:space="preserve"> </w:t>
      </w:r>
      <w:r w:rsidRPr="00AB006A">
        <w:t>at</w:t>
      </w:r>
      <w:r w:rsidRPr="00AB006A">
        <w:rPr>
          <w:spacing w:val="-7"/>
        </w:rPr>
        <w:t xml:space="preserve"> </w:t>
      </w:r>
      <w:r w:rsidRPr="00AB006A">
        <w:t>a</w:t>
      </w:r>
      <w:r w:rsidRPr="00AB006A">
        <w:rPr>
          <w:spacing w:val="-3"/>
        </w:rPr>
        <w:t xml:space="preserve"> </w:t>
      </w:r>
      <w:r w:rsidRPr="00AB006A">
        <w:t>different</w:t>
      </w:r>
      <w:r w:rsidRPr="00AB006A">
        <w:rPr>
          <w:spacing w:val="-10"/>
        </w:rPr>
        <w:t xml:space="preserve"> </w:t>
      </w:r>
      <w:r w:rsidRPr="00AB006A">
        <w:t>injection</w:t>
      </w:r>
      <w:r w:rsidRPr="00AB006A">
        <w:rPr>
          <w:spacing w:val="-3"/>
        </w:rPr>
        <w:t xml:space="preserve"> </w:t>
      </w:r>
      <w:r w:rsidRPr="00AB006A">
        <w:t>site.</w:t>
      </w:r>
      <w:r w:rsidRPr="00AB006A">
        <w:rPr>
          <w:spacing w:val="-3"/>
        </w:rPr>
        <w:t xml:space="preserve"> </w:t>
      </w:r>
      <w:r w:rsidRPr="00AB006A">
        <w:t>Do</w:t>
      </w:r>
      <w:r w:rsidRPr="00AB006A">
        <w:rPr>
          <w:spacing w:val="-3"/>
        </w:rPr>
        <w:t xml:space="preserve"> </w:t>
      </w:r>
      <w:r w:rsidRPr="00AB006A">
        <w:t>not</w:t>
      </w:r>
      <w:r w:rsidRPr="00AB006A">
        <w:rPr>
          <w:spacing w:val="-8"/>
        </w:rPr>
        <w:t xml:space="preserve"> </w:t>
      </w:r>
      <w:r w:rsidRPr="00AB006A">
        <w:t xml:space="preserve">mix </w:t>
      </w:r>
      <w:proofErr w:type="spellStart"/>
      <w:r w:rsidRPr="00AB006A">
        <w:t>ENFLONSIA</w:t>
      </w:r>
      <w:proofErr w:type="spellEnd"/>
      <w:r w:rsidRPr="00AB006A">
        <w:rPr>
          <w:spacing w:val="-6"/>
        </w:rPr>
        <w:t xml:space="preserve"> </w:t>
      </w:r>
      <w:r w:rsidRPr="00AB006A">
        <w:t>with</w:t>
      </w:r>
      <w:r w:rsidRPr="00AB006A">
        <w:rPr>
          <w:spacing w:val="-7"/>
        </w:rPr>
        <w:t xml:space="preserve"> </w:t>
      </w:r>
      <w:r w:rsidRPr="00AB006A">
        <w:t>any vaccines or medications in the same syringe or vial.</w:t>
      </w:r>
    </w:p>
    <w:p w14:paraId="759D9004" w14:textId="77777777" w:rsidR="00330122" w:rsidRPr="00AB006A" w:rsidRDefault="007337FB" w:rsidP="00B83835">
      <w:pPr>
        <w:pStyle w:val="BodyText"/>
      </w:pPr>
      <w:r w:rsidRPr="00AB006A">
        <w:t>There</w:t>
      </w:r>
      <w:r w:rsidRPr="00AB006A">
        <w:rPr>
          <w:spacing w:val="-4"/>
        </w:rPr>
        <w:t xml:space="preserve"> </w:t>
      </w:r>
      <w:proofErr w:type="gramStart"/>
      <w:r w:rsidRPr="00AB006A">
        <w:t>are</w:t>
      </w:r>
      <w:proofErr w:type="gramEnd"/>
      <w:r w:rsidRPr="00AB006A">
        <w:rPr>
          <w:spacing w:val="-3"/>
        </w:rPr>
        <w:t xml:space="preserve"> </w:t>
      </w:r>
      <w:r w:rsidRPr="00AB006A">
        <w:t>no</w:t>
      </w:r>
      <w:r w:rsidRPr="00AB006A">
        <w:rPr>
          <w:spacing w:val="-5"/>
        </w:rPr>
        <w:t xml:space="preserve"> </w:t>
      </w:r>
      <w:r w:rsidRPr="00AB006A">
        <w:t>data</w:t>
      </w:r>
      <w:r w:rsidRPr="00AB006A">
        <w:rPr>
          <w:spacing w:val="-5"/>
        </w:rPr>
        <w:t xml:space="preserve"> </w:t>
      </w:r>
      <w:r w:rsidRPr="00AB006A">
        <w:t>regarding</w:t>
      </w:r>
      <w:r w:rsidRPr="00AB006A">
        <w:rPr>
          <w:spacing w:val="-3"/>
        </w:rPr>
        <w:t xml:space="preserve"> </w:t>
      </w:r>
      <w:r w:rsidRPr="00AB006A">
        <w:t>substitution</w:t>
      </w:r>
      <w:r w:rsidRPr="00AB006A">
        <w:rPr>
          <w:spacing w:val="-3"/>
        </w:rPr>
        <w:t xml:space="preserve"> </w:t>
      </w:r>
      <w:r w:rsidRPr="00AB006A">
        <w:t>of</w:t>
      </w:r>
      <w:r w:rsidRPr="00AB006A">
        <w:rPr>
          <w:spacing w:val="-13"/>
        </w:rPr>
        <w:t xml:space="preserve"> </w:t>
      </w:r>
      <w:proofErr w:type="spellStart"/>
      <w:r w:rsidRPr="00AB006A">
        <w:t>ENFLONSIA</w:t>
      </w:r>
      <w:proofErr w:type="spellEnd"/>
      <w:r w:rsidRPr="00AB006A">
        <w:rPr>
          <w:spacing w:val="-11"/>
        </w:rPr>
        <w:t xml:space="preserve"> </w:t>
      </w:r>
      <w:r w:rsidRPr="00AB006A">
        <w:t>for</w:t>
      </w:r>
      <w:r w:rsidRPr="00AB006A">
        <w:rPr>
          <w:spacing w:val="-16"/>
        </w:rPr>
        <w:t xml:space="preserve"> </w:t>
      </w:r>
      <w:r w:rsidRPr="00AB006A">
        <w:t>palivizumab</w:t>
      </w:r>
      <w:r w:rsidRPr="00AB006A">
        <w:rPr>
          <w:spacing w:val="-4"/>
        </w:rPr>
        <w:t xml:space="preserve"> </w:t>
      </w:r>
      <w:r w:rsidRPr="00AB006A">
        <w:t>once</w:t>
      </w:r>
      <w:r w:rsidRPr="00AB006A">
        <w:rPr>
          <w:spacing w:val="-3"/>
        </w:rPr>
        <w:t xml:space="preserve"> </w:t>
      </w:r>
      <w:r w:rsidRPr="00AB006A">
        <w:t>prophylaxis treatment is initiated with palivizumab for the RSV season.</w:t>
      </w:r>
    </w:p>
    <w:p w14:paraId="38AAD7E6" w14:textId="77777777" w:rsidR="00330122" w:rsidRPr="00AB006A" w:rsidRDefault="007337FB" w:rsidP="00B83835">
      <w:pPr>
        <w:pStyle w:val="BodyText"/>
      </w:pPr>
      <w:r w:rsidRPr="00AB006A">
        <w:t>There</w:t>
      </w:r>
      <w:r w:rsidRPr="00AB006A">
        <w:rPr>
          <w:spacing w:val="-7"/>
        </w:rPr>
        <w:t xml:space="preserve"> </w:t>
      </w:r>
      <w:proofErr w:type="gramStart"/>
      <w:r w:rsidRPr="00AB006A">
        <w:t>are</w:t>
      </w:r>
      <w:proofErr w:type="gramEnd"/>
      <w:r w:rsidRPr="00AB006A">
        <w:rPr>
          <w:spacing w:val="-4"/>
        </w:rPr>
        <w:t xml:space="preserve"> </w:t>
      </w:r>
      <w:r w:rsidRPr="00AB006A">
        <w:t>no</w:t>
      </w:r>
      <w:r w:rsidRPr="00AB006A">
        <w:rPr>
          <w:spacing w:val="-6"/>
        </w:rPr>
        <w:t xml:space="preserve"> </w:t>
      </w:r>
      <w:r w:rsidRPr="00AB006A">
        <w:t>data</w:t>
      </w:r>
      <w:r w:rsidRPr="00AB006A">
        <w:rPr>
          <w:spacing w:val="-6"/>
        </w:rPr>
        <w:t xml:space="preserve"> </w:t>
      </w:r>
      <w:r w:rsidRPr="00AB006A">
        <w:t>regarding</w:t>
      </w:r>
      <w:r w:rsidRPr="00AB006A">
        <w:rPr>
          <w:spacing w:val="-4"/>
        </w:rPr>
        <w:t xml:space="preserve"> </w:t>
      </w:r>
      <w:r w:rsidRPr="00AB006A">
        <w:t>interchangeability</w:t>
      </w:r>
      <w:r w:rsidRPr="00AB006A">
        <w:rPr>
          <w:spacing w:val="-11"/>
        </w:rPr>
        <w:t xml:space="preserve"> </w:t>
      </w:r>
      <w:r w:rsidRPr="00AB006A">
        <w:t>of</w:t>
      </w:r>
      <w:r w:rsidRPr="00AB006A">
        <w:rPr>
          <w:spacing w:val="-16"/>
        </w:rPr>
        <w:t xml:space="preserve"> </w:t>
      </w:r>
      <w:proofErr w:type="spellStart"/>
      <w:r w:rsidRPr="00AB006A">
        <w:t>ENFLONSIA</w:t>
      </w:r>
      <w:proofErr w:type="spellEnd"/>
      <w:r w:rsidRPr="00AB006A">
        <w:rPr>
          <w:spacing w:val="-12"/>
        </w:rPr>
        <w:t xml:space="preserve"> </w:t>
      </w:r>
      <w:r w:rsidRPr="00AB006A">
        <w:t>with</w:t>
      </w:r>
      <w:r w:rsidRPr="00AB006A">
        <w:rPr>
          <w:spacing w:val="-6"/>
        </w:rPr>
        <w:t xml:space="preserve"> </w:t>
      </w:r>
      <w:proofErr w:type="spellStart"/>
      <w:r w:rsidRPr="00AB006A">
        <w:t>nirsevimab</w:t>
      </w:r>
      <w:proofErr w:type="spellEnd"/>
      <w:r w:rsidRPr="00AB006A">
        <w:rPr>
          <w:spacing w:val="-4"/>
        </w:rPr>
        <w:t xml:space="preserve"> </w:t>
      </w:r>
      <w:r w:rsidRPr="00AB006A">
        <w:t>once</w:t>
      </w:r>
      <w:r w:rsidRPr="00AB006A">
        <w:rPr>
          <w:spacing w:val="-6"/>
        </w:rPr>
        <w:t xml:space="preserve"> </w:t>
      </w:r>
      <w:r w:rsidRPr="00AB006A">
        <w:lastRenderedPageBreak/>
        <w:t xml:space="preserve">prophylaxis is initiated with </w:t>
      </w:r>
      <w:proofErr w:type="spellStart"/>
      <w:r w:rsidRPr="00AB006A">
        <w:t>nirsevimab</w:t>
      </w:r>
      <w:proofErr w:type="spellEnd"/>
      <w:r w:rsidRPr="00AB006A">
        <w:t xml:space="preserve"> for the RSV season.</w:t>
      </w:r>
    </w:p>
    <w:p w14:paraId="07B4C170" w14:textId="77777777" w:rsidR="00330122" w:rsidRPr="00AB006A" w:rsidRDefault="007337FB" w:rsidP="00BA0972">
      <w:pPr>
        <w:pStyle w:val="Heading3"/>
      </w:pPr>
      <w:r w:rsidRPr="00AB006A">
        <w:t>CONTRAINDICATIONS</w:t>
      </w:r>
    </w:p>
    <w:p w14:paraId="3C6D9F9C" w14:textId="77777777" w:rsidR="00330122" w:rsidRPr="00AB006A" w:rsidRDefault="007337FB" w:rsidP="00B83835">
      <w:pPr>
        <w:pStyle w:val="BodyText"/>
      </w:pPr>
      <w:proofErr w:type="spellStart"/>
      <w:r w:rsidRPr="00AB006A">
        <w:t>ENFLONSIA</w:t>
      </w:r>
      <w:proofErr w:type="spellEnd"/>
      <w:r w:rsidRPr="00AB006A">
        <w:t xml:space="preserve"> is contraindicated in infants with a history of serious hypersensitivity reactions, including anaphylaxis, to any component of </w:t>
      </w:r>
      <w:proofErr w:type="spellStart"/>
      <w:r w:rsidRPr="00AB006A">
        <w:t>ENFLONSIA</w:t>
      </w:r>
      <w:proofErr w:type="spellEnd"/>
      <w:r w:rsidRPr="00AB006A">
        <w:t xml:space="preserve"> [see Sections 2 QUALITATIVE AND QUANTITATIVE COMPOSITION, 4.4 SPECIAL WARNINGS AND PRECAUTIONS FOR USE and 6.1 LIST OF EXCIPIENTS].</w:t>
      </w:r>
    </w:p>
    <w:p w14:paraId="55F36372" w14:textId="77777777" w:rsidR="00330122" w:rsidRPr="00AB006A" w:rsidRDefault="007337FB" w:rsidP="00BA0972">
      <w:pPr>
        <w:pStyle w:val="Heading3"/>
      </w:pPr>
      <w:r w:rsidRPr="00AB006A">
        <w:t>SPECIAL</w:t>
      </w:r>
      <w:r w:rsidRPr="00AB006A">
        <w:rPr>
          <w:spacing w:val="-4"/>
        </w:rPr>
        <w:t xml:space="preserve"> </w:t>
      </w:r>
      <w:r w:rsidRPr="00AB006A">
        <w:t>WARNINGS AND</w:t>
      </w:r>
      <w:r w:rsidRPr="00AB006A">
        <w:rPr>
          <w:spacing w:val="-3"/>
        </w:rPr>
        <w:t xml:space="preserve"> </w:t>
      </w:r>
      <w:r w:rsidRPr="00AB006A">
        <w:t>PRECAUTIONS</w:t>
      </w:r>
      <w:r w:rsidRPr="00AB006A">
        <w:rPr>
          <w:spacing w:val="3"/>
        </w:rPr>
        <w:t xml:space="preserve"> </w:t>
      </w:r>
      <w:r w:rsidRPr="00AB006A">
        <w:t>FOR</w:t>
      </w:r>
      <w:r w:rsidRPr="00AB006A">
        <w:rPr>
          <w:spacing w:val="-6"/>
        </w:rPr>
        <w:t xml:space="preserve"> </w:t>
      </w:r>
      <w:r w:rsidRPr="00AB006A">
        <w:rPr>
          <w:spacing w:val="-5"/>
        </w:rPr>
        <w:t>USE</w:t>
      </w:r>
    </w:p>
    <w:p w14:paraId="753AFADB" w14:textId="77777777" w:rsidR="00330122" w:rsidRPr="00AB006A" w:rsidRDefault="007337FB">
      <w:pPr>
        <w:pStyle w:val="Heading5"/>
        <w:spacing w:before="218"/>
      </w:pPr>
      <w:r w:rsidRPr="00AB006A">
        <w:rPr>
          <w:color w:val="001523"/>
          <w:w w:val="125"/>
        </w:rPr>
        <w:t>Hypersensitivity</w:t>
      </w:r>
      <w:r w:rsidRPr="00AB006A">
        <w:rPr>
          <w:color w:val="001523"/>
          <w:spacing w:val="38"/>
          <w:w w:val="125"/>
        </w:rPr>
        <w:t xml:space="preserve"> </w:t>
      </w:r>
      <w:r w:rsidRPr="00AB006A">
        <w:rPr>
          <w:color w:val="001523"/>
          <w:w w:val="125"/>
        </w:rPr>
        <w:t>Including</w:t>
      </w:r>
      <w:r w:rsidRPr="00AB006A">
        <w:rPr>
          <w:color w:val="001523"/>
          <w:spacing w:val="42"/>
          <w:w w:val="125"/>
        </w:rPr>
        <w:t xml:space="preserve"> </w:t>
      </w:r>
      <w:r w:rsidRPr="00AB006A">
        <w:rPr>
          <w:color w:val="001523"/>
          <w:spacing w:val="-2"/>
          <w:w w:val="125"/>
        </w:rPr>
        <w:t>Anaphylaxis</w:t>
      </w:r>
    </w:p>
    <w:p w14:paraId="72B699B8" w14:textId="77777777" w:rsidR="00330122" w:rsidRPr="00AB006A" w:rsidRDefault="007337FB" w:rsidP="00B83835">
      <w:pPr>
        <w:pStyle w:val="BodyText"/>
      </w:pPr>
      <w:r w:rsidRPr="00AB006A">
        <w:t>Serious</w:t>
      </w:r>
      <w:r w:rsidRPr="00AB006A">
        <w:rPr>
          <w:spacing w:val="-3"/>
        </w:rPr>
        <w:t xml:space="preserve"> </w:t>
      </w:r>
      <w:r w:rsidRPr="00AB006A">
        <w:t>hypersensitivity</w:t>
      </w:r>
      <w:r w:rsidRPr="00AB006A">
        <w:rPr>
          <w:spacing w:val="-10"/>
        </w:rPr>
        <w:t xml:space="preserve"> </w:t>
      </w:r>
      <w:r w:rsidRPr="00AB006A">
        <w:t>reactions,</w:t>
      </w:r>
      <w:r w:rsidRPr="00AB006A">
        <w:rPr>
          <w:spacing w:val="-1"/>
        </w:rPr>
        <w:t xml:space="preserve"> </w:t>
      </w:r>
      <w:r w:rsidRPr="00AB006A">
        <w:t>including</w:t>
      </w:r>
      <w:r w:rsidRPr="00AB006A">
        <w:rPr>
          <w:spacing w:val="-1"/>
        </w:rPr>
        <w:t xml:space="preserve"> </w:t>
      </w:r>
      <w:r w:rsidRPr="00AB006A">
        <w:t>anaphylaxis,</w:t>
      </w:r>
      <w:r w:rsidRPr="00AB006A">
        <w:rPr>
          <w:spacing w:val="-2"/>
        </w:rPr>
        <w:t xml:space="preserve"> </w:t>
      </w:r>
      <w:r w:rsidRPr="00AB006A">
        <w:t>have</w:t>
      </w:r>
      <w:r w:rsidRPr="00AB006A">
        <w:rPr>
          <w:spacing w:val="-1"/>
        </w:rPr>
        <w:t xml:space="preserve"> </w:t>
      </w:r>
      <w:r w:rsidRPr="00AB006A">
        <w:t>been</w:t>
      </w:r>
      <w:r w:rsidRPr="00AB006A">
        <w:rPr>
          <w:spacing w:val="-5"/>
        </w:rPr>
        <w:t xml:space="preserve"> </w:t>
      </w:r>
      <w:r w:rsidRPr="00AB006A">
        <w:t>observed</w:t>
      </w:r>
      <w:r w:rsidRPr="00AB006A">
        <w:rPr>
          <w:spacing w:val="-2"/>
        </w:rPr>
        <w:t xml:space="preserve"> </w:t>
      </w:r>
      <w:r w:rsidRPr="00AB006A">
        <w:t>with</w:t>
      </w:r>
      <w:r w:rsidRPr="00AB006A">
        <w:rPr>
          <w:spacing w:val="-2"/>
        </w:rPr>
        <w:t xml:space="preserve"> </w:t>
      </w:r>
      <w:r w:rsidRPr="00AB006A">
        <w:t>other</w:t>
      </w:r>
      <w:r w:rsidRPr="00AB006A">
        <w:rPr>
          <w:spacing w:val="-12"/>
        </w:rPr>
        <w:t xml:space="preserve"> </w:t>
      </w:r>
      <w:r w:rsidRPr="00AB006A">
        <w:t>human immunoglobulin</w:t>
      </w:r>
      <w:r w:rsidRPr="00AB006A">
        <w:rPr>
          <w:spacing w:val="-16"/>
        </w:rPr>
        <w:t xml:space="preserve"> </w:t>
      </w:r>
      <w:proofErr w:type="spellStart"/>
      <w:r w:rsidRPr="00AB006A">
        <w:t>G1</w:t>
      </w:r>
      <w:proofErr w:type="spellEnd"/>
      <w:r w:rsidRPr="00AB006A">
        <w:rPr>
          <w:spacing w:val="-15"/>
        </w:rPr>
        <w:t xml:space="preserve"> </w:t>
      </w:r>
      <w:r w:rsidRPr="00AB006A">
        <w:t>(</w:t>
      </w:r>
      <w:proofErr w:type="spellStart"/>
      <w:r w:rsidRPr="00AB006A">
        <w:t>IgG1</w:t>
      </w:r>
      <w:proofErr w:type="spellEnd"/>
      <w:r w:rsidRPr="00AB006A">
        <w:t>)</w:t>
      </w:r>
      <w:r w:rsidRPr="00AB006A">
        <w:rPr>
          <w:spacing w:val="-16"/>
        </w:rPr>
        <w:t xml:space="preserve"> </w:t>
      </w:r>
      <w:r w:rsidRPr="00AB006A">
        <w:t>monoclonal</w:t>
      </w:r>
      <w:r w:rsidRPr="00AB006A">
        <w:rPr>
          <w:spacing w:val="-15"/>
        </w:rPr>
        <w:t xml:space="preserve"> </w:t>
      </w:r>
      <w:r w:rsidRPr="00AB006A">
        <w:t>antibodies.</w:t>
      </w:r>
      <w:r w:rsidRPr="00AB006A">
        <w:rPr>
          <w:spacing w:val="-15"/>
        </w:rPr>
        <w:t xml:space="preserve"> </w:t>
      </w:r>
      <w:r w:rsidRPr="00AB006A">
        <w:t>If</w:t>
      </w:r>
      <w:r w:rsidRPr="00AB006A">
        <w:rPr>
          <w:spacing w:val="-16"/>
        </w:rPr>
        <w:t xml:space="preserve"> </w:t>
      </w:r>
      <w:r w:rsidRPr="00AB006A">
        <w:t>signs</w:t>
      </w:r>
      <w:r w:rsidRPr="00AB006A">
        <w:rPr>
          <w:spacing w:val="-15"/>
        </w:rPr>
        <w:t xml:space="preserve"> </w:t>
      </w:r>
      <w:r w:rsidRPr="00AB006A">
        <w:t>and</w:t>
      </w:r>
      <w:r w:rsidRPr="00AB006A">
        <w:rPr>
          <w:spacing w:val="-15"/>
        </w:rPr>
        <w:t xml:space="preserve"> </w:t>
      </w:r>
      <w:r w:rsidRPr="00AB006A">
        <w:t>symptoms</w:t>
      </w:r>
      <w:r w:rsidRPr="00AB006A">
        <w:rPr>
          <w:spacing w:val="-15"/>
        </w:rPr>
        <w:t xml:space="preserve"> </w:t>
      </w:r>
      <w:r w:rsidRPr="00AB006A">
        <w:t>of</w:t>
      </w:r>
      <w:r w:rsidRPr="00AB006A">
        <w:rPr>
          <w:spacing w:val="-15"/>
        </w:rPr>
        <w:t xml:space="preserve"> </w:t>
      </w:r>
      <w:r w:rsidRPr="00AB006A">
        <w:t>a</w:t>
      </w:r>
      <w:r w:rsidRPr="00AB006A">
        <w:rPr>
          <w:spacing w:val="-13"/>
        </w:rPr>
        <w:t xml:space="preserve"> </w:t>
      </w:r>
      <w:r w:rsidRPr="00AB006A">
        <w:t>clinically</w:t>
      </w:r>
      <w:r w:rsidRPr="00AB006A">
        <w:rPr>
          <w:spacing w:val="-16"/>
        </w:rPr>
        <w:t xml:space="preserve"> </w:t>
      </w:r>
      <w:r w:rsidRPr="00AB006A">
        <w:t>significant hypersensitivity</w:t>
      </w:r>
      <w:r w:rsidRPr="00AB006A">
        <w:rPr>
          <w:spacing w:val="-11"/>
        </w:rPr>
        <w:t xml:space="preserve"> </w:t>
      </w:r>
      <w:r w:rsidRPr="00AB006A">
        <w:t>reaction</w:t>
      </w:r>
      <w:r w:rsidRPr="00AB006A">
        <w:rPr>
          <w:spacing w:val="-5"/>
        </w:rPr>
        <w:t xml:space="preserve"> </w:t>
      </w:r>
      <w:r w:rsidRPr="00AB006A">
        <w:t>or</w:t>
      </w:r>
      <w:r w:rsidRPr="00AB006A">
        <w:rPr>
          <w:spacing w:val="-9"/>
        </w:rPr>
        <w:t xml:space="preserve"> </w:t>
      </w:r>
      <w:r w:rsidRPr="00AB006A">
        <w:t>anaphylaxis</w:t>
      </w:r>
      <w:r w:rsidRPr="00AB006A">
        <w:rPr>
          <w:spacing w:val="-3"/>
        </w:rPr>
        <w:t xml:space="preserve"> </w:t>
      </w:r>
      <w:r w:rsidRPr="00AB006A">
        <w:t>occur,</w:t>
      </w:r>
      <w:r w:rsidRPr="00AB006A">
        <w:rPr>
          <w:spacing w:val="-3"/>
        </w:rPr>
        <w:t xml:space="preserve"> </w:t>
      </w:r>
      <w:r w:rsidRPr="00AB006A">
        <w:t>initiate appropriate</w:t>
      </w:r>
      <w:r w:rsidRPr="00AB006A">
        <w:rPr>
          <w:spacing w:val="-5"/>
        </w:rPr>
        <w:t xml:space="preserve"> </w:t>
      </w:r>
      <w:r w:rsidRPr="00AB006A">
        <w:t>medications</w:t>
      </w:r>
      <w:r w:rsidRPr="00AB006A">
        <w:rPr>
          <w:spacing w:val="-3"/>
        </w:rPr>
        <w:t xml:space="preserve"> </w:t>
      </w:r>
      <w:r w:rsidRPr="00AB006A">
        <w:t>and/or</w:t>
      </w:r>
      <w:r w:rsidRPr="00AB006A">
        <w:rPr>
          <w:spacing w:val="-12"/>
        </w:rPr>
        <w:t xml:space="preserve"> </w:t>
      </w:r>
      <w:r w:rsidRPr="00AB006A">
        <w:t xml:space="preserve">supportive </w:t>
      </w:r>
      <w:r w:rsidRPr="00AB006A">
        <w:rPr>
          <w:spacing w:val="-2"/>
        </w:rPr>
        <w:t>therapy.</w:t>
      </w:r>
    </w:p>
    <w:p w14:paraId="623412EA" w14:textId="77777777" w:rsidR="00330122" w:rsidRPr="00AB006A" w:rsidRDefault="00330122" w:rsidP="00B83835">
      <w:pPr>
        <w:pStyle w:val="BodyText"/>
      </w:pPr>
    </w:p>
    <w:p w14:paraId="02C68A95" w14:textId="77777777" w:rsidR="00330122" w:rsidRPr="00AB006A" w:rsidRDefault="007337FB">
      <w:pPr>
        <w:pStyle w:val="Heading5"/>
        <w:spacing w:before="1"/>
      </w:pPr>
      <w:r w:rsidRPr="00AB006A">
        <w:rPr>
          <w:color w:val="001523"/>
          <w:w w:val="130"/>
        </w:rPr>
        <w:t>Use</w:t>
      </w:r>
      <w:r w:rsidRPr="00AB006A">
        <w:rPr>
          <w:color w:val="001523"/>
          <w:spacing w:val="-8"/>
          <w:w w:val="130"/>
        </w:rPr>
        <w:t xml:space="preserve"> </w:t>
      </w:r>
      <w:r w:rsidRPr="00AB006A">
        <w:rPr>
          <w:color w:val="001523"/>
          <w:w w:val="130"/>
        </w:rPr>
        <w:t>in</w:t>
      </w:r>
      <w:r w:rsidRPr="00AB006A">
        <w:rPr>
          <w:color w:val="001523"/>
          <w:spacing w:val="-6"/>
          <w:w w:val="130"/>
        </w:rPr>
        <w:t xml:space="preserve"> </w:t>
      </w:r>
      <w:r w:rsidRPr="00AB006A">
        <w:rPr>
          <w:color w:val="001523"/>
          <w:w w:val="130"/>
        </w:rPr>
        <w:t>Individuals</w:t>
      </w:r>
      <w:r w:rsidRPr="00AB006A">
        <w:rPr>
          <w:color w:val="001523"/>
          <w:spacing w:val="-7"/>
          <w:w w:val="130"/>
        </w:rPr>
        <w:t xml:space="preserve"> </w:t>
      </w:r>
      <w:r w:rsidRPr="00AB006A">
        <w:rPr>
          <w:color w:val="001523"/>
          <w:w w:val="130"/>
        </w:rPr>
        <w:t>with</w:t>
      </w:r>
      <w:r w:rsidRPr="00AB006A">
        <w:rPr>
          <w:color w:val="001523"/>
          <w:spacing w:val="-10"/>
          <w:w w:val="130"/>
        </w:rPr>
        <w:t xml:space="preserve"> </w:t>
      </w:r>
      <w:r w:rsidRPr="00AB006A">
        <w:rPr>
          <w:color w:val="001523"/>
          <w:w w:val="130"/>
        </w:rPr>
        <w:t>Clinically</w:t>
      </w:r>
      <w:r w:rsidRPr="00AB006A">
        <w:rPr>
          <w:color w:val="001523"/>
          <w:spacing w:val="-12"/>
          <w:w w:val="130"/>
        </w:rPr>
        <w:t xml:space="preserve"> </w:t>
      </w:r>
      <w:r w:rsidRPr="00AB006A">
        <w:rPr>
          <w:color w:val="001523"/>
          <w:w w:val="130"/>
        </w:rPr>
        <w:t>Significant</w:t>
      </w:r>
      <w:r w:rsidRPr="00AB006A">
        <w:rPr>
          <w:color w:val="001523"/>
          <w:spacing w:val="-11"/>
          <w:w w:val="130"/>
        </w:rPr>
        <w:t xml:space="preserve"> </w:t>
      </w:r>
      <w:r w:rsidRPr="00AB006A">
        <w:rPr>
          <w:color w:val="001523"/>
          <w:spacing w:val="-2"/>
          <w:w w:val="130"/>
        </w:rPr>
        <w:t>Bleeding</w:t>
      </w:r>
    </w:p>
    <w:p w14:paraId="15BF1501" w14:textId="77777777" w:rsidR="00330122" w:rsidRPr="00AB006A" w:rsidRDefault="007337FB" w:rsidP="00B83835">
      <w:pPr>
        <w:pStyle w:val="BodyText"/>
      </w:pPr>
      <w:r w:rsidRPr="00AB006A">
        <w:t>As</w:t>
      </w:r>
      <w:r w:rsidRPr="00AB006A">
        <w:rPr>
          <w:spacing w:val="-4"/>
        </w:rPr>
        <w:t xml:space="preserve"> </w:t>
      </w:r>
      <w:r w:rsidRPr="00AB006A">
        <w:t>with</w:t>
      </w:r>
      <w:r w:rsidRPr="00AB006A">
        <w:rPr>
          <w:spacing w:val="-4"/>
        </w:rPr>
        <w:t xml:space="preserve"> </w:t>
      </w:r>
      <w:r w:rsidRPr="00AB006A">
        <w:t>any</w:t>
      </w:r>
      <w:r w:rsidRPr="00AB006A">
        <w:rPr>
          <w:spacing w:val="-8"/>
        </w:rPr>
        <w:t xml:space="preserve"> </w:t>
      </w:r>
      <w:r w:rsidRPr="00AB006A">
        <w:t>intramuscular</w:t>
      </w:r>
      <w:r w:rsidRPr="00AB006A">
        <w:rPr>
          <w:spacing w:val="-13"/>
        </w:rPr>
        <w:t xml:space="preserve"> </w:t>
      </w:r>
      <w:r w:rsidRPr="00AB006A">
        <w:t>injection,</w:t>
      </w:r>
      <w:r w:rsidRPr="00AB006A">
        <w:rPr>
          <w:spacing w:val="-2"/>
        </w:rPr>
        <w:t xml:space="preserve"> </w:t>
      </w:r>
      <w:proofErr w:type="spellStart"/>
      <w:r w:rsidRPr="00AB006A">
        <w:t>ENFLONSIA</w:t>
      </w:r>
      <w:proofErr w:type="spellEnd"/>
      <w:r w:rsidRPr="00AB006A">
        <w:rPr>
          <w:spacing w:val="-8"/>
        </w:rPr>
        <w:t xml:space="preserve"> </w:t>
      </w:r>
      <w:r w:rsidRPr="00AB006A">
        <w:t>should</w:t>
      </w:r>
      <w:r w:rsidRPr="00AB006A">
        <w:rPr>
          <w:spacing w:val="-4"/>
        </w:rPr>
        <w:t xml:space="preserve"> </w:t>
      </w:r>
      <w:r w:rsidRPr="00AB006A">
        <w:t>be</w:t>
      </w:r>
      <w:r w:rsidRPr="00AB006A">
        <w:rPr>
          <w:spacing w:val="-1"/>
        </w:rPr>
        <w:t xml:space="preserve"> </w:t>
      </w:r>
      <w:r w:rsidRPr="00AB006A">
        <w:t>given</w:t>
      </w:r>
      <w:r w:rsidRPr="00AB006A">
        <w:rPr>
          <w:spacing w:val="-4"/>
        </w:rPr>
        <w:t xml:space="preserve"> </w:t>
      </w:r>
      <w:r w:rsidRPr="00AB006A">
        <w:t>with</w:t>
      </w:r>
      <w:r w:rsidRPr="00AB006A">
        <w:rPr>
          <w:spacing w:val="-4"/>
        </w:rPr>
        <w:t xml:space="preserve"> </w:t>
      </w:r>
      <w:r w:rsidRPr="00AB006A">
        <w:t>caution</w:t>
      </w:r>
      <w:r w:rsidRPr="00AB006A">
        <w:rPr>
          <w:spacing w:val="-2"/>
        </w:rPr>
        <w:t xml:space="preserve"> </w:t>
      </w:r>
      <w:r w:rsidRPr="00AB006A">
        <w:t>to</w:t>
      </w:r>
      <w:r w:rsidRPr="00AB006A">
        <w:rPr>
          <w:spacing w:val="-4"/>
        </w:rPr>
        <w:t xml:space="preserve"> </w:t>
      </w:r>
      <w:r w:rsidRPr="00AB006A">
        <w:t>individuals</w:t>
      </w:r>
      <w:r w:rsidRPr="00AB006A">
        <w:rPr>
          <w:spacing w:val="-4"/>
        </w:rPr>
        <w:t xml:space="preserve"> </w:t>
      </w:r>
      <w:r w:rsidRPr="00AB006A">
        <w:t>with clinically significant bleeding disorders, thrombocytopenia, any coagulation disorder or to individuals on anticoagulation therapy because bleeding or bruising may occur following an intramuscular administration in these individuals.</w:t>
      </w:r>
    </w:p>
    <w:p w14:paraId="5E95748C" w14:textId="77777777" w:rsidR="00330122" w:rsidRPr="00AB006A" w:rsidRDefault="00330122" w:rsidP="00B83835">
      <w:pPr>
        <w:pStyle w:val="BodyText"/>
      </w:pPr>
    </w:p>
    <w:p w14:paraId="26A4FDA5" w14:textId="77777777" w:rsidR="00330122" w:rsidRPr="00AB006A" w:rsidRDefault="007337FB">
      <w:pPr>
        <w:pStyle w:val="Heading5"/>
      </w:pPr>
      <w:r w:rsidRPr="00AB006A">
        <w:rPr>
          <w:color w:val="001523"/>
          <w:w w:val="130"/>
        </w:rPr>
        <w:t>Use</w:t>
      </w:r>
      <w:r w:rsidRPr="00AB006A">
        <w:rPr>
          <w:color w:val="001523"/>
          <w:spacing w:val="-4"/>
          <w:w w:val="130"/>
        </w:rPr>
        <w:t xml:space="preserve"> </w:t>
      </w:r>
      <w:r w:rsidRPr="00AB006A">
        <w:rPr>
          <w:color w:val="001523"/>
          <w:w w:val="130"/>
        </w:rPr>
        <w:t>in</w:t>
      </w:r>
      <w:r w:rsidRPr="00AB006A">
        <w:rPr>
          <w:color w:val="001523"/>
          <w:spacing w:val="-2"/>
          <w:w w:val="130"/>
        </w:rPr>
        <w:t xml:space="preserve"> </w:t>
      </w:r>
      <w:r w:rsidRPr="00AB006A">
        <w:rPr>
          <w:color w:val="001523"/>
          <w:w w:val="130"/>
        </w:rPr>
        <w:t>the</w:t>
      </w:r>
      <w:r w:rsidRPr="00AB006A">
        <w:rPr>
          <w:color w:val="001523"/>
          <w:spacing w:val="-1"/>
          <w:w w:val="130"/>
        </w:rPr>
        <w:t xml:space="preserve"> </w:t>
      </w:r>
      <w:r w:rsidRPr="00AB006A">
        <w:rPr>
          <w:color w:val="001523"/>
          <w:spacing w:val="-2"/>
          <w:w w:val="130"/>
        </w:rPr>
        <w:t>Elderly</w:t>
      </w:r>
    </w:p>
    <w:p w14:paraId="22A3742A" w14:textId="77777777" w:rsidR="00330122" w:rsidRPr="00AB006A" w:rsidRDefault="007337FB" w:rsidP="00B83835">
      <w:pPr>
        <w:pStyle w:val="BodyText"/>
      </w:pPr>
      <w:proofErr w:type="spellStart"/>
      <w:r w:rsidRPr="00AB006A">
        <w:t>ENFLONSIA</w:t>
      </w:r>
      <w:proofErr w:type="spellEnd"/>
      <w:r w:rsidRPr="00AB006A">
        <w:rPr>
          <w:spacing w:val="-8"/>
        </w:rPr>
        <w:t xml:space="preserve"> </w:t>
      </w:r>
      <w:r w:rsidRPr="00AB006A">
        <w:t>is</w:t>
      </w:r>
      <w:r w:rsidRPr="00AB006A">
        <w:rPr>
          <w:spacing w:val="-2"/>
        </w:rPr>
        <w:t xml:space="preserve"> </w:t>
      </w:r>
      <w:r w:rsidRPr="00AB006A">
        <w:t>not</w:t>
      </w:r>
      <w:r w:rsidRPr="00AB006A">
        <w:rPr>
          <w:spacing w:val="-7"/>
        </w:rPr>
        <w:t xml:space="preserve"> </w:t>
      </w:r>
      <w:r w:rsidRPr="00AB006A">
        <w:t>indicated</w:t>
      </w:r>
      <w:r w:rsidRPr="00AB006A">
        <w:rPr>
          <w:spacing w:val="-2"/>
        </w:rPr>
        <w:t xml:space="preserve"> </w:t>
      </w:r>
      <w:r w:rsidRPr="00AB006A">
        <w:t>for</w:t>
      </w:r>
      <w:r w:rsidRPr="00AB006A">
        <w:rPr>
          <w:spacing w:val="-13"/>
        </w:rPr>
        <w:t xml:space="preserve"> </w:t>
      </w:r>
      <w:r w:rsidRPr="00AB006A">
        <w:t>use in</w:t>
      </w:r>
      <w:r w:rsidRPr="00AB006A">
        <w:rPr>
          <w:spacing w:val="-4"/>
        </w:rPr>
        <w:t xml:space="preserve"> </w:t>
      </w:r>
      <w:r w:rsidRPr="00AB006A">
        <w:t>adult</w:t>
      </w:r>
      <w:r w:rsidRPr="00AB006A">
        <w:rPr>
          <w:spacing w:val="-6"/>
        </w:rPr>
        <w:t xml:space="preserve"> </w:t>
      </w:r>
      <w:r w:rsidRPr="00AB006A">
        <w:rPr>
          <w:spacing w:val="-2"/>
        </w:rPr>
        <w:t>populations.</w:t>
      </w:r>
    </w:p>
    <w:p w14:paraId="73AC4533" w14:textId="77777777" w:rsidR="00330122" w:rsidRPr="00AB006A" w:rsidRDefault="00330122" w:rsidP="00B83835">
      <w:pPr>
        <w:pStyle w:val="BodyText"/>
      </w:pPr>
    </w:p>
    <w:p w14:paraId="32E79C7B" w14:textId="77777777" w:rsidR="00330122" w:rsidRPr="00AB006A" w:rsidRDefault="007337FB">
      <w:pPr>
        <w:pStyle w:val="Heading5"/>
      </w:pPr>
      <w:proofErr w:type="spellStart"/>
      <w:r w:rsidRPr="00AB006A">
        <w:rPr>
          <w:w w:val="130"/>
        </w:rPr>
        <w:t>Paediatric</w:t>
      </w:r>
      <w:proofErr w:type="spellEnd"/>
      <w:r w:rsidRPr="00AB006A">
        <w:rPr>
          <w:spacing w:val="-9"/>
          <w:w w:val="130"/>
        </w:rPr>
        <w:t xml:space="preserve"> </w:t>
      </w:r>
      <w:r w:rsidRPr="00AB006A">
        <w:rPr>
          <w:spacing w:val="-5"/>
          <w:w w:val="130"/>
        </w:rPr>
        <w:t>Use</w:t>
      </w:r>
    </w:p>
    <w:p w14:paraId="7A6AE456" w14:textId="77777777" w:rsidR="00330122" w:rsidRPr="00AB006A" w:rsidRDefault="007337FB" w:rsidP="00B83835">
      <w:pPr>
        <w:pStyle w:val="BodyText"/>
      </w:pPr>
      <w:r w:rsidRPr="00AB006A">
        <w:t>The safety</w:t>
      </w:r>
      <w:r w:rsidRPr="00AB006A">
        <w:rPr>
          <w:spacing w:val="-7"/>
        </w:rPr>
        <w:t xml:space="preserve"> </w:t>
      </w:r>
      <w:r w:rsidRPr="00AB006A">
        <w:t>and efficacy</w:t>
      </w:r>
      <w:r w:rsidRPr="00AB006A">
        <w:rPr>
          <w:spacing w:val="-8"/>
        </w:rPr>
        <w:t xml:space="preserve"> </w:t>
      </w:r>
      <w:r w:rsidRPr="00AB006A">
        <w:t>of</w:t>
      </w:r>
      <w:r w:rsidRPr="00AB006A">
        <w:rPr>
          <w:spacing w:val="-11"/>
        </w:rPr>
        <w:t xml:space="preserve"> </w:t>
      </w:r>
      <w:proofErr w:type="spellStart"/>
      <w:r w:rsidRPr="00AB006A">
        <w:t>ENFLONSIA</w:t>
      </w:r>
      <w:proofErr w:type="spellEnd"/>
      <w:r w:rsidRPr="00AB006A">
        <w:rPr>
          <w:spacing w:val="-5"/>
        </w:rPr>
        <w:t xml:space="preserve"> </w:t>
      </w:r>
      <w:r w:rsidRPr="00AB006A">
        <w:t>have been established for</w:t>
      </w:r>
      <w:r w:rsidRPr="00AB006A">
        <w:rPr>
          <w:spacing w:val="-12"/>
        </w:rPr>
        <w:t xml:space="preserve"> </w:t>
      </w:r>
      <w:r w:rsidRPr="00AB006A">
        <w:t>the prevention of</w:t>
      </w:r>
      <w:r w:rsidRPr="00AB006A">
        <w:rPr>
          <w:spacing w:val="-17"/>
        </w:rPr>
        <w:t xml:space="preserve"> </w:t>
      </w:r>
      <w:r w:rsidRPr="00AB006A">
        <w:t>RSV</w:t>
      </w:r>
      <w:r w:rsidRPr="00AB006A">
        <w:rPr>
          <w:spacing w:val="-5"/>
        </w:rPr>
        <w:t xml:space="preserve"> </w:t>
      </w:r>
      <w:r w:rsidRPr="00AB006A">
        <w:t>lower respiratory</w:t>
      </w:r>
      <w:r w:rsidRPr="00AB006A">
        <w:rPr>
          <w:spacing w:val="-9"/>
        </w:rPr>
        <w:t xml:space="preserve"> </w:t>
      </w:r>
      <w:r w:rsidRPr="00AB006A">
        <w:t>tract</w:t>
      </w:r>
      <w:r w:rsidRPr="00AB006A">
        <w:rPr>
          <w:spacing w:val="-11"/>
        </w:rPr>
        <w:t xml:space="preserve"> </w:t>
      </w:r>
      <w:r w:rsidRPr="00AB006A">
        <w:t>disease</w:t>
      </w:r>
      <w:r w:rsidRPr="00AB006A">
        <w:rPr>
          <w:spacing w:val="-3"/>
        </w:rPr>
        <w:t xml:space="preserve"> </w:t>
      </w:r>
      <w:r w:rsidRPr="00AB006A">
        <w:t>in</w:t>
      </w:r>
      <w:r w:rsidRPr="00AB006A">
        <w:rPr>
          <w:spacing w:val="-4"/>
        </w:rPr>
        <w:t xml:space="preserve"> </w:t>
      </w:r>
      <w:r w:rsidRPr="00AB006A">
        <w:t>neonates</w:t>
      </w:r>
      <w:r w:rsidRPr="00AB006A">
        <w:rPr>
          <w:spacing w:val="-4"/>
        </w:rPr>
        <w:t xml:space="preserve"> </w:t>
      </w:r>
      <w:r w:rsidRPr="00AB006A">
        <w:t>and</w:t>
      </w:r>
      <w:r w:rsidRPr="00AB006A">
        <w:rPr>
          <w:spacing w:val="-3"/>
        </w:rPr>
        <w:t xml:space="preserve"> </w:t>
      </w:r>
      <w:r w:rsidRPr="00AB006A">
        <w:t>infants</w:t>
      </w:r>
      <w:r w:rsidRPr="00AB006A">
        <w:rPr>
          <w:spacing w:val="-7"/>
        </w:rPr>
        <w:t xml:space="preserve"> </w:t>
      </w:r>
      <w:r w:rsidRPr="00AB006A">
        <w:t>born</w:t>
      </w:r>
      <w:r w:rsidRPr="00AB006A">
        <w:rPr>
          <w:spacing w:val="-4"/>
        </w:rPr>
        <w:t xml:space="preserve"> </w:t>
      </w:r>
      <w:r w:rsidRPr="00AB006A">
        <w:t>during</w:t>
      </w:r>
      <w:r w:rsidRPr="00AB006A">
        <w:rPr>
          <w:spacing w:val="-2"/>
        </w:rPr>
        <w:t xml:space="preserve"> </w:t>
      </w:r>
      <w:r w:rsidRPr="00AB006A">
        <w:t>or</w:t>
      </w:r>
      <w:r w:rsidRPr="00AB006A">
        <w:rPr>
          <w:spacing w:val="-15"/>
        </w:rPr>
        <w:t xml:space="preserve"> </w:t>
      </w:r>
      <w:r w:rsidRPr="00AB006A">
        <w:t>entering</w:t>
      </w:r>
      <w:r w:rsidRPr="00AB006A">
        <w:rPr>
          <w:spacing w:val="-1"/>
        </w:rPr>
        <w:t xml:space="preserve"> </w:t>
      </w:r>
      <w:r w:rsidRPr="00AB006A">
        <w:t>their</w:t>
      </w:r>
      <w:r w:rsidRPr="00AB006A">
        <w:rPr>
          <w:spacing w:val="-14"/>
        </w:rPr>
        <w:t xml:space="preserve"> </w:t>
      </w:r>
      <w:r w:rsidRPr="00AB006A">
        <w:t>first</w:t>
      </w:r>
      <w:r w:rsidRPr="00AB006A">
        <w:rPr>
          <w:spacing w:val="-10"/>
        </w:rPr>
        <w:t xml:space="preserve"> </w:t>
      </w:r>
      <w:r w:rsidRPr="00AB006A">
        <w:t>RSV</w:t>
      </w:r>
      <w:r w:rsidRPr="00AB006A">
        <w:rPr>
          <w:spacing w:val="-8"/>
        </w:rPr>
        <w:t xml:space="preserve"> </w:t>
      </w:r>
      <w:r w:rsidRPr="00AB006A">
        <w:rPr>
          <w:spacing w:val="-2"/>
        </w:rPr>
        <w:t>season.</w:t>
      </w:r>
    </w:p>
    <w:p w14:paraId="71C6A649" w14:textId="77777777" w:rsidR="00330122" w:rsidRPr="00AB006A" w:rsidRDefault="007337FB" w:rsidP="00B83835">
      <w:pPr>
        <w:pStyle w:val="BodyText"/>
      </w:pPr>
      <w:r w:rsidRPr="00AB006A">
        <w:t>Use of</w:t>
      </w:r>
      <w:r w:rsidRPr="00AB006A">
        <w:rPr>
          <w:spacing w:val="-11"/>
        </w:rPr>
        <w:t xml:space="preserve"> </w:t>
      </w:r>
      <w:proofErr w:type="spellStart"/>
      <w:r w:rsidRPr="00AB006A">
        <w:t>ENFLONSIA</w:t>
      </w:r>
      <w:proofErr w:type="spellEnd"/>
      <w:r w:rsidRPr="00AB006A">
        <w:t xml:space="preserve"> for</w:t>
      </w:r>
      <w:r w:rsidRPr="00AB006A">
        <w:rPr>
          <w:spacing w:val="-3"/>
        </w:rPr>
        <w:t xml:space="preserve"> </w:t>
      </w:r>
      <w:r w:rsidRPr="00AB006A">
        <w:t>this indication is supported by evidence from adequate and well-controlled</w:t>
      </w:r>
      <w:r w:rsidRPr="00AB006A">
        <w:rPr>
          <w:spacing w:val="-5"/>
        </w:rPr>
        <w:t xml:space="preserve"> </w:t>
      </w:r>
      <w:r w:rsidRPr="00AB006A">
        <w:t>studies</w:t>
      </w:r>
      <w:r w:rsidRPr="00AB006A">
        <w:rPr>
          <w:spacing w:val="-3"/>
        </w:rPr>
        <w:t xml:space="preserve"> </w:t>
      </w:r>
      <w:r w:rsidRPr="00AB006A">
        <w:t>in</w:t>
      </w:r>
      <w:r w:rsidRPr="00AB006A">
        <w:rPr>
          <w:spacing w:val="-3"/>
        </w:rPr>
        <w:t xml:space="preserve"> </w:t>
      </w:r>
      <w:r w:rsidRPr="00AB006A">
        <w:t>neonates</w:t>
      </w:r>
      <w:r w:rsidRPr="00AB006A">
        <w:rPr>
          <w:spacing w:val="-3"/>
        </w:rPr>
        <w:t xml:space="preserve"> </w:t>
      </w:r>
      <w:r w:rsidRPr="00AB006A">
        <w:t>and</w:t>
      </w:r>
      <w:r w:rsidRPr="00AB006A">
        <w:rPr>
          <w:spacing w:val="-3"/>
        </w:rPr>
        <w:t xml:space="preserve"> </w:t>
      </w:r>
      <w:r w:rsidRPr="00AB006A">
        <w:t>infants</w:t>
      </w:r>
      <w:r w:rsidRPr="00AB006A">
        <w:rPr>
          <w:spacing w:val="-5"/>
        </w:rPr>
        <w:t xml:space="preserve"> </w:t>
      </w:r>
      <w:r w:rsidRPr="00AB006A">
        <w:t>from birth</w:t>
      </w:r>
      <w:r w:rsidRPr="00AB006A">
        <w:rPr>
          <w:spacing w:val="-5"/>
        </w:rPr>
        <w:t xml:space="preserve"> </w:t>
      </w:r>
      <w:r w:rsidRPr="00AB006A">
        <w:t>up</w:t>
      </w:r>
      <w:r w:rsidRPr="00AB006A">
        <w:rPr>
          <w:spacing w:val="-3"/>
        </w:rPr>
        <w:t xml:space="preserve"> </w:t>
      </w:r>
      <w:r w:rsidRPr="00AB006A">
        <w:t>to</w:t>
      </w:r>
      <w:r w:rsidRPr="00AB006A">
        <w:rPr>
          <w:spacing w:val="-1"/>
        </w:rPr>
        <w:t xml:space="preserve"> </w:t>
      </w:r>
      <w:r w:rsidRPr="00AB006A">
        <w:t>12</w:t>
      </w:r>
      <w:r w:rsidRPr="00AB006A">
        <w:rPr>
          <w:spacing w:val="-3"/>
        </w:rPr>
        <w:t xml:space="preserve"> </w:t>
      </w:r>
      <w:r w:rsidRPr="00AB006A">
        <w:t>months</w:t>
      </w:r>
      <w:r w:rsidRPr="00AB006A">
        <w:rPr>
          <w:spacing w:val="-6"/>
        </w:rPr>
        <w:t xml:space="preserve"> </w:t>
      </w:r>
      <w:r w:rsidRPr="00AB006A">
        <w:t>of</w:t>
      </w:r>
      <w:r w:rsidRPr="00AB006A">
        <w:rPr>
          <w:spacing w:val="-18"/>
        </w:rPr>
        <w:t xml:space="preserve"> </w:t>
      </w:r>
      <w:r w:rsidRPr="00AB006A">
        <w:t>age</w:t>
      </w:r>
      <w:r w:rsidRPr="00AB006A">
        <w:rPr>
          <w:spacing w:val="-2"/>
        </w:rPr>
        <w:t xml:space="preserve"> </w:t>
      </w:r>
      <w:r w:rsidRPr="00AB006A">
        <w:t>[see</w:t>
      </w:r>
      <w:r w:rsidRPr="00AB006A">
        <w:rPr>
          <w:spacing w:val="-3"/>
        </w:rPr>
        <w:t xml:space="preserve"> </w:t>
      </w:r>
      <w:r w:rsidRPr="00AB006A">
        <w:t>Sections</w:t>
      </w:r>
      <w:r w:rsidRPr="00AB006A">
        <w:rPr>
          <w:spacing w:val="-8"/>
        </w:rPr>
        <w:t xml:space="preserve"> </w:t>
      </w:r>
      <w:r w:rsidRPr="00AB006A">
        <w:t xml:space="preserve">4.8 ADVERSE EFFECTS (UNDESIRABLE EFFECTS) and 5.1 PHARMACODYNAMIC </w:t>
      </w:r>
      <w:r w:rsidRPr="00AB006A">
        <w:rPr>
          <w:spacing w:val="-2"/>
        </w:rPr>
        <w:t>PROPERTIES.</w:t>
      </w:r>
    </w:p>
    <w:p w14:paraId="6CE61FD9" w14:textId="77777777" w:rsidR="00330122" w:rsidRPr="00AB006A" w:rsidRDefault="007337FB" w:rsidP="00B83835">
      <w:pPr>
        <w:pStyle w:val="BodyText"/>
      </w:pPr>
      <w:r w:rsidRPr="00AB006A">
        <w:t>The</w:t>
      </w:r>
      <w:r w:rsidRPr="00AB006A">
        <w:rPr>
          <w:spacing w:val="-1"/>
        </w:rPr>
        <w:t xml:space="preserve"> </w:t>
      </w:r>
      <w:r w:rsidRPr="00AB006A">
        <w:t>safety</w:t>
      </w:r>
      <w:r w:rsidRPr="00AB006A">
        <w:rPr>
          <w:spacing w:val="-8"/>
        </w:rPr>
        <w:t xml:space="preserve"> </w:t>
      </w:r>
      <w:r w:rsidRPr="00AB006A">
        <w:t>and</w:t>
      </w:r>
      <w:r w:rsidRPr="00AB006A">
        <w:rPr>
          <w:spacing w:val="-1"/>
        </w:rPr>
        <w:t xml:space="preserve"> </w:t>
      </w:r>
      <w:r w:rsidRPr="00AB006A">
        <w:t>efficacy</w:t>
      </w:r>
      <w:r w:rsidRPr="00AB006A">
        <w:rPr>
          <w:spacing w:val="-9"/>
        </w:rPr>
        <w:t xml:space="preserve"> </w:t>
      </w:r>
      <w:r w:rsidRPr="00AB006A">
        <w:t>of</w:t>
      </w:r>
      <w:r w:rsidRPr="00AB006A">
        <w:rPr>
          <w:spacing w:val="-12"/>
        </w:rPr>
        <w:t xml:space="preserve"> </w:t>
      </w:r>
      <w:proofErr w:type="spellStart"/>
      <w:r w:rsidRPr="00AB006A">
        <w:t>ENFLONSIA</w:t>
      </w:r>
      <w:proofErr w:type="spellEnd"/>
      <w:r w:rsidRPr="00AB006A">
        <w:rPr>
          <w:spacing w:val="-6"/>
        </w:rPr>
        <w:t xml:space="preserve"> </w:t>
      </w:r>
      <w:r w:rsidRPr="00AB006A">
        <w:t>have</w:t>
      </w:r>
      <w:r w:rsidRPr="00AB006A">
        <w:rPr>
          <w:spacing w:val="-1"/>
        </w:rPr>
        <w:t xml:space="preserve"> </w:t>
      </w:r>
      <w:r w:rsidRPr="00AB006A">
        <w:t>not</w:t>
      </w:r>
      <w:r w:rsidRPr="00AB006A">
        <w:rPr>
          <w:spacing w:val="-8"/>
        </w:rPr>
        <w:t xml:space="preserve"> </w:t>
      </w:r>
      <w:r w:rsidRPr="00AB006A">
        <w:t>yet</w:t>
      </w:r>
      <w:r w:rsidRPr="00AB006A">
        <w:rPr>
          <w:spacing w:val="-7"/>
        </w:rPr>
        <w:t xml:space="preserve"> </w:t>
      </w:r>
      <w:r w:rsidRPr="00AB006A">
        <w:t>been</w:t>
      </w:r>
      <w:r w:rsidRPr="00AB006A">
        <w:rPr>
          <w:spacing w:val="-4"/>
        </w:rPr>
        <w:t xml:space="preserve"> </w:t>
      </w:r>
      <w:r w:rsidRPr="00AB006A">
        <w:t>established</w:t>
      </w:r>
      <w:r w:rsidRPr="00AB006A">
        <w:rPr>
          <w:spacing w:val="-1"/>
        </w:rPr>
        <w:t xml:space="preserve"> </w:t>
      </w:r>
      <w:r w:rsidRPr="00AB006A">
        <w:t>in</w:t>
      </w:r>
      <w:r w:rsidRPr="00AB006A">
        <w:rPr>
          <w:spacing w:val="-4"/>
        </w:rPr>
        <w:t xml:space="preserve"> </w:t>
      </w:r>
      <w:r w:rsidRPr="00AB006A">
        <w:t>children</w:t>
      </w:r>
      <w:r w:rsidRPr="00AB006A">
        <w:rPr>
          <w:spacing w:val="-1"/>
        </w:rPr>
        <w:t xml:space="preserve"> </w:t>
      </w:r>
      <w:r w:rsidRPr="00AB006A">
        <w:t>older</w:t>
      </w:r>
      <w:r w:rsidRPr="00AB006A">
        <w:rPr>
          <w:spacing w:val="-11"/>
        </w:rPr>
        <w:t xml:space="preserve"> </w:t>
      </w:r>
      <w:r w:rsidRPr="00AB006A">
        <w:t>than</w:t>
      </w:r>
      <w:r w:rsidRPr="00AB006A">
        <w:rPr>
          <w:spacing w:val="-1"/>
        </w:rPr>
        <w:t xml:space="preserve"> </w:t>
      </w:r>
      <w:r w:rsidRPr="00AB006A">
        <w:t>12 months of age.</w:t>
      </w:r>
    </w:p>
    <w:p w14:paraId="5360C63C" w14:textId="77777777" w:rsidR="00330122" w:rsidRPr="00AB006A" w:rsidRDefault="00330122" w:rsidP="00B83835">
      <w:pPr>
        <w:pStyle w:val="BodyText"/>
      </w:pPr>
    </w:p>
    <w:p w14:paraId="42A1D61F" w14:textId="77777777" w:rsidR="00330122" w:rsidRPr="00AB006A" w:rsidRDefault="007337FB">
      <w:pPr>
        <w:pStyle w:val="Heading5"/>
      </w:pPr>
      <w:r w:rsidRPr="00AB006A">
        <w:rPr>
          <w:w w:val="125"/>
        </w:rPr>
        <w:t>Effects</w:t>
      </w:r>
      <w:r w:rsidRPr="00AB006A">
        <w:rPr>
          <w:spacing w:val="23"/>
          <w:w w:val="125"/>
        </w:rPr>
        <w:t xml:space="preserve"> </w:t>
      </w:r>
      <w:r w:rsidRPr="00AB006A">
        <w:rPr>
          <w:w w:val="125"/>
        </w:rPr>
        <w:t>on</w:t>
      </w:r>
      <w:r w:rsidRPr="00AB006A">
        <w:rPr>
          <w:spacing w:val="21"/>
          <w:w w:val="125"/>
        </w:rPr>
        <w:t xml:space="preserve"> </w:t>
      </w:r>
      <w:r w:rsidRPr="00AB006A">
        <w:rPr>
          <w:w w:val="125"/>
        </w:rPr>
        <w:t>laboratory</w:t>
      </w:r>
      <w:r w:rsidRPr="00AB006A">
        <w:rPr>
          <w:spacing w:val="17"/>
          <w:w w:val="125"/>
        </w:rPr>
        <w:t xml:space="preserve"> </w:t>
      </w:r>
      <w:r w:rsidRPr="00AB006A">
        <w:rPr>
          <w:spacing w:val="-4"/>
          <w:w w:val="125"/>
        </w:rPr>
        <w:t>tests</w:t>
      </w:r>
    </w:p>
    <w:p w14:paraId="55A0336F" w14:textId="77777777" w:rsidR="00330122" w:rsidRPr="00B83835" w:rsidRDefault="007337FB" w:rsidP="00B83835">
      <w:pPr>
        <w:pStyle w:val="BodyText"/>
        <w:rPr>
          <w:u w:val="single"/>
        </w:rPr>
      </w:pPr>
      <w:r w:rsidRPr="00B83835">
        <w:rPr>
          <w:u w:val="single"/>
        </w:rPr>
        <w:t>Interference</w:t>
      </w:r>
      <w:r w:rsidRPr="00B83835">
        <w:rPr>
          <w:spacing w:val="-5"/>
          <w:u w:val="single"/>
        </w:rPr>
        <w:t xml:space="preserve"> </w:t>
      </w:r>
      <w:r w:rsidRPr="00B83835">
        <w:rPr>
          <w:u w:val="single"/>
        </w:rPr>
        <w:t>with</w:t>
      </w:r>
      <w:r w:rsidRPr="00B83835">
        <w:rPr>
          <w:spacing w:val="-7"/>
          <w:u w:val="single"/>
        </w:rPr>
        <w:t xml:space="preserve"> </w:t>
      </w:r>
      <w:r w:rsidRPr="00B83835">
        <w:rPr>
          <w:u w:val="single"/>
        </w:rPr>
        <w:t>RT-PCR</w:t>
      </w:r>
      <w:r w:rsidRPr="00B83835">
        <w:rPr>
          <w:spacing w:val="-10"/>
          <w:u w:val="single"/>
        </w:rPr>
        <w:t xml:space="preserve"> </w:t>
      </w:r>
      <w:r w:rsidRPr="00B83835">
        <w:rPr>
          <w:u w:val="single"/>
        </w:rPr>
        <w:t>or</w:t>
      </w:r>
      <w:r w:rsidRPr="00B83835">
        <w:rPr>
          <w:spacing w:val="-14"/>
          <w:u w:val="single"/>
        </w:rPr>
        <w:t xml:space="preserve"> </w:t>
      </w:r>
      <w:r w:rsidRPr="00B83835">
        <w:rPr>
          <w:u w:val="single"/>
        </w:rPr>
        <w:t>Rapid</w:t>
      </w:r>
      <w:r w:rsidRPr="00B83835">
        <w:rPr>
          <w:spacing w:val="-6"/>
          <w:u w:val="single"/>
        </w:rPr>
        <w:t xml:space="preserve"> </w:t>
      </w:r>
      <w:r w:rsidRPr="00B83835">
        <w:rPr>
          <w:u w:val="single"/>
        </w:rPr>
        <w:t>Antigen</w:t>
      </w:r>
      <w:r w:rsidRPr="00B83835">
        <w:rPr>
          <w:spacing w:val="-6"/>
          <w:u w:val="single"/>
        </w:rPr>
        <w:t xml:space="preserve"> </w:t>
      </w:r>
      <w:r w:rsidRPr="00B83835">
        <w:rPr>
          <w:u w:val="single"/>
        </w:rPr>
        <w:t>Detection</w:t>
      </w:r>
      <w:r w:rsidRPr="00B83835">
        <w:rPr>
          <w:spacing w:val="-4"/>
          <w:u w:val="single"/>
        </w:rPr>
        <w:t xml:space="preserve"> </w:t>
      </w:r>
      <w:r w:rsidRPr="00B83835">
        <w:rPr>
          <w:u w:val="single"/>
        </w:rPr>
        <w:t>RSV</w:t>
      </w:r>
      <w:r w:rsidRPr="00B83835">
        <w:rPr>
          <w:spacing w:val="-11"/>
          <w:u w:val="single"/>
        </w:rPr>
        <w:t xml:space="preserve"> </w:t>
      </w:r>
      <w:r w:rsidRPr="00B83835">
        <w:rPr>
          <w:u w:val="single"/>
        </w:rPr>
        <w:t>Diagnostic</w:t>
      </w:r>
      <w:r w:rsidRPr="00B83835">
        <w:rPr>
          <w:spacing w:val="-10"/>
          <w:u w:val="single"/>
        </w:rPr>
        <w:t xml:space="preserve"> </w:t>
      </w:r>
      <w:r w:rsidRPr="00B83835">
        <w:rPr>
          <w:spacing w:val="-2"/>
          <w:u w:val="single"/>
        </w:rPr>
        <w:t>Assays</w:t>
      </w:r>
    </w:p>
    <w:p w14:paraId="1D0452F4" w14:textId="7EECA7DD" w:rsidR="00330122" w:rsidRPr="00AB006A" w:rsidRDefault="007337FB" w:rsidP="00B83835">
      <w:pPr>
        <w:pStyle w:val="BodyText"/>
        <w:rPr>
          <w:w w:val="135"/>
        </w:rPr>
      </w:pPr>
      <w:proofErr w:type="spellStart"/>
      <w:r w:rsidRPr="00AB006A">
        <w:rPr>
          <w:w w:val="135"/>
        </w:rPr>
        <w:t>Clesrovimab</w:t>
      </w:r>
      <w:proofErr w:type="spellEnd"/>
      <w:r w:rsidRPr="00AB006A">
        <w:rPr>
          <w:spacing w:val="-11"/>
          <w:w w:val="135"/>
        </w:rPr>
        <w:t xml:space="preserve"> </w:t>
      </w:r>
      <w:r w:rsidRPr="00AB006A">
        <w:rPr>
          <w:w w:val="135"/>
        </w:rPr>
        <w:t>does</w:t>
      </w:r>
      <w:r w:rsidRPr="00AB006A">
        <w:rPr>
          <w:spacing w:val="-12"/>
          <w:w w:val="135"/>
        </w:rPr>
        <w:t xml:space="preserve"> </w:t>
      </w:r>
      <w:r w:rsidRPr="00AB006A">
        <w:rPr>
          <w:w w:val="135"/>
        </w:rPr>
        <w:t>not</w:t>
      </w:r>
      <w:r w:rsidRPr="00AB006A">
        <w:rPr>
          <w:spacing w:val="-14"/>
          <w:w w:val="135"/>
        </w:rPr>
        <w:t xml:space="preserve"> </w:t>
      </w:r>
      <w:r w:rsidRPr="00AB006A">
        <w:rPr>
          <w:w w:val="135"/>
        </w:rPr>
        <w:t>interfere</w:t>
      </w:r>
      <w:r w:rsidRPr="00AB006A">
        <w:rPr>
          <w:spacing w:val="-12"/>
          <w:w w:val="135"/>
        </w:rPr>
        <w:t xml:space="preserve"> </w:t>
      </w:r>
      <w:r w:rsidRPr="00AB006A">
        <w:rPr>
          <w:w w:val="135"/>
        </w:rPr>
        <w:t>with</w:t>
      </w:r>
      <w:r w:rsidRPr="00AB006A">
        <w:rPr>
          <w:spacing w:val="-14"/>
          <w:w w:val="135"/>
        </w:rPr>
        <w:t xml:space="preserve"> </w:t>
      </w:r>
      <w:r w:rsidRPr="00AB006A">
        <w:rPr>
          <w:w w:val="135"/>
        </w:rPr>
        <w:t>reverse</w:t>
      </w:r>
      <w:r w:rsidRPr="00AB006A">
        <w:rPr>
          <w:spacing w:val="-13"/>
          <w:w w:val="135"/>
        </w:rPr>
        <w:t xml:space="preserve"> </w:t>
      </w:r>
      <w:r w:rsidRPr="00AB006A">
        <w:rPr>
          <w:w w:val="135"/>
        </w:rPr>
        <w:t>transcriptase</w:t>
      </w:r>
      <w:r w:rsidRPr="00AB006A">
        <w:rPr>
          <w:spacing w:val="-10"/>
          <w:w w:val="135"/>
        </w:rPr>
        <w:t xml:space="preserve"> </w:t>
      </w:r>
      <w:r w:rsidRPr="00AB006A">
        <w:rPr>
          <w:w w:val="135"/>
        </w:rPr>
        <w:t>polymerase</w:t>
      </w:r>
      <w:r w:rsidRPr="00AB006A">
        <w:rPr>
          <w:spacing w:val="-11"/>
          <w:w w:val="135"/>
        </w:rPr>
        <w:t xml:space="preserve"> </w:t>
      </w:r>
      <w:r w:rsidRPr="00AB006A">
        <w:rPr>
          <w:w w:val="135"/>
        </w:rPr>
        <w:t>chain</w:t>
      </w:r>
      <w:r w:rsidRPr="00AB006A">
        <w:rPr>
          <w:spacing w:val="-12"/>
          <w:w w:val="135"/>
        </w:rPr>
        <w:t xml:space="preserve"> </w:t>
      </w:r>
      <w:r w:rsidRPr="00AB006A">
        <w:rPr>
          <w:w w:val="135"/>
        </w:rPr>
        <w:t>reaction</w:t>
      </w:r>
      <w:r w:rsidRPr="00AB006A">
        <w:rPr>
          <w:spacing w:val="-12"/>
          <w:w w:val="135"/>
        </w:rPr>
        <w:t xml:space="preserve"> </w:t>
      </w:r>
      <w:r w:rsidRPr="00AB006A">
        <w:rPr>
          <w:w w:val="135"/>
        </w:rPr>
        <w:t xml:space="preserve">(RT-PCR) </w:t>
      </w:r>
      <w:r w:rsidRPr="00AB006A">
        <w:t>or</w:t>
      </w:r>
      <w:r w:rsidRPr="00AB006A">
        <w:rPr>
          <w:spacing w:val="-8"/>
        </w:rPr>
        <w:t xml:space="preserve"> </w:t>
      </w:r>
      <w:r w:rsidRPr="00AB006A">
        <w:t>rapid</w:t>
      </w:r>
      <w:r w:rsidRPr="00AB006A">
        <w:rPr>
          <w:spacing w:val="-1"/>
        </w:rPr>
        <w:t xml:space="preserve"> </w:t>
      </w:r>
      <w:r w:rsidRPr="00AB006A">
        <w:t>antigen detection</w:t>
      </w:r>
      <w:r w:rsidRPr="00AB006A">
        <w:rPr>
          <w:spacing w:val="-1"/>
        </w:rPr>
        <w:t xml:space="preserve"> </w:t>
      </w:r>
      <w:r w:rsidRPr="00AB006A">
        <w:t>RSV</w:t>
      </w:r>
      <w:r w:rsidRPr="00AB006A">
        <w:rPr>
          <w:spacing w:val="-6"/>
        </w:rPr>
        <w:t xml:space="preserve"> </w:t>
      </w:r>
      <w:r w:rsidRPr="00AB006A">
        <w:t>diagnostic</w:t>
      </w:r>
      <w:r w:rsidRPr="00AB006A">
        <w:rPr>
          <w:spacing w:val="-5"/>
        </w:rPr>
        <w:t xml:space="preserve"> </w:t>
      </w:r>
      <w:r w:rsidRPr="00AB006A">
        <w:t>assays</w:t>
      </w:r>
      <w:r w:rsidRPr="00AB006A">
        <w:rPr>
          <w:spacing w:val="-3"/>
        </w:rPr>
        <w:t xml:space="preserve"> </w:t>
      </w:r>
      <w:r w:rsidRPr="00AB006A">
        <w:t>that</w:t>
      </w:r>
      <w:r w:rsidRPr="00AB006A">
        <w:rPr>
          <w:spacing w:val="-4"/>
        </w:rPr>
        <w:t xml:space="preserve"> </w:t>
      </w:r>
      <w:r w:rsidRPr="00AB006A">
        <w:t>employ</w:t>
      </w:r>
      <w:r w:rsidRPr="00AB006A">
        <w:rPr>
          <w:spacing w:val="-4"/>
        </w:rPr>
        <w:t xml:space="preserve"> </w:t>
      </w:r>
      <w:r w:rsidRPr="00AB006A">
        <w:t>commercially</w:t>
      </w:r>
      <w:r w:rsidRPr="00AB006A">
        <w:rPr>
          <w:spacing w:val="-5"/>
        </w:rPr>
        <w:t xml:space="preserve"> </w:t>
      </w:r>
      <w:r w:rsidRPr="00AB006A">
        <w:t xml:space="preserve">available antibodies </w:t>
      </w:r>
      <w:r w:rsidRPr="00AB006A">
        <w:rPr>
          <w:w w:val="135"/>
        </w:rPr>
        <w:t>targeting</w:t>
      </w:r>
      <w:r w:rsidRPr="00AB006A">
        <w:rPr>
          <w:spacing w:val="-14"/>
          <w:w w:val="135"/>
        </w:rPr>
        <w:t xml:space="preserve"> </w:t>
      </w:r>
      <w:r w:rsidRPr="00AB006A">
        <w:rPr>
          <w:w w:val="135"/>
        </w:rPr>
        <w:t>antigenic</w:t>
      </w:r>
      <w:r w:rsidRPr="00AB006A">
        <w:rPr>
          <w:spacing w:val="-13"/>
          <w:w w:val="135"/>
        </w:rPr>
        <w:t xml:space="preserve"> </w:t>
      </w:r>
      <w:r w:rsidRPr="00AB006A">
        <w:rPr>
          <w:w w:val="135"/>
        </w:rPr>
        <w:t>site</w:t>
      </w:r>
      <w:r w:rsidRPr="00AB006A">
        <w:rPr>
          <w:spacing w:val="-8"/>
          <w:w w:val="135"/>
        </w:rPr>
        <w:t xml:space="preserve"> </w:t>
      </w:r>
      <w:proofErr w:type="gramStart"/>
      <w:r w:rsidRPr="00AB006A">
        <w:rPr>
          <w:w w:val="135"/>
        </w:rPr>
        <w:t>0,</w:t>
      </w:r>
      <w:r w:rsidRPr="00AB006A">
        <w:rPr>
          <w:spacing w:val="-10"/>
          <w:w w:val="135"/>
        </w:rPr>
        <w:t xml:space="preserve"> </w:t>
      </w:r>
      <w:r w:rsidRPr="00AB006A">
        <w:rPr>
          <w:w w:val="135"/>
        </w:rPr>
        <w:t>I</w:t>
      </w:r>
      <w:proofErr w:type="gramEnd"/>
      <w:r w:rsidRPr="00AB006A">
        <w:rPr>
          <w:w w:val="135"/>
        </w:rPr>
        <w:t>,</w:t>
      </w:r>
      <w:r w:rsidRPr="00AB006A">
        <w:rPr>
          <w:spacing w:val="-12"/>
          <w:w w:val="135"/>
        </w:rPr>
        <w:t xml:space="preserve"> </w:t>
      </w:r>
      <w:r w:rsidRPr="00AB006A">
        <w:rPr>
          <w:w w:val="135"/>
        </w:rPr>
        <w:t>II,</w:t>
      </w:r>
      <w:r w:rsidRPr="00AB006A">
        <w:rPr>
          <w:spacing w:val="-8"/>
          <w:w w:val="135"/>
        </w:rPr>
        <w:t xml:space="preserve"> </w:t>
      </w:r>
      <w:r w:rsidRPr="00AB006A">
        <w:rPr>
          <w:w w:val="135"/>
        </w:rPr>
        <w:t>III,</w:t>
      </w:r>
      <w:r w:rsidRPr="00AB006A">
        <w:rPr>
          <w:spacing w:val="-6"/>
          <w:w w:val="135"/>
        </w:rPr>
        <w:t xml:space="preserve"> </w:t>
      </w:r>
      <w:r w:rsidRPr="00AB006A">
        <w:rPr>
          <w:w w:val="135"/>
        </w:rPr>
        <w:t>or</w:t>
      </w:r>
      <w:r w:rsidRPr="00AB006A">
        <w:rPr>
          <w:spacing w:val="-14"/>
          <w:w w:val="135"/>
        </w:rPr>
        <w:t xml:space="preserve"> </w:t>
      </w:r>
      <w:r w:rsidRPr="00AB006A">
        <w:rPr>
          <w:w w:val="135"/>
        </w:rPr>
        <w:t>V</w:t>
      </w:r>
      <w:r w:rsidRPr="00AB006A">
        <w:rPr>
          <w:spacing w:val="-12"/>
          <w:w w:val="135"/>
        </w:rPr>
        <w:t xml:space="preserve"> </w:t>
      </w:r>
      <w:r w:rsidRPr="00AB006A">
        <w:rPr>
          <w:w w:val="135"/>
        </w:rPr>
        <w:t>on</w:t>
      </w:r>
      <w:r w:rsidRPr="00AB006A">
        <w:rPr>
          <w:spacing w:val="-12"/>
          <w:w w:val="135"/>
        </w:rPr>
        <w:t xml:space="preserve"> </w:t>
      </w:r>
      <w:r w:rsidRPr="00AB006A">
        <w:rPr>
          <w:w w:val="135"/>
        </w:rPr>
        <w:t>the</w:t>
      </w:r>
      <w:r w:rsidRPr="00AB006A">
        <w:rPr>
          <w:spacing w:val="-6"/>
          <w:w w:val="135"/>
        </w:rPr>
        <w:t xml:space="preserve"> </w:t>
      </w:r>
      <w:r w:rsidRPr="00AB006A">
        <w:rPr>
          <w:w w:val="135"/>
        </w:rPr>
        <w:t>RSV</w:t>
      </w:r>
      <w:r w:rsidRPr="00AB006A">
        <w:rPr>
          <w:spacing w:val="-12"/>
          <w:w w:val="135"/>
        </w:rPr>
        <w:t xml:space="preserve"> </w:t>
      </w:r>
      <w:r w:rsidRPr="00AB006A">
        <w:rPr>
          <w:w w:val="135"/>
        </w:rPr>
        <w:t>fusion</w:t>
      </w:r>
      <w:r w:rsidRPr="00AB006A">
        <w:rPr>
          <w:spacing w:val="-11"/>
          <w:w w:val="135"/>
        </w:rPr>
        <w:t xml:space="preserve"> </w:t>
      </w:r>
      <w:r w:rsidRPr="00AB006A">
        <w:rPr>
          <w:w w:val="135"/>
        </w:rPr>
        <w:t>(F)</w:t>
      </w:r>
      <w:r w:rsidRPr="00AB006A">
        <w:rPr>
          <w:spacing w:val="-8"/>
          <w:w w:val="135"/>
        </w:rPr>
        <w:t xml:space="preserve"> </w:t>
      </w:r>
      <w:r w:rsidRPr="00AB006A">
        <w:rPr>
          <w:w w:val="135"/>
        </w:rPr>
        <w:t>protein.</w:t>
      </w:r>
      <w:r w:rsidRPr="00AB006A">
        <w:rPr>
          <w:spacing w:val="-6"/>
          <w:w w:val="135"/>
        </w:rPr>
        <w:t xml:space="preserve"> </w:t>
      </w:r>
      <w:r w:rsidRPr="00AB006A">
        <w:rPr>
          <w:w w:val="135"/>
        </w:rPr>
        <w:t>For</w:t>
      </w:r>
      <w:r w:rsidRPr="00AB006A">
        <w:rPr>
          <w:spacing w:val="-14"/>
          <w:w w:val="135"/>
        </w:rPr>
        <w:t xml:space="preserve"> </w:t>
      </w:r>
      <w:r w:rsidRPr="00AB006A">
        <w:rPr>
          <w:w w:val="135"/>
        </w:rPr>
        <w:t>rapid</w:t>
      </w:r>
      <w:r w:rsidRPr="00AB006A">
        <w:rPr>
          <w:spacing w:val="-8"/>
          <w:w w:val="135"/>
        </w:rPr>
        <w:t xml:space="preserve"> </w:t>
      </w:r>
      <w:r w:rsidRPr="00AB006A">
        <w:rPr>
          <w:w w:val="135"/>
        </w:rPr>
        <w:t>antigen</w:t>
      </w:r>
      <w:r w:rsidRPr="00AB006A">
        <w:rPr>
          <w:spacing w:val="-10"/>
          <w:w w:val="135"/>
        </w:rPr>
        <w:t xml:space="preserve"> </w:t>
      </w:r>
      <w:r w:rsidRPr="00AB006A">
        <w:rPr>
          <w:w w:val="135"/>
        </w:rPr>
        <w:t>detection</w:t>
      </w:r>
      <w:r w:rsidR="00E21C00" w:rsidRPr="00AB006A">
        <w:rPr>
          <w:w w:val="135"/>
        </w:rPr>
        <w:t xml:space="preserve"> </w:t>
      </w:r>
      <w:r w:rsidRPr="00AB006A">
        <w:t>RSV diagnostic assay results which are negative when clinical observations are consistent with RSV infection, it is recommended to confirm using an RT-PCR-based assay.</w:t>
      </w:r>
    </w:p>
    <w:p w14:paraId="75B7E724" w14:textId="77777777" w:rsidR="00330122" w:rsidRPr="00AB006A" w:rsidRDefault="007337FB" w:rsidP="00BA0972">
      <w:pPr>
        <w:pStyle w:val="Heading3"/>
      </w:pPr>
      <w:r w:rsidRPr="00AB006A">
        <w:t>INTERACTIONS WITH OTHER</w:t>
      </w:r>
      <w:r w:rsidRPr="00AB006A">
        <w:rPr>
          <w:spacing w:val="-8"/>
        </w:rPr>
        <w:t xml:space="preserve"> </w:t>
      </w:r>
      <w:r w:rsidRPr="00AB006A">
        <w:t>MEDICINES AND</w:t>
      </w:r>
      <w:r w:rsidRPr="00AB006A">
        <w:rPr>
          <w:spacing w:val="-3"/>
        </w:rPr>
        <w:t xml:space="preserve"> </w:t>
      </w:r>
      <w:r w:rsidRPr="00AB006A">
        <w:t>OTHER</w:t>
      </w:r>
      <w:r w:rsidRPr="00AB006A">
        <w:rPr>
          <w:spacing w:val="-3"/>
        </w:rPr>
        <w:t xml:space="preserve"> </w:t>
      </w:r>
      <w:r w:rsidRPr="00AB006A">
        <w:t xml:space="preserve">FORMS OF </w:t>
      </w:r>
      <w:r w:rsidRPr="00AB006A">
        <w:rPr>
          <w:spacing w:val="-2"/>
        </w:rPr>
        <w:t>INTERACTIONS</w:t>
      </w:r>
    </w:p>
    <w:p w14:paraId="2B2B4BDC" w14:textId="77777777" w:rsidR="00330122" w:rsidRPr="00AB006A" w:rsidRDefault="007337FB" w:rsidP="00B83835">
      <w:pPr>
        <w:pStyle w:val="BodyText"/>
      </w:pPr>
      <w:r w:rsidRPr="00AB006A">
        <w:t>Since</w:t>
      </w:r>
      <w:r w:rsidRPr="00AB006A">
        <w:rPr>
          <w:spacing w:val="-15"/>
        </w:rPr>
        <w:t xml:space="preserve"> </w:t>
      </w:r>
      <w:proofErr w:type="spellStart"/>
      <w:r w:rsidRPr="00AB006A">
        <w:t>clesrovimab</w:t>
      </w:r>
      <w:proofErr w:type="spellEnd"/>
      <w:r w:rsidRPr="00AB006A">
        <w:rPr>
          <w:spacing w:val="-15"/>
        </w:rPr>
        <w:t xml:space="preserve"> </w:t>
      </w:r>
      <w:r w:rsidRPr="00AB006A">
        <w:t>is</w:t>
      </w:r>
      <w:r w:rsidRPr="00AB006A">
        <w:rPr>
          <w:spacing w:val="-11"/>
        </w:rPr>
        <w:t xml:space="preserve"> </w:t>
      </w:r>
      <w:r w:rsidRPr="00AB006A">
        <w:t>eliminated</w:t>
      </w:r>
      <w:r w:rsidRPr="00AB006A">
        <w:rPr>
          <w:spacing w:val="-12"/>
        </w:rPr>
        <w:t xml:space="preserve"> </w:t>
      </w:r>
      <w:r w:rsidRPr="00AB006A">
        <w:t>by</w:t>
      </w:r>
      <w:r w:rsidRPr="00AB006A">
        <w:rPr>
          <w:spacing w:val="-14"/>
        </w:rPr>
        <w:t xml:space="preserve"> </w:t>
      </w:r>
      <w:r w:rsidRPr="00AB006A">
        <w:t>catabolism,</w:t>
      </w:r>
      <w:r w:rsidRPr="00AB006A">
        <w:rPr>
          <w:spacing w:val="-11"/>
        </w:rPr>
        <w:t xml:space="preserve"> </w:t>
      </w:r>
      <w:r w:rsidRPr="00AB006A">
        <w:t>no</w:t>
      </w:r>
      <w:r w:rsidRPr="00AB006A">
        <w:rPr>
          <w:spacing w:val="-10"/>
        </w:rPr>
        <w:t xml:space="preserve"> </w:t>
      </w:r>
      <w:r w:rsidRPr="00AB006A">
        <w:t>metabolic</w:t>
      </w:r>
      <w:r w:rsidRPr="00AB006A">
        <w:rPr>
          <w:spacing w:val="-14"/>
        </w:rPr>
        <w:t xml:space="preserve"> </w:t>
      </w:r>
      <w:r w:rsidRPr="00AB006A">
        <w:t>drug-drug</w:t>
      </w:r>
      <w:r w:rsidRPr="00AB006A">
        <w:rPr>
          <w:spacing w:val="-16"/>
        </w:rPr>
        <w:t xml:space="preserve"> </w:t>
      </w:r>
      <w:r w:rsidRPr="00AB006A">
        <w:t>interactions</w:t>
      </w:r>
      <w:r w:rsidRPr="00AB006A">
        <w:rPr>
          <w:spacing w:val="-14"/>
        </w:rPr>
        <w:t xml:space="preserve"> </w:t>
      </w:r>
      <w:r w:rsidRPr="00AB006A">
        <w:t>are</w:t>
      </w:r>
      <w:r w:rsidRPr="00AB006A">
        <w:rPr>
          <w:spacing w:val="-13"/>
        </w:rPr>
        <w:t xml:space="preserve"> </w:t>
      </w:r>
      <w:r w:rsidRPr="00AB006A">
        <w:t xml:space="preserve">expected. However, no formal drug interaction studies have been performed with </w:t>
      </w:r>
      <w:proofErr w:type="spellStart"/>
      <w:r w:rsidRPr="00AB006A">
        <w:lastRenderedPageBreak/>
        <w:t>ENFLONSIA</w:t>
      </w:r>
      <w:proofErr w:type="spellEnd"/>
      <w:r w:rsidRPr="00AB006A">
        <w:t>.</w:t>
      </w:r>
    </w:p>
    <w:p w14:paraId="370A1376" w14:textId="77777777" w:rsidR="00330122" w:rsidRPr="00AB006A" w:rsidRDefault="00330122" w:rsidP="00B83835">
      <w:pPr>
        <w:pStyle w:val="BodyText"/>
      </w:pPr>
    </w:p>
    <w:p w14:paraId="189955DC" w14:textId="77777777" w:rsidR="00330122" w:rsidRPr="00AB006A" w:rsidRDefault="007337FB">
      <w:pPr>
        <w:pStyle w:val="Heading5"/>
      </w:pPr>
      <w:r w:rsidRPr="00AB006A">
        <w:rPr>
          <w:w w:val="125"/>
        </w:rPr>
        <w:t>Concomitant</w:t>
      </w:r>
      <w:r w:rsidRPr="00AB006A">
        <w:rPr>
          <w:spacing w:val="34"/>
          <w:w w:val="125"/>
        </w:rPr>
        <w:t xml:space="preserve"> </w:t>
      </w:r>
      <w:r w:rsidRPr="00AB006A">
        <w:rPr>
          <w:w w:val="125"/>
        </w:rPr>
        <w:t>Administration</w:t>
      </w:r>
      <w:r w:rsidRPr="00AB006A">
        <w:rPr>
          <w:spacing w:val="34"/>
          <w:w w:val="125"/>
        </w:rPr>
        <w:t xml:space="preserve"> </w:t>
      </w:r>
      <w:r w:rsidRPr="00AB006A">
        <w:rPr>
          <w:w w:val="125"/>
        </w:rPr>
        <w:t>with</w:t>
      </w:r>
      <w:r w:rsidRPr="00AB006A">
        <w:rPr>
          <w:spacing w:val="29"/>
          <w:w w:val="125"/>
        </w:rPr>
        <w:t xml:space="preserve"> </w:t>
      </w:r>
      <w:r w:rsidRPr="00AB006A">
        <w:rPr>
          <w:spacing w:val="-2"/>
          <w:w w:val="125"/>
        </w:rPr>
        <w:t>Vaccines</w:t>
      </w:r>
    </w:p>
    <w:p w14:paraId="4D7F910B" w14:textId="77777777" w:rsidR="00330122" w:rsidRPr="00AB006A" w:rsidRDefault="007337FB" w:rsidP="00B83835">
      <w:pPr>
        <w:pStyle w:val="BodyText"/>
      </w:pPr>
      <w:r w:rsidRPr="00AB006A">
        <w:t xml:space="preserve">Since </w:t>
      </w:r>
      <w:proofErr w:type="spellStart"/>
      <w:r w:rsidRPr="00AB006A">
        <w:t>ENFLONSIA</w:t>
      </w:r>
      <w:proofErr w:type="spellEnd"/>
      <w:r w:rsidRPr="00AB006A">
        <w:t xml:space="preserve"> is a monoclonal antibody, a passive </w:t>
      </w:r>
      <w:proofErr w:type="spellStart"/>
      <w:r w:rsidRPr="00AB006A">
        <w:t>immunisation</w:t>
      </w:r>
      <w:proofErr w:type="spellEnd"/>
      <w:r w:rsidRPr="00AB006A">
        <w:t xml:space="preserve"> specific for</w:t>
      </w:r>
      <w:r w:rsidRPr="00AB006A">
        <w:rPr>
          <w:spacing w:val="-4"/>
        </w:rPr>
        <w:t xml:space="preserve"> </w:t>
      </w:r>
      <w:r w:rsidRPr="00AB006A">
        <w:t>RSV, it is not expected to interfere with the active immune response to co-administered vaccines.</w:t>
      </w:r>
    </w:p>
    <w:p w14:paraId="31EC2EB6" w14:textId="77777777" w:rsidR="00330122" w:rsidRPr="00AB006A" w:rsidRDefault="007337FB" w:rsidP="00B83835">
      <w:pPr>
        <w:pStyle w:val="BodyText"/>
      </w:pPr>
      <w:r w:rsidRPr="00AB006A">
        <w:t>In</w:t>
      </w:r>
      <w:r w:rsidRPr="00AB006A">
        <w:rPr>
          <w:spacing w:val="-6"/>
        </w:rPr>
        <w:t xml:space="preserve"> </w:t>
      </w:r>
      <w:r w:rsidRPr="00AB006A">
        <w:t>clinical</w:t>
      </w:r>
      <w:r w:rsidRPr="00AB006A">
        <w:rPr>
          <w:spacing w:val="-6"/>
        </w:rPr>
        <w:t xml:space="preserve"> </w:t>
      </w:r>
      <w:r w:rsidRPr="00AB006A">
        <w:t>trials,</w:t>
      </w:r>
      <w:r w:rsidRPr="00AB006A">
        <w:rPr>
          <w:spacing w:val="-6"/>
        </w:rPr>
        <w:t xml:space="preserve"> </w:t>
      </w:r>
      <w:r w:rsidRPr="00AB006A">
        <w:t>when</w:t>
      </w:r>
      <w:r w:rsidRPr="00AB006A">
        <w:rPr>
          <w:spacing w:val="-3"/>
        </w:rPr>
        <w:t xml:space="preserve"> </w:t>
      </w:r>
      <w:proofErr w:type="spellStart"/>
      <w:r w:rsidRPr="00AB006A">
        <w:t>ENFLONSIA</w:t>
      </w:r>
      <w:proofErr w:type="spellEnd"/>
      <w:r w:rsidRPr="00AB006A">
        <w:rPr>
          <w:spacing w:val="-10"/>
        </w:rPr>
        <w:t xml:space="preserve"> </w:t>
      </w:r>
      <w:r w:rsidRPr="00AB006A">
        <w:t>was</w:t>
      </w:r>
      <w:r w:rsidRPr="00AB006A">
        <w:rPr>
          <w:spacing w:val="-10"/>
        </w:rPr>
        <w:t xml:space="preserve"> </w:t>
      </w:r>
      <w:r w:rsidRPr="00AB006A">
        <w:t>given</w:t>
      </w:r>
      <w:r w:rsidRPr="00AB006A">
        <w:rPr>
          <w:spacing w:val="-6"/>
        </w:rPr>
        <w:t xml:space="preserve"> </w:t>
      </w:r>
      <w:r w:rsidRPr="00AB006A">
        <w:t>concomitantly</w:t>
      </w:r>
      <w:r w:rsidRPr="00AB006A">
        <w:rPr>
          <w:spacing w:val="-10"/>
        </w:rPr>
        <w:t xml:space="preserve"> </w:t>
      </w:r>
      <w:r w:rsidRPr="00AB006A">
        <w:t>with</w:t>
      </w:r>
      <w:r w:rsidRPr="00AB006A">
        <w:rPr>
          <w:spacing w:val="-6"/>
        </w:rPr>
        <w:t xml:space="preserve"> </w:t>
      </w:r>
      <w:r w:rsidRPr="00AB006A">
        <w:t>routine</w:t>
      </w:r>
      <w:r w:rsidRPr="00AB006A">
        <w:rPr>
          <w:spacing w:val="-4"/>
        </w:rPr>
        <w:t xml:space="preserve"> </w:t>
      </w:r>
      <w:r w:rsidRPr="00AB006A">
        <w:t>childhood</w:t>
      </w:r>
      <w:r w:rsidRPr="00AB006A">
        <w:rPr>
          <w:spacing w:val="-4"/>
        </w:rPr>
        <w:t xml:space="preserve"> </w:t>
      </w:r>
      <w:r w:rsidRPr="00AB006A">
        <w:t>vaccines,</w:t>
      </w:r>
      <w:r w:rsidRPr="00AB006A">
        <w:rPr>
          <w:spacing w:val="-6"/>
        </w:rPr>
        <w:t xml:space="preserve"> </w:t>
      </w:r>
      <w:r w:rsidRPr="00AB006A">
        <w:t>the safety</w:t>
      </w:r>
      <w:r w:rsidRPr="00AB006A">
        <w:rPr>
          <w:spacing w:val="-16"/>
        </w:rPr>
        <w:t xml:space="preserve"> </w:t>
      </w:r>
      <w:r w:rsidRPr="00AB006A">
        <w:t>profile</w:t>
      </w:r>
      <w:r w:rsidRPr="00AB006A">
        <w:rPr>
          <w:spacing w:val="-15"/>
        </w:rPr>
        <w:t xml:space="preserve"> </w:t>
      </w:r>
      <w:r w:rsidRPr="00AB006A">
        <w:t>of</w:t>
      </w:r>
      <w:r w:rsidRPr="00AB006A">
        <w:rPr>
          <w:spacing w:val="-16"/>
        </w:rPr>
        <w:t xml:space="preserve"> </w:t>
      </w:r>
      <w:r w:rsidRPr="00AB006A">
        <w:t>the</w:t>
      </w:r>
      <w:r w:rsidRPr="00AB006A">
        <w:rPr>
          <w:spacing w:val="-14"/>
        </w:rPr>
        <w:t xml:space="preserve"> </w:t>
      </w:r>
      <w:r w:rsidRPr="00AB006A">
        <w:t>co-administered</w:t>
      </w:r>
      <w:r w:rsidRPr="00AB006A">
        <w:rPr>
          <w:spacing w:val="-16"/>
        </w:rPr>
        <w:t xml:space="preserve"> </w:t>
      </w:r>
      <w:r w:rsidRPr="00AB006A">
        <w:t>regimen</w:t>
      </w:r>
      <w:r w:rsidRPr="00AB006A">
        <w:rPr>
          <w:spacing w:val="-11"/>
        </w:rPr>
        <w:t xml:space="preserve"> </w:t>
      </w:r>
      <w:r w:rsidRPr="00AB006A">
        <w:t>was</w:t>
      </w:r>
      <w:r w:rsidRPr="00AB006A">
        <w:rPr>
          <w:spacing w:val="-12"/>
        </w:rPr>
        <w:t xml:space="preserve"> </w:t>
      </w:r>
      <w:r w:rsidRPr="00AB006A">
        <w:t>generally</w:t>
      </w:r>
      <w:r w:rsidRPr="00AB006A">
        <w:rPr>
          <w:spacing w:val="-15"/>
        </w:rPr>
        <w:t xml:space="preserve"> </w:t>
      </w:r>
      <w:r w:rsidRPr="00AB006A">
        <w:t>comparable</w:t>
      </w:r>
      <w:r w:rsidRPr="00AB006A">
        <w:rPr>
          <w:spacing w:val="-11"/>
        </w:rPr>
        <w:t xml:space="preserve"> </w:t>
      </w:r>
      <w:r w:rsidRPr="00AB006A">
        <w:t>to</w:t>
      </w:r>
      <w:r w:rsidRPr="00AB006A">
        <w:rPr>
          <w:spacing w:val="-12"/>
        </w:rPr>
        <w:t xml:space="preserve"> </w:t>
      </w:r>
      <w:r w:rsidRPr="00AB006A">
        <w:t>the</w:t>
      </w:r>
      <w:r w:rsidRPr="00AB006A">
        <w:rPr>
          <w:spacing w:val="-11"/>
        </w:rPr>
        <w:t xml:space="preserve"> </w:t>
      </w:r>
      <w:r w:rsidRPr="00AB006A">
        <w:t>safety</w:t>
      </w:r>
      <w:r w:rsidRPr="00AB006A">
        <w:rPr>
          <w:spacing w:val="-16"/>
        </w:rPr>
        <w:t xml:space="preserve"> </w:t>
      </w:r>
      <w:r w:rsidRPr="00AB006A">
        <w:t>profile</w:t>
      </w:r>
      <w:r w:rsidRPr="00AB006A">
        <w:rPr>
          <w:spacing w:val="-9"/>
        </w:rPr>
        <w:t xml:space="preserve"> </w:t>
      </w:r>
      <w:r w:rsidRPr="00AB006A">
        <w:t xml:space="preserve">when </w:t>
      </w:r>
      <w:proofErr w:type="spellStart"/>
      <w:r w:rsidRPr="00AB006A">
        <w:t>ENFLONSIA</w:t>
      </w:r>
      <w:proofErr w:type="spellEnd"/>
      <w:r w:rsidRPr="00AB006A">
        <w:t xml:space="preserve"> and childhood vaccines were administered alone.</w:t>
      </w:r>
    </w:p>
    <w:p w14:paraId="4BE8162A" w14:textId="77777777" w:rsidR="00330122" w:rsidRPr="00AB006A" w:rsidRDefault="007337FB" w:rsidP="00BA0972">
      <w:pPr>
        <w:pStyle w:val="Heading3"/>
      </w:pPr>
      <w:r w:rsidRPr="00AB006A">
        <w:t>FERTILITY, PREGNANCY</w:t>
      </w:r>
      <w:r w:rsidRPr="00AB006A">
        <w:rPr>
          <w:spacing w:val="-8"/>
        </w:rPr>
        <w:t xml:space="preserve"> </w:t>
      </w:r>
      <w:r w:rsidRPr="00AB006A">
        <w:t>AND</w:t>
      </w:r>
      <w:r w:rsidRPr="00AB006A">
        <w:rPr>
          <w:spacing w:val="-3"/>
        </w:rPr>
        <w:t xml:space="preserve"> </w:t>
      </w:r>
      <w:r w:rsidRPr="00AB006A">
        <w:rPr>
          <w:spacing w:val="-2"/>
        </w:rPr>
        <w:t>LACTATION</w:t>
      </w:r>
    </w:p>
    <w:p w14:paraId="21A720DA" w14:textId="77777777" w:rsidR="00330122" w:rsidRPr="00AB006A" w:rsidRDefault="00330122" w:rsidP="00B83835">
      <w:pPr>
        <w:pStyle w:val="BodyText"/>
      </w:pPr>
    </w:p>
    <w:p w14:paraId="23A40BA3" w14:textId="77777777" w:rsidR="00330122" w:rsidRPr="00AB006A" w:rsidRDefault="007337FB">
      <w:pPr>
        <w:pStyle w:val="Heading5"/>
      </w:pPr>
      <w:r w:rsidRPr="00AB006A">
        <w:rPr>
          <w:w w:val="130"/>
        </w:rPr>
        <w:t>Effects</w:t>
      </w:r>
      <w:r w:rsidRPr="00AB006A">
        <w:rPr>
          <w:spacing w:val="-6"/>
          <w:w w:val="130"/>
        </w:rPr>
        <w:t xml:space="preserve"> </w:t>
      </w:r>
      <w:r w:rsidRPr="00AB006A">
        <w:rPr>
          <w:w w:val="130"/>
        </w:rPr>
        <w:t>on</w:t>
      </w:r>
      <w:r w:rsidRPr="00AB006A">
        <w:rPr>
          <w:spacing w:val="-4"/>
          <w:w w:val="130"/>
        </w:rPr>
        <w:t xml:space="preserve"> </w:t>
      </w:r>
      <w:r w:rsidRPr="00AB006A">
        <w:rPr>
          <w:spacing w:val="-2"/>
          <w:w w:val="130"/>
        </w:rPr>
        <w:t>Fertility</w:t>
      </w:r>
    </w:p>
    <w:p w14:paraId="675F27C8" w14:textId="77777777" w:rsidR="00330122" w:rsidRDefault="007337FB" w:rsidP="00B83835">
      <w:pPr>
        <w:pStyle w:val="BodyText"/>
      </w:pPr>
      <w:proofErr w:type="spellStart"/>
      <w:r w:rsidRPr="00AB006A">
        <w:t>ENFLONSIA</w:t>
      </w:r>
      <w:proofErr w:type="spellEnd"/>
      <w:r w:rsidRPr="00AB006A">
        <w:t xml:space="preserve"> is not indicated for use in individuals of</w:t>
      </w:r>
      <w:r w:rsidRPr="00AB006A">
        <w:rPr>
          <w:spacing w:val="-8"/>
        </w:rPr>
        <w:t xml:space="preserve"> </w:t>
      </w:r>
      <w:r w:rsidRPr="00AB006A">
        <w:t>child-bearing age. Reproductive</w:t>
      </w:r>
      <w:r w:rsidRPr="00AB006A">
        <w:rPr>
          <w:spacing w:val="-6"/>
        </w:rPr>
        <w:t xml:space="preserve"> </w:t>
      </w:r>
      <w:r w:rsidRPr="00AB006A">
        <w:t>toxicity</w:t>
      </w:r>
      <w:r w:rsidRPr="00AB006A">
        <w:rPr>
          <w:spacing w:val="-13"/>
        </w:rPr>
        <w:t xml:space="preserve"> </w:t>
      </w:r>
      <w:r w:rsidRPr="00AB006A">
        <w:t>studies</w:t>
      </w:r>
      <w:r w:rsidRPr="00AB006A">
        <w:rPr>
          <w:spacing w:val="-6"/>
        </w:rPr>
        <w:t xml:space="preserve"> </w:t>
      </w:r>
      <w:r w:rsidRPr="00AB006A">
        <w:t>have</w:t>
      </w:r>
      <w:r w:rsidRPr="00AB006A">
        <w:rPr>
          <w:spacing w:val="-4"/>
        </w:rPr>
        <w:t xml:space="preserve"> </w:t>
      </w:r>
      <w:r w:rsidRPr="00AB006A">
        <w:t>not</w:t>
      </w:r>
      <w:r w:rsidRPr="00AB006A">
        <w:rPr>
          <w:spacing w:val="-11"/>
        </w:rPr>
        <w:t xml:space="preserve"> </w:t>
      </w:r>
      <w:r w:rsidRPr="00AB006A">
        <w:t>been</w:t>
      </w:r>
      <w:r w:rsidRPr="00AB006A">
        <w:rPr>
          <w:spacing w:val="-9"/>
        </w:rPr>
        <w:t xml:space="preserve"> </w:t>
      </w:r>
      <w:r w:rsidRPr="00AB006A">
        <w:t>performed</w:t>
      </w:r>
      <w:r w:rsidRPr="00AB006A">
        <w:rPr>
          <w:spacing w:val="-9"/>
        </w:rPr>
        <w:t xml:space="preserve"> </w:t>
      </w:r>
      <w:r w:rsidRPr="00AB006A">
        <w:t>with</w:t>
      </w:r>
      <w:r w:rsidRPr="00AB006A">
        <w:rPr>
          <w:spacing w:val="-1"/>
        </w:rPr>
        <w:t xml:space="preserve"> </w:t>
      </w:r>
      <w:proofErr w:type="spellStart"/>
      <w:r w:rsidRPr="00AB006A">
        <w:t>ENFLONSIA</w:t>
      </w:r>
      <w:proofErr w:type="spellEnd"/>
      <w:r w:rsidRPr="00AB006A">
        <w:t>.</w:t>
      </w:r>
    </w:p>
    <w:p w14:paraId="06178D6C" w14:textId="77777777" w:rsidR="00B83835" w:rsidRPr="00AB006A" w:rsidRDefault="00B83835" w:rsidP="00B83835">
      <w:pPr>
        <w:pStyle w:val="BodyText"/>
      </w:pPr>
    </w:p>
    <w:p w14:paraId="48860D01" w14:textId="77777777" w:rsidR="00330122" w:rsidRPr="00AB006A" w:rsidRDefault="007337FB">
      <w:pPr>
        <w:pStyle w:val="Heading5"/>
        <w:spacing w:before="120"/>
      </w:pPr>
      <w:r w:rsidRPr="00AB006A">
        <w:rPr>
          <w:w w:val="130"/>
        </w:rPr>
        <w:t>Use</w:t>
      </w:r>
      <w:r w:rsidRPr="00AB006A">
        <w:rPr>
          <w:spacing w:val="-3"/>
          <w:w w:val="130"/>
        </w:rPr>
        <w:t xml:space="preserve"> </w:t>
      </w:r>
      <w:r w:rsidRPr="00AB006A">
        <w:rPr>
          <w:w w:val="130"/>
        </w:rPr>
        <w:t>in</w:t>
      </w:r>
      <w:r w:rsidRPr="00AB006A">
        <w:rPr>
          <w:spacing w:val="-2"/>
          <w:w w:val="130"/>
        </w:rPr>
        <w:t xml:space="preserve"> Pregnancy</w:t>
      </w:r>
    </w:p>
    <w:p w14:paraId="59ADC809" w14:textId="77777777" w:rsidR="00330122" w:rsidRDefault="007337FB" w:rsidP="00B83835">
      <w:pPr>
        <w:pStyle w:val="BodyText"/>
      </w:pPr>
      <w:proofErr w:type="spellStart"/>
      <w:r w:rsidRPr="00AB006A">
        <w:t>ENFLONSIA</w:t>
      </w:r>
      <w:proofErr w:type="spellEnd"/>
      <w:r w:rsidRPr="00AB006A">
        <w:t xml:space="preserve"> is not indicated for use in females of</w:t>
      </w:r>
      <w:r w:rsidRPr="00AB006A">
        <w:rPr>
          <w:spacing w:val="-4"/>
        </w:rPr>
        <w:t xml:space="preserve"> </w:t>
      </w:r>
      <w:r w:rsidRPr="00AB006A">
        <w:t>child-bearing age. Developmental</w:t>
      </w:r>
      <w:r w:rsidRPr="00AB006A">
        <w:rPr>
          <w:spacing w:val="-8"/>
        </w:rPr>
        <w:t xml:space="preserve"> </w:t>
      </w:r>
      <w:r w:rsidRPr="00AB006A">
        <w:t>toxicity</w:t>
      </w:r>
      <w:r w:rsidRPr="00AB006A">
        <w:rPr>
          <w:spacing w:val="-11"/>
        </w:rPr>
        <w:t xml:space="preserve"> </w:t>
      </w:r>
      <w:r w:rsidRPr="00AB006A">
        <w:t>studies</w:t>
      </w:r>
      <w:r w:rsidRPr="00AB006A">
        <w:rPr>
          <w:spacing w:val="-6"/>
        </w:rPr>
        <w:t xml:space="preserve"> </w:t>
      </w:r>
      <w:r w:rsidRPr="00AB006A">
        <w:t>have</w:t>
      </w:r>
      <w:r w:rsidRPr="00AB006A">
        <w:rPr>
          <w:spacing w:val="-5"/>
        </w:rPr>
        <w:t xml:space="preserve"> </w:t>
      </w:r>
      <w:r w:rsidRPr="00AB006A">
        <w:t>not</w:t>
      </w:r>
      <w:r w:rsidRPr="00AB006A">
        <w:rPr>
          <w:spacing w:val="-11"/>
        </w:rPr>
        <w:t xml:space="preserve"> </w:t>
      </w:r>
      <w:r w:rsidRPr="00AB006A">
        <w:t>been</w:t>
      </w:r>
      <w:r w:rsidRPr="00AB006A">
        <w:rPr>
          <w:spacing w:val="-9"/>
        </w:rPr>
        <w:t xml:space="preserve"> </w:t>
      </w:r>
      <w:r w:rsidRPr="00AB006A">
        <w:t>performed</w:t>
      </w:r>
      <w:r w:rsidRPr="00AB006A">
        <w:rPr>
          <w:spacing w:val="-9"/>
        </w:rPr>
        <w:t xml:space="preserve"> </w:t>
      </w:r>
      <w:r w:rsidRPr="00AB006A">
        <w:t>with</w:t>
      </w:r>
      <w:r w:rsidRPr="00AB006A">
        <w:rPr>
          <w:spacing w:val="-2"/>
        </w:rPr>
        <w:t xml:space="preserve"> </w:t>
      </w:r>
      <w:proofErr w:type="spellStart"/>
      <w:r w:rsidRPr="00AB006A">
        <w:t>ENFLONSIA</w:t>
      </w:r>
      <w:proofErr w:type="spellEnd"/>
      <w:r w:rsidRPr="00AB006A">
        <w:t>.</w:t>
      </w:r>
    </w:p>
    <w:p w14:paraId="1B47B81F" w14:textId="77777777" w:rsidR="00B83835" w:rsidRPr="00AB006A" w:rsidRDefault="00B83835" w:rsidP="00B83835">
      <w:pPr>
        <w:pStyle w:val="BodyText"/>
      </w:pPr>
    </w:p>
    <w:p w14:paraId="7ADFF7F4" w14:textId="77777777" w:rsidR="00330122" w:rsidRPr="00AB006A" w:rsidRDefault="007337FB">
      <w:pPr>
        <w:pStyle w:val="Heading5"/>
        <w:spacing w:before="119"/>
      </w:pPr>
      <w:r w:rsidRPr="00AB006A">
        <w:rPr>
          <w:color w:val="001523"/>
          <w:w w:val="130"/>
        </w:rPr>
        <w:t>Use</w:t>
      </w:r>
      <w:r w:rsidRPr="00AB006A">
        <w:rPr>
          <w:color w:val="001523"/>
          <w:spacing w:val="-3"/>
          <w:w w:val="130"/>
        </w:rPr>
        <w:t xml:space="preserve"> </w:t>
      </w:r>
      <w:r w:rsidRPr="00AB006A">
        <w:rPr>
          <w:color w:val="001523"/>
          <w:w w:val="130"/>
        </w:rPr>
        <w:t>in</w:t>
      </w:r>
      <w:r w:rsidRPr="00AB006A">
        <w:rPr>
          <w:color w:val="001523"/>
          <w:spacing w:val="-2"/>
          <w:w w:val="130"/>
        </w:rPr>
        <w:t xml:space="preserve"> Lactation</w:t>
      </w:r>
    </w:p>
    <w:p w14:paraId="7D38410D" w14:textId="77777777" w:rsidR="00330122" w:rsidRPr="00AB006A" w:rsidRDefault="007337FB" w:rsidP="00B83835">
      <w:pPr>
        <w:pStyle w:val="BodyText"/>
      </w:pPr>
      <w:proofErr w:type="spellStart"/>
      <w:r w:rsidRPr="00AB006A">
        <w:t>ENFLONSIA</w:t>
      </w:r>
      <w:proofErr w:type="spellEnd"/>
      <w:r w:rsidRPr="00AB006A">
        <w:rPr>
          <w:spacing w:val="-11"/>
        </w:rPr>
        <w:t xml:space="preserve"> </w:t>
      </w:r>
      <w:r w:rsidRPr="00AB006A">
        <w:t>is</w:t>
      </w:r>
      <w:r w:rsidRPr="00AB006A">
        <w:rPr>
          <w:spacing w:val="-3"/>
        </w:rPr>
        <w:t xml:space="preserve"> </w:t>
      </w:r>
      <w:r w:rsidRPr="00AB006A">
        <w:t>not</w:t>
      </w:r>
      <w:r w:rsidRPr="00AB006A">
        <w:rPr>
          <w:spacing w:val="-7"/>
        </w:rPr>
        <w:t xml:space="preserve"> </w:t>
      </w:r>
      <w:r w:rsidRPr="00AB006A">
        <w:t>indicated</w:t>
      </w:r>
      <w:r w:rsidRPr="00AB006A">
        <w:rPr>
          <w:spacing w:val="-3"/>
        </w:rPr>
        <w:t xml:space="preserve"> </w:t>
      </w:r>
      <w:r w:rsidRPr="00AB006A">
        <w:t>for</w:t>
      </w:r>
      <w:r w:rsidRPr="00AB006A">
        <w:rPr>
          <w:spacing w:val="-15"/>
        </w:rPr>
        <w:t xml:space="preserve"> </w:t>
      </w:r>
      <w:r w:rsidRPr="00AB006A">
        <w:t>use</w:t>
      </w:r>
      <w:r w:rsidRPr="00AB006A">
        <w:rPr>
          <w:spacing w:val="-1"/>
        </w:rPr>
        <w:t xml:space="preserve"> </w:t>
      </w:r>
      <w:r w:rsidRPr="00AB006A">
        <w:t>in</w:t>
      </w:r>
      <w:r w:rsidRPr="00AB006A">
        <w:rPr>
          <w:spacing w:val="-4"/>
        </w:rPr>
        <w:t xml:space="preserve"> </w:t>
      </w:r>
      <w:r w:rsidRPr="00AB006A">
        <w:t>females</w:t>
      </w:r>
      <w:r w:rsidRPr="00AB006A">
        <w:rPr>
          <w:spacing w:val="-3"/>
        </w:rPr>
        <w:t xml:space="preserve"> </w:t>
      </w:r>
      <w:r w:rsidRPr="00AB006A">
        <w:t>of</w:t>
      </w:r>
      <w:r w:rsidRPr="00AB006A">
        <w:rPr>
          <w:spacing w:val="-16"/>
        </w:rPr>
        <w:t xml:space="preserve"> </w:t>
      </w:r>
      <w:r w:rsidRPr="00AB006A">
        <w:t>child-bearing</w:t>
      </w:r>
      <w:r w:rsidRPr="00AB006A">
        <w:rPr>
          <w:spacing w:val="-1"/>
        </w:rPr>
        <w:t xml:space="preserve"> </w:t>
      </w:r>
      <w:r w:rsidRPr="00AB006A">
        <w:rPr>
          <w:spacing w:val="-4"/>
        </w:rPr>
        <w:t>age.</w:t>
      </w:r>
    </w:p>
    <w:p w14:paraId="7D95E127" w14:textId="77777777" w:rsidR="00330122" w:rsidRPr="00AB006A" w:rsidRDefault="007337FB" w:rsidP="00BA0972">
      <w:pPr>
        <w:pStyle w:val="Heading3"/>
      </w:pPr>
      <w:r w:rsidRPr="00AB006A">
        <w:t>EFFECTS</w:t>
      </w:r>
      <w:r w:rsidRPr="00AB006A">
        <w:rPr>
          <w:spacing w:val="-3"/>
        </w:rPr>
        <w:t xml:space="preserve"> </w:t>
      </w:r>
      <w:r w:rsidRPr="00AB006A">
        <w:t>ON</w:t>
      </w:r>
      <w:r w:rsidRPr="00AB006A">
        <w:rPr>
          <w:spacing w:val="-2"/>
        </w:rPr>
        <w:t xml:space="preserve"> </w:t>
      </w:r>
      <w:r w:rsidRPr="00AB006A">
        <w:t>ABILITY</w:t>
      </w:r>
      <w:r w:rsidRPr="00AB006A">
        <w:rPr>
          <w:spacing w:val="-8"/>
        </w:rPr>
        <w:t xml:space="preserve"> </w:t>
      </w:r>
      <w:r w:rsidRPr="00AB006A">
        <w:t>TO</w:t>
      </w:r>
      <w:r w:rsidRPr="00AB006A">
        <w:rPr>
          <w:spacing w:val="-2"/>
        </w:rPr>
        <w:t xml:space="preserve"> </w:t>
      </w:r>
      <w:r w:rsidRPr="00AB006A">
        <w:t>DRIVE</w:t>
      </w:r>
      <w:r w:rsidRPr="00AB006A">
        <w:rPr>
          <w:spacing w:val="-2"/>
        </w:rPr>
        <w:t xml:space="preserve"> </w:t>
      </w:r>
      <w:r w:rsidRPr="00AB006A">
        <w:t>AND</w:t>
      </w:r>
      <w:r w:rsidRPr="00AB006A">
        <w:rPr>
          <w:spacing w:val="-2"/>
        </w:rPr>
        <w:t xml:space="preserve"> </w:t>
      </w:r>
      <w:r w:rsidRPr="00AB006A">
        <w:t xml:space="preserve">USE </w:t>
      </w:r>
      <w:r w:rsidRPr="00AB006A">
        <w:rPr>
          <w:spacing w:val="-2"/>
        </w:rPr>
        <w:t>MACHINES</w:t>
      </w:r>
    </w:p>
    <w:p w14:paraId="79EBA374" w14:textId="77777777" w:rsidR="00330122" w:rsidRPr="00AB006A" w:rsidRDefault="007337FB" w:rsidP="00B83835">
      <w:pPr>
        <w:pStyle w:val="BodyText"/>
      </w:pPr>
      <w:r w:rsidRPr="00AB006A">
        <w:t>Not</w:t>
      </w:r>
      <w:r w:rsidRPr="00AB006A">
        <w:rPr>
          <w:spacing w:val="-5"/>
        </w:rPr>
        <w:t xml:space="preserve"> </w:t>
      </w:r>
      <w:r w:rsidRPr="00AB006A">
        <w:t>relevant.</w:t>
      </w:r>
    </w:p>
    <w:p w14:paraId="45AD9ADB" w14:textId="77777777" w:rsidR="00330122" w:rsidRPr="00AB006A" w:rsidRDefault="007337FB" w:rsidP="00BA0972">
      <w:pPr>
        <w:pStyle w:val="Heading3"/>
      </w:pPr>
      <w:r w:rsidRPr="00AB006A">
        <w:t>ADVERSE</w:t>
      </w:r>
      <w:r w:rsidRPr="00AB006A">
        <w:rPr>
          <w:spacing w:val="-4"/>
        </w:rPr>
        <w:t xml:space="preserve"> </w:t>
      </w:r>
      <w:r w:rsidRPr="00AB006A">
        <w:t>EFFECTS</w:t>
      </w:r>
      <w:r w:rsidRPr="00AB006A">
        <w:rPr>
          <w:spacing w:val="-4"/>
        </w:rPr>
        <w:t xml:space="preserve"> </w:t>
      </w:r>
      <w:r w:rsidRPr="00AB006A">
        <w:t>(UNDESIRABLE</w:t>
      </w:r>
      <w:r w:rsidRPr="00AB006A">
        <w:rPr>
          <w:spacing w:val="-4"/>
        </w:rPr>
        <w:t xml:space="preserve"> </w:t>
      </w:r>
      <w:r w:rsidRPr="00AB006A">
        <w:rPr>
          <w:spacing w:val="-2"/>
        </w:rPr>
        <w:t>EFFECTS)</w:t>
      </w:r>
    </w:p>
    <w:p w14:paraId="05D35DBA" w14:textId="77777777" w:rsidR="00330122" w:rsidRPr="00AB006A" w:rsidRDefault="007337FB">
      <w:pPr>
        <w:pStyle w:val="Heading5"/>
      </w:pPr>
      <w:r w:rsidRPr="00AB006A">
        <w:rPr>
          <w:w w:val="130"/>
        </w:rPr>
        <w:t>Clinical</w:t>
      </w:r>
      <w:r w:rsidRPr="00AB006A">
        <w:rPr>
          <w:spacing w:val="-8"/>
          <w:w w:val="130"/>
        </w:rPr>
        <w:t xml:space="preserve"> </w:t>
      </w:r>
      <w:r w:rsidRPr="00AB006A">
        <w:rPr>
          <w:w w:val="130"/>
        </w:rPr>
        <w:t>Trials</w:t>
      </w:r>
      <w:r w:rsidRPr="00AB006A">
        <w:rPr>
          <w:spacing w:val="-7"/>
          <w:w w:val="130"/>
        </w:rPr>
        <w:t xml:space="preserve"> </w:t>
      </w:r>
      <w:r w:rsidRPr="00AB006A">
        <w:rPr>
          <w:spacing w:val="-2"/>
          <w:w w:val="130"/>
        </w:rPr>
        <w:t>Experience</w:t>
      </w:r>
    </w:p>
    <w:p w14:paraId="18BF4BF0" w14:textId="77777777" w:rsidR="00330122" w:rsidRPr="00AB006A" w:rsidRDefault="007337FB" w:rsidP="00B83835">
      <w:pPr>
        <w:pStyle w:val="BodyText"/>
      </w:pPr>
      <w:r w:rsidRPr="00AB006A">
        <w:t>The</w:t>
      </w:r>
      <w:r w:rsidRPr="00AB006A">
        <w:rPr>
          <w:spacing w:val="40"/>
        </w:rPr>
        <w:t xml:space="preserve"> </w:t>
      </w:r>
      <w:r w:rsidRPr="00AB006A">
        <w:t>safety</w:t>
      </w:r>
      <w:r w:rsidRPr="00AB006A">
        <w:rPr>
          <w:spacing w:val="40"/>
        </w:rPr>
        <w:t xml:space="preserve"> </w:t>
      </w:r>
      <w:r w:rsidRPr="00AB006A">
        <w:t>of</w:t>
      </w:r>
      <w:r w:rsidRPr="00AB006A">
        <w:rPr>
          <w:spacing w:val="40"/>
        </w:rPr>
        <w:t xml:space="preserve"> </w:t>
      </w:r>
      <w:proofErr w:type="spellStart"/>
      <w:r w:rsidRPr="00AB006A">
        <w:t>ENFLONSIA</w:t>
      </w:r>
      <w:proofErr w:type="spellEnd"/>
      <w:r w:rsidRPr="00AB006A">
        <w:rPr>
          <w:spacing w:val="40"/>
        </w:rPr>
        <w:t xml:space="preserve"> </w:t>
      </w:r>
      <w:r w:rsidRPr="00AB006A">
        <w:t>was</w:t>
      </w:r>
      <w:r w:rsidRPr="00AB006A">
        <w:rPr>
          <w:spacing w:val="40"/>
        </w:rPr>
        <w:t xml:space="preserve"> </w:t>
      </w:r>
      <w:r w:rsidRPr="00AB006A">
        <w:t>evaluated</w:t>
      </w:r>
      <w:r w:rsidRPr="00AB006A">
        <w:rPr>
          <w:spacing w:val="40"/>
        </w:rPr>
        <w:t xml:space="preserve"> </w:t>
      </w:r>
      <w:r w:rsidRPr="00AB006A">
        <w:t>in</w:t>
      </w:r>
      <w:r w:rsidRPr="00AB006A">
        <w:rPr>
          <w:spacing w:val="40"/>
        </w:rPr>
        <w:t xml:space="preserve"> </w:t>
      </w:r>
      <w:r w:rsidRPr="00AB006A">
        <w:t>2,858</w:t>
      </w:r>
      <w:r w:rsidRPr="00AB006A">
        <w:rPr>
          <w:spacing w:val="-2"/>
        </w:rPr>
        <w:t xml:space="preserve"> </w:t>
      </w:r>
      <w:r w:rsidRPr="00AB006A">
        <w:t>infants</w:t>
      </w:r>
      <w:r w:rsidRPr="00AB006A">
        <w:rPr>
          <w:spacing w:val="40"/>
        </w:rPr>
        <w:t xml:space="preserve"> </w:t>
      </w:r>
      <w:r w:rsidRPr="00AB006A">
        <w:t>who</w:t>
      </w:r>
      <w:r w:rsidRPr="00AB006A">
        <w:rPr>
          <w:spacing w:val="40"/>
        </w:rPr>
        <w:t xml:space="preserve"> </w:t>
      </w:r>
      <w:r w:rsidRPr="00AB006A">
        <w:t>received</w:t>
      </w:r>
      <w:r w:rsidRPr="00AB006A">
        <w:rPr>
          <w:spacing w:val="40"/>
        </w:rPr>
        <w:t xml:space="preserve"> </w:t>
      </w:r>
      <w:proofErr w:type="spellStart"/>
      <w:r w:rsidRPr="00AB006A">
        <w:t>ENFLONSIA</w:t>
      </w:r>
      <w:proofErr w:type="spellEnd"/>
      <w:r w:rsidRPr="00AB006A">
        <w:rPr>
          <w:spacing w:val="40"/>
        </w:rPr>
        <w:t xml:space="preserve"> </w:t>
      </w:r>
      <w:r w:rsidRPr="00AB006A">
        <w:t xml:space="preserve">in Phase </w:t>
      </w:r>
      <w:proofErr w:type="spellStart"/>
      <w:r w:rsidRPr="00AB006A">
        <w:t>2b</w:t>
      </w:r>
      <w:proofErr w:type="spellEnd"/>
      <w:r w:rsidRPr="00AB006A">
        <w:t>/3 and Phase 3 clinical trials (Protocol 004 and Protocol 007).</w:t>
      </w:r>
    </w:p>
    <w:p w14:paraId="7DD105D5" w14:textId="77777777" w:rsidR="00330122" w:rsidRPr="00AB006A" w:rsidRDefault="00330122" w:rsidP="00B83835">
      <w:pPr>
        <w:pStyle w:val="BodyText"/>
      </w:pPr>
    </w:p>
    <w:p w14:paraId="56D9BFCD" w14:textId="77777777" w:rsidR="00330122" w:rsidRPr="00B83835" w:rsidRDefault="007337FB" w:rsidP="00B83835">
      <w:pPr>
        <w:pStyle w:val="BodyText"/>
        <w:rPr>
          <w:u w:val="single"/>
        </w:rPr>
      </w:pPr>
      <w:r w:rsidRPr="00B83835">
        <w:rPr>
          <w:u w:val="single"/>
        </w:rPr>
        <w:t>Neonates</w:t>
      </w:r>
      <w:r w:rsidRPr="00B83835">
        <w:rPr>
          <w:spacing w:val="-7"/>
          <w:u w:val="single"/>
        </w:rPr>
        <w:t xml:space="preserve"> </w:t>
      </w:r>
      <w:r w:rsidRPr="00B83835">
        <w:rPr>
          <w:u w:val="single"/>
        </w:rPr>
        <w:t>and</w:t>
      </w:r>
      <w:r w:rsidRPr="00B83835">
        <w:rPr>
          <w:spacing w:val="-5"/>
          <w:u w:val="single"/>
        </w:rPr>
        <w:t xml:space="preserve"> </w:t>
      </w:r>
      <w:r w:rsidRPr="00B83835">
        <w:rPr>
          <w:u w:val="single"/>
        </w:rPr>
        <w:t>Infants</w:t>
      </w:r>
      <w:r w:rsidRPr="00B83835">
        <w:rPr>
          <w:spacing w:val="-8"/>
          <w:u w:val="single"/>
        </w:rPr>
        <w:t xml:space="preserve"> </w:t>
      </w:r>
      <w:r w:rsidRPr="00B83835">
        <w:rPr>
          <w:u w:val="single"/>
        </w:rPr>
        <w:t>Entering</w:t>
      </w:r>
      <w:r w:rsidRPr="00B83835">
        <w:rPr>
          <w:spacing w:val="-2"/>
          <w:u w:val="single"/>
        </w:rPr>
        <w:t xml:space="preserve"> </w:t>
      </w:r>
      <w:r w:rsidRPr="00B83835">
        <w:rPr>
          <w:u w:val="single"/>
        </w:rPr>
        <w:t>Their</w:t>
      </w:r>
      <w:r w:rsidRPr="00B83835">
        <w:rPr>
          <w:spacing w:val="-15"/>
          <w:u w:val="single"/>
        </w:rPr>
        <w:t xml:space="preserve"> </w:t>
      </w:r>
      <w:r w:rsidRPr="00B83835">
        <w:rPr>
          <w:u w:val="single"/>
        </w:rPr>
        <w:t>First</w:t>
      </w:r>
      <w:r w:rsidRPr="00B83835">
        <w:rPr>
          <w:spacing w:val="-10"/>
          <w:u w:val="single"/>
        </w:rPr>
        <w:t xml:space="preserve"> </w:t>
      </w:r>
      <w:r w:rsidRPr="00B83835">
        <w:rPr>
          <w:u w:val="single"/>
        </w:rPr>
        <w:t>RSV</w:t>
      </w:r>
      <w:r w:rsidRPr="00B83835">
        <w:rPr>
          <w:spacing w:val="-9"/>
          <w:u w:val="single"/>
        </w:rPr>
        <w:t xml:space="preserve"> </w:t>
      </w:r>
      <w:r w:rsidRPr="00B83835">
        <w:rPr>
          <w:u w:val="single"/>
        </w:rPr>
        <w:t>Season</w:t>
      </w:r>
      <w:r w:rsidRPr="00B83835">
        <w:rPr>
          <w:spacing w:val="1"/>
          <w:u w:val="single"/>
        </w:rPr>
        <w:t xml:space="preserve"> </w:t>
      </w:r>
      <w:r w:rsidRPr="00B83835">
        <w:rPr>
          <w:u w:val="single"/>
        </w:rPr>
        <w:t>(Protocol</w:t>
      </w:r>
      <w:r w:rsidRPr="00B83835">
        <w:rPr>
          <w:spacing w:val="-6"/>
          <w:u w:val="single"/>
        </w:rPr>
        <w:t xml:space="preserve"> </w:t>
      </w:r>
      <w:r w:rsidRPr="00B83835">
        <w:rPr>
          <w:spacing w:val="-4"/>
          <w:u w:val="single"/>
        </w:rPr>
        <w:t>004)</w:t>
      </w:r>
    </w:p>
    <w:p w14:paraId="7AA00C63" w14:textId="77777777" w:rsidR="00330122" w:rsidRPr="00B83835" w:rsidRDefault="007337FB">
      <w:pPr>
        <w:spacing w:before="155" w:line="288" w:lineRule="auto"/>
        <w:ind w:left="77" w:right="191" w:hanging="1"/>
        <w:jc w:val="both"/>
        <w:rPr>
          <w:sz w:val="18"/>
          <w:szCs w:val="18"/>
        </w:rPr>
      </w:pPr>
      <w:r w:rsidRPr="00AB006A">
        <w:rPr>
          <w:w w:val="125"/>
          <w:sz w:val="17"/>
        </w:rPr>
        <w:t xml:space="preserve">Protocol 004 was a Phase </w:t>
      </w:r>
      <w:proofErr w:type="spellStart"/>
      <w:r w:rsidRPr="00AB006A">
        <w:rPr>
          <w:w w:val="125"/>
          <w:sz w:val="17"/>
        </w:rPr>
        <w:t>2b</w:t>
      </w:r>
      <w:proofErr w:type="spellEnd"/>
      <w:r w:rsidRPr="00AB006A">
        <w:rPr>
          <w:w w:val="125"/>
          <w:sz w:val="17"/>
        </w:rPr>
        <w:t xml:space="preserve">/3, </w:t>
      </w:r>
      <w:proofErr w:type="spellStart"/>
      <w:r w:rsidRPr="00AB006A">
        <w:rPr>
          <w:w w:val="125"/>
          <w:sz w:val="17"/>
        </w:rPr>
        <w:t>randomised</w:t>
      </w:r>
      <w:proofErr w:type="spellEnd"/>
      <w:r w:rsidRPr="00AB006A">
        <w:rPr>
          <w:w w:val="125"/>
          <w:sz w:val="17"/>
        </w:rPr>
        <w:t xml:space="preserve">, double-blind, placebo-controlled, multi-site trial </w:t>
      </w:r>
      <w:r w:rsidRPr="00B83835">
        <w:rPr>
          <w:w w:val="115"/>
          <w:sz w:val="18"/>
          <w:szCs w:val="18"/>
        </w:rPr>
        <w:t>conducted</w:t>
      </w:r>
      <w:r w:rsidRPr="00B83835">
        <w:rPr>
          <w:spacing w:val="-18"/>
          <w:w w:val="115"/>
          <w:sz w:val="18"/>
          <w:szCs w:val="18"/>
        </w:rPr>
        <w:t xml:space="preserve"> </w:t>
      </w:r>
      <w:r w:rsidRPr="00B83835">
        <w:rPr>
          <w:w w:val="115"/>
          <w:sz w:val="18"/>
          <w:szCs w:val="18"/>
        </w:rPr>
        <w:t>in</w:t>
      </w:r>
      <w:r w:rsidRPr="00B83835">
        <w:rPr>
          <w:spacing w:val="-18"/>
          <w:w w:val="115"/>
          <w:sz w:val="18"/>
          <w:szCs w:val="18"/>
        </w:rPr>
        <w:t xml:space="preserve"> </w:t>
      </w:r>
      <w:r w:rsidRPr="00B83835">
        <w:rPr>
          <w:w w:val="115"/>
          <w:sz w:val="18"/>
          <w:szCs w:val="18"/>
        </w:rPr>
        <w:t>early</w:t>
      </w:r>
      <w:r w:rsidRPr="00B83835">
        <w:rPr>
          <w:spacing w:val="-17"/>
          <w:w w:val="115"/>
          <w:sz w:val="18"/>
          <w:szCs w:val="18"/>
        </w:rPr>
        <w:t xml:space="preserve"> </w:t>
      </w:r>
      <w:r w:rsidRPr="00B83835">
        <w:rPr>
          <w:w w:val="115"/>
          <w:sz w:val="18"/>
          <w:szCs w:val="18"/>
        </w:rPr>
        <w:t>and</w:t>
      </w:r>
      <w:r w:rsidRPr="00B83835">
        <w:rPr>
          <w:spacing w:val="-18"/>
          <w:w w:val="115"/>
          <w:sz w:val="18"/>
          <w:szCs w:val="18"/>
        </w:rPr>
        <w:t xml:space="preserve"> </w:t>
      </w:r>
      <w:r w:rsidRPr="00B83835">
        <w:rPr>
          <w:w w:val="115"/>
          <w:sz w:val="18"/>
          <w:szCs w:val="18"/>
        </w:rPr>
        <w:t>moderate</w:t>
      </w:r>
      <w:r w:rsidRPr="00B83835">
        <w:rPr>
          <w:spacing w:val="-17"/>
          <w:w w:val="115"/>
          <w:sz w:val="18"/>
          <w:szCs w:val="18"/>
        </w:rPr>
        <w:t xml:space="preserve"> </w:t>
      </w:r>
      <w:r w:rsidRPr="00B83835">
        <w:rPr>
          <w:w w:val="115"/>
          <w:sz w:val="18"/>
          <w:szCs w:val="18"/>
        </w:rPr>
        <w:t>preterm</w:t>
      </w:r>
      <w:r w:rsidRPr="00B83835">
        <w:rPr>
          <w:spacing w:val="-18"/>
          <w:w w:val="115"/>
          <w:sz w:val="18"/>
          <w:szCs w:val="18"/>
        </w:rPr>
        <w:t xml:space="preserve"> </w:t>
      </w:r>
      <w:r w:rsidRPr="00B83835">
        <w:rPr>
          <w:w w:val="115"/>
          <w:sz w:val="18"/>
          <w:szCs w:val="18"/>
        </w:rPr>
        <w:t>infants</w:t>
      </w:r>
      <w:r w:rsidRPr="00B83835">
        <w:rPr>
          <w:spacing w:val="-18"/>
          <w:w w:val="115"/>
          <w:sz w:val="18"/>
          <w:szCs w:val="18"/>
        </w:rPr>
        <w:t xml:space="preserve"> </w:t>
      </w:r>
      <w:r w:rsidRPr="00B83835">
        <w:rPr>
          <w:w w:val="115"/>
          <w:sz w:val="18"/>
          <w:szCs w:val="18"/>
        </w:rPr>
        <w:t>(≥29</w:t>
      </w:r>
      <w:r w:rsidRPr="00B83835">
        <w:rPr>
          <w:spacing w:val="-17"/>
          <w:w w:val="115"/>
          <w:sz w:val="18"/>
          <w:szCs w:val="18"/>
        </w:rPr>
        <w:t xml:space="preserve"> </w:t>
      </w:r>
      <w:r w:rsidRPr="00B83835">
        <w:rPr>
          <w:w w:val="115"/>
          <w:sz w:val="18"/>
          <w:szCs w:val="18"/>
        </w:rPr>
        <w:t>to</w:t>
      </w:r>
      <w:r w:rsidRPr="00B83835">
        <w:rPr>
          <w:spacing w:val="-14"/>
          <w:w w:val="115"/>
          <w:sz w:val="18"/>
          <w:szCs w:val="18"/>
        </w:rPr>
        <w:t xml:space="preserve"> </w:t>
      </w:r>
      <w:r w:rsidRPr="00B83835">
        <w:rPr>
          <w:w w:val="115"/>
          <w:sz w:val="18"/>
          <w:szCs w:val="18"/>
        </w:rPr>
        <w:t>&lt;35</w:t>
      </w:r>
      <w:r w:rsidRPr="00B83835">
        <w:rPr>
          <w:spacing w:val="-13"/>
          <w:w w:val="115"/>
          <w:sz w:val="18"/>
          <w:szCs w:val="18"/>
        </w:rPr>
        <w:t xml:space="preserve"> </w:t>
      </w:r>
      <w:r w:rsidRPr="00B83835">
        <w:rPr>
          <w:w w:val="115"/>
          <w:sz w:val="18"/>
          <w:szCs w:val="18"/>
        </w:rPr>
        <w:t>weeks</w:t>
      </w:r>
      <w:r w:rsidRPr="00B83835">
        <w:rPr>
          <w:spacing w:val="-14"/>
          <w:w w:val="115"/>
          <w:sz w:val="18"/>
          <w:szCs w:val="18"/>
        </w:rPr>
        <w:t xml:space="preserve"> </w:t>
      </w:r>
      <w:r w:rsidRPr="00B83835">
        <w:rPr>
          <w:w w:val="115"/>
          <w:sz w:val="18"/>
          <w:szCs w:val="18"/>
        </w:rPr>
        <w:t>gestational</w:t>
      </w:r>
      <w:r w:rsidRPr="00B83835">
        <w:rPr>
          <w:spacing w:val="-7"/>
          <w:w w:val="115"/>
          <w:sz w:val="18"/>
          <w:szCs w:val="18"/>
        </w:rPr>
        <w:t xml:space="preserve"> </w:t>
      </w:r>
      <w:r w:rsidRPr="00B83835">
        <w:rPr>
          <w:w w:val="115"/>
          <w:sz w:val="18"/>
          <w:szCs w:val="18"/>
        </w:rPr>
        <w:t>age</w:t>
      </w:r>
      <w:r w:rsidRPr="00B83835">
        <w:rPr>
          <w:spacing w:val="-3"/>
          <w:w w:val="115"/>
          <w:sz w:val="18"/>
          <w:szCs w:val="18"/>
        </w:rPr>
        <w:t xml:space="preserve"> </w:t>
      </w:r>
      <w:r w:rsidRPr="00B83835">
        <w:rPr>
          <w:w w:val="115"/>
          <w:sz w:val="18"/>
          <w:szCs w:val="18"/>
        </w:rPr>
        <w:t>(GA))</w:t>
      </w:r>
      <w:r w:rsidRPr="00B83835">
        <w:rPr>
          <w:spacing w:val="-2"/>
          <w:w w:val="115"/>
          <w:sz w:val="18"/>
          <w:szCs w:val="18"/>
        </w:rPr>
        <w:t xml:space="preserve"> </w:t>
      </w:r>
      <w:r w:rsidRPr="00B83835">
        <w:rPr>
          <w:w w:val="115"/>
          <w:sz w:val="18"/>
          <w:szCs w:val="18"/>
        </w:rPr>
        <w:t xml:space="preserve">and </w:t>
      </w:r>
      <w:r w:rsidRPr="00B83835">
        <w:rPr>
          <w:spacing w:val="-2"/>
          <w:w w:val="125"/>
          <w:sz w:val="18"/>
          <w:szCs w:val="18"/>
        </w:rPr>
        <w:t>late</w:t>
      </w:r>
      <w:r w:rsidRPr="00B83835">
        <w:rPr>
          <w:spacing w:val="-13"/>
          <w:w w:val="125"/>
          <w:sz w:val="18"/>
          <w:szCs w:val="18"/>
        </w:rPr>
        <w:t xml:space="preserve"> </w:t>
      </w:r>
      <w:r w:rsidRPr="00B83835">
        <w:rPr>
          <w:spacing w:val="-2"/>
          <w:w w:val="125"/>
          <w:sz w:val="18"/>
          <w:szCs w:val="18"/>
        </w:rPr>
        <w:t>preterm</w:t>
      </w:r>
      <w:r w:rsidRPr="00B83835">
        <w:rPr>
          <w:spacing w:val="-13"/>
          <w:w w:val="125"/>
          <w:sz w:val="18"/>
          <w:szCs w:val="18"/>
        </w:rPr>
        <w:t xml:space="preserve"> </w:t>
      </w:r>
      <w:r w:rsidRPr="00B83835">
        <w:rPr>
          <w:spacing w:val="-2"/>
          <w:w w:val="125"/>
          <w:sz w:val="18"/>
          <w:szCs w:val="18"/>
        </w:rPr>
        <w:t>and</w:t>
      </w:r>
      <w:r w:rsidRPr="00B83835">
        <w:rPr>
          <w:spacing w:val="-7"/>
          <w:w w:val="125"/>
          <w:sz w:val="18"/>
          <w:szCs w:val="18"/>
        </w:rPr>
        <w:t xml:space="preserve"> </w:t>
      </w:r>
      <w:r w:rsidRPr="00B83835">
        <w:rPr>
          <w:spacing w:val="-2"/>
          <w:w w:val="125"/>
          <w:sz w:val="18"/>
          <w:szCs w:val="18"/>
        </w:rPr>
        <w:t>full-term</w:t>
      </w:r>
      <w:r w:rsidRPr="00B83835">
        <w:rPr>
          <w:spacing w:val="-29"/>
          <w:w w:val="125"/>
          <w:sz w:val="18"/>
          <w:szCs w:val="18"/>
        </w:rPr>
        <w:t xml:space="preserve"> </w:t>
      </w:r>
      <w:r w:rsidRPr="00B83835">
        <w:rPr>
          <w:spacing w:val="-2"/>
          <w:w w:val="125"/>
          <w:sz w:val="18"/>
          <w:szCs w:val="18"/>
        </w:rPr>
        <w:t>infants</w:t>
      </w:r>
      <w:r w:rsidRPr="00B83835">
        <w:rPr>
          <w:spacing w:val="-31"/>
          <w:w w:val="125"/>
          <w:sz w:val="18"/>
          <w:szCs w:val="18"/>
        </w:rPr>
        <w:t xml:space="preserve"> </w:t>
      </w:r>
      <w:r w:rsidRPr="00B83835">
        <w:rPr>
          <w:spacing w:val="-2"/>
          <w:w w:val="125"/>
          <w:sz w:val="18"/>
          <w:szCs w:val="18"/>
        </w:rPr>
        <w:t>(≥35</w:t>
      </w:r>
      <w:r w:rsidRPr="00B83835">
        <w:rPr>
          <w:spacing w:val="-17"/>
          <w:w w:val="125"/>
          <w:sz w:val="18"/>
          <w:szCs w:val="18"/>
        </w:rPr>
        <w:t xml:space="preserve"> </w:t>
      </w:r>
      <w:r w:rsidRPr="00B83835">
        <w:rPr>
          <w:spacing w:val="-2"/>
          <w:w w:val="125"/>
          <w:sz w:val="18"/>
          <w:szCs w:val="18"/>
        </w:rPr>
        <w:t>weeks</w:t>
      </w:r>
      <w:r w:rsidRPr="00B83835">
        <w:rPr>
          <w:spacing w:val="-6"/>
          <w:w w:val="125"/>
          <w:sz w:val="18"/>
          <w:szCs w:val="18"/>
        </w:rPr>
        <w:t xml:space="preserve"> </w:t>
      </w:r>
      <w:r w:rsidRPr="00B83835">
        <w:rPr>
          <w:spacing w:val="-2"/>
          <w:w w:val="125"/>
          <w:sz w:val="18"/>
          <w:szCs w:val="18"/>
        </w:rPr>
        <w:t>GA).</w:t>
      </w:r>
      <w:r w:rsidRPr="00B83835">
        <w:rPr>
          <w:spacing w:val="-6"/>
          <w:w w:val="125"/>
          <w:sz w:val="18"/>
          <w:szCs w:val="18"/>
        </w:rPr>
        <w:t xml:space="preserve"> </w:t>
      </w:r>
      <w:r w:rsidRPr="00B83835">
        <w:rPr>
          <w:spacing w:val="-2"/>
          <w:w w:val="125"/>
          <w:sz w:val="18"/>
          <w:szCs w:val="18"/>
        </w:rPr>
        <w:t>Participants</w:t>
      </w:r>
      <w:r w:rsidRPr="00B83835">
        <w:rPr>
          <w:spacing w:val="-6"/>
          <w:w w:val="125"/>
          <w:sz w:val="18"/>
          <w:szCs w:val="18"/>
        </w:rPr>
        <w:t xml:space="preserve"> </w:t>
      </w:r>
      <w:r w:rsidRPr="00B83835">
        <w:rPr>
          <w:spacing w:val="-2"/>
          <w:w w:val="125"/>
          <w:sz w:val="18"/>
          <w:szCs w:val="18"/>
        </w:rPr>
        <w:t>were</w:t>
      </w:r>
      <w:r w:rsidRPr="00B83835">
        <w:rPr>
          <w:spacing w:val="-13"/>
          <w:w w:val="125"/>
          <w:sz w:val="18"/>
          <w:szCs w:val="18"/>
        </w:rPr>
        <w:t xml:space="preserve"> </w:t>
      </w:r>
      <w:proofErr w:type="spellStart"/>
      <w:proofErr w:type="gramStart"/>
      <w:r w:rsidRPr="00B83835">
        <w:rPr>
          <w:spacing w:val="-2"/>
          <w:w w:val="125"/>
          <w:sz w:val="18"/>
          <w:szCs w:val="18"/>
        </w:rPr>
        <w:t>randomised</w:t>
      </w:r>
      <w:proofErr w:type="spellEnd"/>
      <w:proofErr w:type="gramEnd"/>
      <w:r w:rsidRPr="00B83835">
        <w:rPr>
          <w:spacing w:val="-13"/>
          <w:w w:val="125"/>
          <w:sz w:val="18"/>
          <w:szCs w:val="18"/>
        </w:rPr>
        <w:t xml:space="preserve"> </w:t>
      </w:r>
      <w:r w:rsidRPr="00B83835">
        <w:rPr>
          <w:spacing w:val="-2"/>
          <w:w w:val="125"/>
          <w:sz w:val="18"/>
          <w:szCs w:val="18"/>
        </w:rPr>
        <w:t>2:1</w:t>
      </w:r>
      <w:r w:rsidRPr="00B83835">
        <w:rPr>
          <w:spacing w:val="-3"/>
          <w:w w:val="125"/>
          <w:sz w:val="18"/>
          <w:szCs w:val="18"/>
        </w:rPr>
        <w:t xml:space="preserve"> </w:t>
      </w:r>
      <w:r w:rsidRPr="00B83835">
        <w:rPr>
          <w:spacing w:val="-2"/>
          <w:w w:val="125"/>
          <w:sz w:val="18"/>
          <w:szCs w:val="18"/>
        </w:rPr>
        <w:t>and</w:t>
      </w:r>
      <w:r w:rsidRPr="00B83835">
        <w:rPr>
          <w:spacing w:val="-6"/>
          <w:w w:val="125"/>
          <w:sz w:val="18"/>
          <w:szCs w:val="18"/>
        </w:rPr>
        <w:t xml:space="preserve"> </w:t>
      </w:r>
      <w:r w:rsidRPr="00B83835">
        <w:rPr>
          <w:spacing w:val="-2"/>
          <w:w w:val="125"/>
          <w:sz w:val="18"/>
          <w:szCs w:val="18"/>
        </w:rPr>
        <w:t>received</w:t>
      </w:r>
    </w:p>
    <w:p w14:paraId="40AEB698" w14:textId="60526A77" w:rsidR="00330122" w:rsidRPr="00AB006A" w:rsidRDefault="007337FB" w:rsidP="00B83835">
      <w:pPr>
        <w:pStyle w:val="BodyText"/>
      </w:pPr>
      <w:r w:rsidRPr="00B83835">
        <w:t>a single 105</w:t>
      </w:r>
      <w:r w:rsidRPr="00B83835">
        <w:rPr>
          <w:spacing w:val="-5"/>
        </w:rPr>
        <w:t xml:space="preserve"> </w:t>
      </w:r>
      <w:r w:rsidRPr="00B83835">
        <w:t xml:space="preserve">mg dose of </w:t>
      </w:r>
      <w:proofErr w:type="spellStart"/>
      <w:r w:rsidRPr="00B83835">
        <w:t>ENFLONSIA</w:t>
      </w:r>
      <w:proofErr w:type="spellEnd"/>
      <w:r w:rsidRPr="00B83835">
        <w:t xml:space="preserve"> </w:t>
      </w:r>
      <w:r w:rsidRPr="00AB006A">
        <w:t>(N=2,412, including 422</w:t>
      </w:r>
      <w:r w:rsidRPr="00AB006A">
        <w:rPr>
          <w:spacing w:val="-1"/>
        </w:rPr>
        <w:t xml:space="preserve"> </w:t>
      </w:r>
      <w:r w:rsidRPr="00AB006A">
        <w:t>early and moderate preterm infants)</w:t>
      </w:r>
      <w:r w:rsidRPr="00AB006A">
        <w:rPr>
          <w:spacing w:val="40"/>
        </w:rPr>
        <w:t xml:space="preserve"> </w:t>
      </w:r>
      <w:r w:rsidRPr="00AB006A">
        <w:t>or</w:t>
      </w:r>
      <w:r w:rsidRPr="00AB006A">
        <w:rPr>
          <w:spacing w:val="40"/>
        </w:rPr>
        <w:t xml:space="preserve"> </w:t>
      </w:r>
      <w:r w:rsidRPr="00AB006A">
        <w:t>saline</w:t>
      </w:r>
      <w:r w:rsidRPr="00AB006A">
        <w:rPr>
          <w:spacing w:val="40"/>
        </w:rPr>
        <w:t xml:space="preserve"> </w:t>
      </w:r>
      <w:r w:rsidRPr="00AB006A">
        <w:t>placebo</w:t>
      </w:r>
      <w:r w:rsidRPr="00AB006A">
        <w:rPr>
          <w:spacing w:val="40"/>
        </w:rPr>
        <w:t xml:space="preserve"> </w:t>
      </w:r>
      <w:r w:rsidRPr="00AB006A">
        <w:t>(N=1,202,</w:t>
      </w:r>
      <w:r w:rsidRPr="00AB006A">
        <w:rPr>
          <w:spacing w:val="40"/>
        </w:rPr>
        <w:t xml:space="preserve"> </w:t>
      </w:r>
      <w:r w:rsidRPr="00AB006A">
        <w:t>including</w:t>
      </w:r>
      <w:r w:rsidRPr="00AB006A">
        <w:rPr>
          <w:spacing w:val="40"/>
        </w:rPr>
        <w:t xml:space="preserve"> </w:t>
      </w:r>
      <w:r w:rsidRPr="00AB006A">
        <w:t>209</w:t>
      </w:r>
      <w:r w:rsidRPr="00AB006A">
        <w:rPr>
          <w:spacing w:val="-4"/>
        </w:rPr>
        <w:t xml:space="preserve"> </w:t>
      </w:r>
      <w:r w:rsidRPr="00AB006A">
        <w:t>early</w:t>
      </w:r>
      <w:r w:rsidRPr="00AB006A">
        <w:rPr>
          <w:spacing w:val="40"/>
        </w:rPr>
        <w:t xml:space="preserve"> </w:t>
      </w:r>
      <w:r w:rsidRPr="00AB006A">
        <w:t>and</w:t>
      </w:r>
      <w:r w:rsidRPr="00AB006A">
        <w:rPr>
          <w:spacing w:val="40"/>
        </w:rPr>
        <w:t xml:space="preserve"> </w:t>
      </w:r>
      <w:r w:rsidRPr="00AB006A">
        <w:t>moderate</w:t>
      </w:r>
      <w:r w:rsidRPr="00AB006A">
        <w:rPr>
          <w:spacing w:val="40"/>
        </w:rPr>
        <w:t xml:space="preserve"> </w:t>
      </w:r>
      <w:r w:rsidRPr="00AB006A">
        <w:t>preterm</w:t>
      </w:r>
      <w:r w:rsidRPr="00AB006A">
        <w:rPr>
          <w:spacing w:val="40"/>
        </w:rPr>
        <w:t xml:space="preserve"> </w:t>
      </w:r>
      <w:r w:rsidRPr="00AB006A">
        <w:t>infants)</w:t>
      </w:r>
      <w:r w:rsidRPr="00AB006A">
        <w:rPr>
          <w:spacing w:val="40"/>
        </w:rPr>
        <w:t xml:space="preserve"> </w:t>
      </w:r>
      <w:r w:rsidRPr="00AB006A">
        <w:t>by IM injection. Participants were monitored for 30</w:t>
      </w:r>
      <w:r w:rsidRPr="00AB006A">
        <w:rPr>
          <w:spacing w:val="-4"/>
        </w:rPr>
        <w:t xml:space="preserve"> </w:t>
      </w:r>
      <w:r w:rsidRPr="00AB006A">
        <w:t>minutes post-dose. Safety was assessed using an electronic diary device from Days</w:t>
      </w:r>
      <w:r w:rsidRPr="00AB006A">
        <w:rPr>
          <w:spacing w:val="-3"/>
        </w:rPr>
        <w:t xml:space="preserve"> </w:t>
      </w:r>
      <w:r w:rsidRPr="00AB006A">
        <w:t>1 through</w:t>
      </w:r>
      <w:r w:rsidRPr="00AB006A">
        <w:rPr>
          <w:spacing w:val="-7"/>
        </w:rPr>
        <w:t xml:space="preserve"> </w:t>
      </w:r>
      <w:r w:rsidRPr="00AB006A">
        <w:t>42 post-</w:t>
      </w:r>
      <w:proofErr w:type="gramStart"/>
      <w:r w:rsidRPr="00AB006A">
        <w:t>dose</w:t>
      </w:r>
      <w:proofErr w:type="gramEnd"/>
      <w:r w:rsidRPr="00AB006A">
        <w:t>. Participants were monitored for serious</w:t>
      </w:r>
      <w:r w:rsidRPr="00AB006A">
        <w:rPr>
          <w:spacing w:val="-7"/>
        </w:rPr>
        <w:t xml:space="preserve"> </w:t>
      </w:r>
      <w:r w:rsidRPr="00AB006A">
        <w:t>adverse</w:t>
      </w:r>
      <w:r w:rsidRPr="00AB006A">
        <w:rPr>
          <w:spacing w:val="-2"/>
        </w:rPr>
        <w:t xml:space="preserve"> </w:t>
      </w:r>
      <w:r w:rsidRPr="00AB006A">
        <w:t>events</w:t>
      </w:r>
      <w:r w:rsidRPr="00AB006A">
        <w:rPr>
          <w:spacing w:val="-7"/>
        </w:rPr>
        <w:t xml:space="preserve"> </w:t>
      </w:r>
      <w:r w:rsidRPr="00AB006A">
        <w:t>(</w:t>
      </w:r>
      <w:proofErr w:type="spellStart"/>
      <w:r w:rsidRPr="00AB006A">
        <w:t>SAEs</w:t>
      </w:r>
      <w:proofErr w:type="spellEnd"/>
      <w:r w:rsidRPr="00AB006A">
        <w:t>)</w:t>
      </w:r>
      <w:r w:rsidRPr="00AB006A">
        <w:rPr>
          <w:spacing w:val="-5"/>
        </w:rPr>
        <w:t xml:space="preserve"> </w:t>
      </w:r>
      <w:r w:rsidRPr="00AB006A">
        <w:t>through</w:t>
      </w:r>
      <w:r w:rsidRPr="00AB006A">
        <w:rPr>
          <w:spacing w:val="-8"/>
        </w:rPr>
        <w:t xml:space="preserve"> </w:t>
      </w:r>
      <w:r w:rsidRPr="00AB006A">
        <w:t>the</w:t>
      </w:r>
      <w:r w:rsidRPr="00AB006A">
        <w:rPr>
          <w:spacing w:val="-1"/>
        </w:rPr>
        <w:t xml:space="preserve"> </w:t>
      </w:r>
      <w:r w:rsidRPr="00AB006A">
        <w:t>duration</w:t>
      </w:r>
      <w:r w:rsidRPr="00AB006A">
        <w:rPr>
          <w:spacing w:val="-5"/>
        </w:rPr>
        <w:t xml:space="preserve"> </w:t>
      </w:r>
      <w:r w:rsidRPr="00AB006A">
        <w:t>of</w:t>
      </w:r>
      <w:r w:rsidRPr="00AB006A">
        <w:rPr>
          <w:spacing w:val="-18"/>
        </w:rPr>
        <w:t xml:space="preserve"> </w:t>
      </w:r>
      <w:r w:rsidRPr="00AB006A">
        <w:t>their</w:t>
      </w:r>
      <w:r w:rsidRPr="00AB006A">
        <w:rPr>
          <w:spacing w:val="-15"/>
        </w:rPr>
        <w:t xml:space="preserve"> </w:t>
      </w:r>
      <w:r w:rsidRPr="00AB006A">
        <w:t>participation</w:t>
      </w:r>
      <w:r w:rsidRPr="00AB006A">
        <w:rPr>
          <w:spacing w:val="-7"/>
        </w:rPr>
        <w:t xml:space="preserve"> </w:t>
      </w:r>
      <w:r w:rsidRPr="00AB006A">
        <w:t>for</w:t>
      </w:r>
      <w:r w:rsidRPr="00AB006A">
        <w:rPr>
          <w:spacing w:val="-14"/>
        </w:rPr>
        <w:t xml:space="preserve"> </w:t>
      </w:r>
      <w:r w:rsidRPr="00AB006A">
        <w:t>up</w:t>
      </w:r>
      <w:r w:rsidRPr="00AB006A">
        <w:rPr>
          <w:spacing w:val="-5"/>
        </w:rPr>
        <w:t xml:space="preserve"> </w:t>
      </w:r>
      <w:r w:rsidRPr="00AB006A">
        <w:t>to</w:t>
      </w:r>
      <w:r w:rsidRPr="00AB006A">
        <w:rPr>
          <w:spacing w:val="-6"/>
        </w:rPr>
        <w:t xml:space="preserve"> </w:t>
      </w:r>
      <w:r w:rsidRPr="00AB006A">
        <w:t>365 days</w:t>
      </w:r>
      <w:r w:rsidRPr="00AB006A">
        <w:rPr>
          <w:spacing w:val="-5"/>
        </w:rPr>
        <w:t xml:space="preserve"> </w:t>
      </w:r>
      <w:r w:rsidRPr="00AB006A">
        <w:t>post</w:t>
      </w:r>
      <w:r w:rsidR="00E21C00" w:rsidRPr="00AB006A">
        <w:t>-</w:t>
      </w:r>
      <w:r w:rsidRPr="00AB006A">
        <w:t>dose.</w:t>
      </w:r>
      <w:r w:rsidRPr="00AB006A">
        <w:rPr>
          <w:spacing w:val="-1"/>
        </w:rPr>
        <w:t xml:space="preserve"> </w:t>
      </w:r>
      <w:r w:rsidRPr="00AB006A">
        <w:t>A</w:t>
      </w:r>
      <w:r w:rsidRPr="00AB006A">
        <w:rPr>
          <w:spacing w:val="-14"/>
        </w:rPr>
        <w:t xml:space="preserve"> </w:t>
      </w:r>
      <w:r w:rsidRPr="00AB006A">
        <w:t>subset</w:t>
      </w:r>
      <w:r w:rsidRPr="00AB006A">
        <w:rPr>
          <w:spacing w:val="-8"/>
        </w:rPr>
        <w:t xml:space="preserve"> </w:t>
      </w:r>
      <w:r w:rsidRPr="00AB006A">
        <w:t>of</w:t>
      </w:r>
      <w:r w:rsidRPr="00AB006A">
        <w:rPr>
          <w:spacing w:val="-15"/>
        </w:rPr>
        <w:t xml:space="preserve"> </w:t>
      </w:r>
      <w:r w:rsidRPr="00AB006A">
        <w:t>participants</w:t>
      </w:r>
      <w:r w:rsidRPr="00AB006A">
        <w:rPr>
          <w:spacing w:val="-1"/>
        </w:rPr>
        <w:t xml:space="preserve"> </w:t>
      </w:r>
      <w:r w:rsidRPr="00AB006A">
        <w:t>was</w:t>
      </w:r>
      <w:r w:rsidRPr="00AB006A">
        <w:rPr>
          <w:spacing w:val="-6"/>
        </w:rPr>
        <w:t xml:space="preserve"> </w:t>
      </w:r>
      <w:r w:rsidRPr="00AB006A">
        <w:t>monitored</w:t>
      </w:r>
      <w:r w:rsidRPr="00AB006A">
        <w:rPr>
          <w:spacing w:val="-3"/>
        </w:rPr>
        <w:t xml:space="preserve"> </w:t>
      </w:r>
      <w:r w:rsidRPr="00AB006A">
        <w:t>for</w:t>
      </w:r>
      <w:r w:rsidRPr="00AB006A">
        <w:rPr>
          <w:spacing w:val="-13"/>
        </w:rPr>
        <w:t xml:space="preserve"> </w:t>
      </w:r>
      <w:proofErr w:type="spellStart"/>
      <w:r w:rsidRPr="00AB006A">
        <w:t>SAEs</w:t>
      </w:r>
      <w:proofErr w:type="spellEnd"/>
      <w:r w:rsidRPr="00AB006A">
        <w:rPr>
          <w:spacing w:val="-1"/>
        </w:rPr>
        <w:t xml:space="preserve"> </w:t>
      </w:r>
      <w:r w:rsidRPr="00AB006A">
        <w:t>for</w:t>
      </w:r>
      <w:r w:rsidRPr="00AB006A">
        <w:rPr>
          <w:spacing w:val="-13"/>
        </w:rPr>
        <w:t xml:space="preserve"> </w:t>
      </w:r>
      <w:r w:rsidRPr="00AB006A">
        <w:t>up</w:t>
      </w:r>
      <w:r w:rsidRPr="00AB006A">
        <w:rPr>
          <w:spacing w:val="-2"/>
        </w:rPr>
        <w:t xml:space="preserve"> </w:t>
      </w:r>
      <w:r w:rsidRPr="00AB006A">
        <w:t>to 515</w:t>
      </w:r>
      <w:r w:rsidRPr="00AB006A">
        <w:rPr>
          <w:spacing w:val="3"/>
        </w:rPr>
        <w:t xml:space="preserve"> </w:t>
      </w:r>
      <w:r w:rsidRPr="00AB006A">
        <w:t>days</w:t>
      </w:r>
      <w:r w:rsidRPr="00AB006A">
        <w:rPr>
          <w:spacing w:val="-5"/>
        </w:rPr>
        <w:t xml:space="preserve"> </w:t>
      </w:r>
      <w:r w:rsidRPr="00AB006A">
        <w:t>post-</w:t>
      </w:r>
      <w:r w:rsidRPr="00AB006A">
        <w:rPr>
          <w:spacing w:val="-4"/>
        </w:rPr>
        <w:t>dose.</w:t>
      </w:r>
    </w:p>
    <w:p w14:paraId="099FAF67" w14:textId="77777777" w:rsidR="00330122" w:rsidRPr="00AB006A" w:rsidRDefault="007337FB" w:rsidP="00B83835">
      <w:pPr>
        <w:pStyle w:val="BodyText"/>
      </w:pPr>
      <w:r w:rsidRPr="00AB006A">
        <w:t>Table</w:t>
      </w:r>
      <w:r w:rsidRPr="00AB006A">
        <w:rPr>
          <w:spacing w:val="-5"/>
        </w:rPr>
        <w:t xml:space="preserve"> </w:t>
      </w:r>
      <w:r w:rsidRPr="00AB006A">
        <w:t xml:space="preserve">1 </w:t>
      </w:r>
      <w:proofErr w:type="spellStart"/>
      <w:r w:rsidRPr="00AB006A">
        <w:t>summarises</w:t>
      </w:r>
      <w:proofErr w:type="spellEnd"/>
      <w:r w:rsidRPr="00AB006A">
        <w:t xml:space="preserve"> the adverse reactions in participants who received </w:t>
      </w:r>
      <w:proofErr w:type="spellStart"/>
      <w:r w:rsidRPr="00AB006A">
        <w:t>ENFLONSIA</w:t>
      </w:r>
      <w:proofErr w:type="spellEnd"/>
      <w:r w:rsidRPr="00AB006A">
        <w:t>. Most (&gt;96%) of</w:t>
      </w:r>
      <w:r w:rsidRPr="00AB006A">
        <w:rPr>
          <w:spacing w:val="-9"/>
        </w:rPr>
        <w:t xml:space="preserve"> </w:t>
      </w:r>
      <w:r w:rsidRPr="00AB006A">
        <w:t>the adverse reactions were toxicity grade 1 (mild) or</w:t>
      </w:r>
      <w:r w:rsidRPr="00AB006A">
        <w:rPr>
          <w:spacing w:val="-5"/>
        </w:rPr>
        <w:t xml:space="preserve"> </w:t>
      </w:r>
      <w:r w:rsidRPr="00AB006A">
        <w:t>grade 2 (moderate).</w:t>
      </w:r>
    </w:p>
    <w:p w14:paraId="4E18AF26" w14:textId="77777777" w:rsidR="00330122" w:rsidRPr="00AB006A" w:rsidRDefault="00330122" w:rsidP="00B83835">
      <w:pPr>
        <w:pStyle w:val="BodyText"/>
      </w:pPr>
    </w:p>
    <w:p w14:paraId="4F9F3484" w14:textId="0E74D977" w:rsidR="00330122" w:rsidRPr="00AB006A" w:rsidRDefault="007337FB" w:rsidP="00981388">
      <w:pPr>
        <w:pStyle w:val="Heading4"/>
        <w:pageBreakBefore/>
        <w:spacing w:before="1" w:line="358" w:lineRule="auto"/>
        <w:ind w:left="4026" w:right="278" w:hanging="3816"/>
      </w:pPr>
      <w:r w:rsidRPr="00AB006A">
        <w:rPr>
          <w:w w:val="130"/>
        </w:rPr>
        <w:lastRenderedPageBreak/>
        <w:t>Table</w:t>
      </w:r>
      <w:r w:rsidRPr="00AB006A">
        <w:rPr>
          <w:spacing w:val="-4"/>
          <w:w w:val="130"/>
        </w:rPr>
        <w:t xml:space="preserve"> </w:t>
      </w:r>
      <w:r w:rsidRPr="00AB006A">
        <w:rPr>
          <w:w w:val="130"/>
        </w:rPr>
        <w:t>1:</w:t>
      </w:r>
      <w:r w:rsidRPr="00AB006A">
        <w:rPr>
          <w:spacing w:val="-3"/>
          <w:w w:val="130"/>
        </w:rPr>
        <w:t xml:space="preserve"> </w:t>
      </w:r>
      <w:r w:rsidRPr="00AB006A">
        <w:rPr>
          <w:w w:val="130"/>
        </w:rPr>
        <w:t>Adverse</w:t>
      </w:r>
      <w:r w:rsidRPr="00AB006A">
        <w:rPr>
          <w:spacing w:val="-2"/>
          <w:w w:val="130"/>
        </w:rPr>
        <w:t xml:space="preserve"> </w:t>
      </w:r>
      <w:r w:rsidRPr="00AB006A">
        <w:rPr>
          <w:w w:val="130"/>
        </w:rPr>
        <w:t>Reactions</w:t>
      </w:r>
      <w:r w:rsidRPr="00AB006A">
        <w:rPr>
          <w:spacing w:val="-2"/>
          <w:w w:val="130"/>
        </w:rPr>
        <w:t xml:space="preserve"> </w:t>
      </w:r>
      <w:r w:rsidRPr="00AB006A">
        <w:rPr>
          <w:w w:val="130"/>
        </w:rPr>
        <w:t>Reported at</w:t>
      </w:r>
      <w:r w:rsidRPr="00AB006A">
        <w:rPr>
          <w:spacing w:val="-7"/>
          <w:w w:val="130"/>
        </w:rPr>
        <w:t xml:space="preserve"> </w:t>
      </w:r>
      <w:r w:rsidRPr="00AB006A">
        <w:rPr>
          <w:w w:val="130"/>
        </w:rPr>
        <w:t>an</w:t>
      </w:r>
      <w:r w:rsidRPr="00AB006A">
        <w:rPr>
          <w:spacing w:val="-5"/>
          <w:w w:val="130"/>
        </w:rPr>
        <w:t xml:space="preserve"> </w:t>
      </w:r>
      <w:r w:rsidRPr="00AB006A">
        <w:rPr>
          <w:w w:val="130"/>
        </w:rPr>
        <w:t>Incidence Greater</w:t>
      </w:r>
      <w:r w:rsidRPr="00AB006A">
        <w:rPr>
          <w:spacing w:val="-16"/>
          <w:w w:val="130"/>
        </w:rPr>
        <w:t xml:space="preserve"> </w:t>
      </w:r>
      <w:r w:rsidRPr="00AB006A">
        <w:rPr>
          <w:w w:val="130"/>
        </w:rPr>
        <w:t>Than</w:t>
      </w:r>
      <w:r w:rsidRPr="00AB006A">
        <w:rPr>
          <w:spacing w:val="-3"/>
          <w:w w:val="130"/>
        </w:rPr>
        <w:t xml:space="preserve"> </w:t>
      </w:r>
      <w:r w:rsidRPr="00AB006A">
        <w:rPr>
          <w:w w:val="130"/>
        </w:rPr>
        <w:t>or</w:t>
      </w:r>
      <w:r w:rsidRPr="00AB006A">
        <w:rPr>
          <w:spacing w:val="-16"/>
          <w:w w:val="130"/>
        </w:rPr>
        <w:t xml:space="preserve"> </w:t>
      </w:r>
      <w:r w:rsidRPr="00AB006A">
        <w:rPr>
          <w:w w:val="130"/>
        </w:rPr>
        <w:t>Equal</w:t>
      </w:r>
      <w:r w:rsidRPr="00AB006A">
        <w:rPr>
          <w:spacing w:val="-4"/>
          <w:w w:val="130"/>
        </w:rPr>
        <w:t xml:space="preserve"> </w:t>
      </w:r>
      <w:r w:rsidRPr="00AB006A">
        <w:rPr>
          <w:w w:val="130"/>
        </w:rPr>
        <w:t>to</w:t>
      </w:r>
      <w:r w:rsidRPr="00AB006A">
        <w:rPr>
          <w:spacing w:val="-2"/>
          <w:w w:val="130"/>
        </w:rPr>
        <w:t xml:space="preserve"> </w:t>
      </w:r>
      <w:r w:rsidRPr="00AB006A">
        <w:rPr>
          <w:w w:val="130"/>
        </w:rPr>
        <w:t>Placebo (Protocol 004)</w:t>
      </w:r>
    </w:p>
    <w:tbl>
      <w:tblPr>
        <w:tblW w:w="0" w:type="auto"/>
        <w:tblInd w:w="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80"/>
        <w:gridCol w:w="2429"/>
        <w:gridCol w:w="1908"/>
      </w:tblGrid>
      <w:tr w:rsidR="00330122" w:rsidRPr="00AB006A" w14:paraId="1A803AB5" w14:textId="77777777">
        <w:trPr>
          <w:trHeight w:val="870"/>
        </w:trPr>
        <w:tc>
          <w:tcPr>
            <w:tcW w:w="4880" w:type="dxa"/>
          </w:tcPr>
          <w:p w14:paraId="29AE7ED3" w14:textId="77777777" w:rsidR="00330122" w:rsidRPr="00AB006A" w:rsidRDefault="00330122">
            <w:pPr>
              <w:pStyle w:val="TableParagraph"/>
              <w:spacing w:before="141"/>
              <w:ind w:left="0"/>
              <w:rPr>
                <w:b/>
                <w:sz w:val="17"/>
              </w:rPr>
            </w:pPr>
          </w:p>
          <w:p w14:paraId="26443A72" w14:textId="77777777" w:rsidR="00330122" w:rsidRPr="00AB006A" w:rsidRDefault="007337FB">
            <w:pPr>
              <w:pStyle w:val="TableParagraph"/>
              <w:spacing w:before="1"/>
              <w:rPr>
                <w:b/>
                <w:sz w:val="17"/>
              </w:rPr>
            </w:pPr>
            <w:r w:rsidRPr="00AB006A">
              <w:rPr>
                <w:b/>
                <w:w w:val="130"/>
                <w:sz w:val="17"/>
              </w:rPr>
              <w:t>Adverse</w:t>
            </w:r>
            <w:r w:rsidRPr="00AB006A">
              <w:rPr>
                <w:b/>
                <w:spacing w:val="-12"/>
                <w:w w:val="130"/>
                <w:sz w:val="17"/>
              </w:rPr>
              <w:t xml:space="preserve"> </w:t>
            </w:r>
            <w:r w:rsidRPr="00AB006A">
              <w:rPr>
                <w:b/>
                <w:spacing w:val="-2"/>
                <w:w w:val="130"/>
                <w:sz w:val="17"/>
              </w:rPr>
              <w:t>Reaction</w:t>
            </w:r>
          </w:p>
        </w:tc>
        <w:tc>
          <w:tcPr>
            <w:tcW w:w="2429" w:type="dxa"/>
          </w:tcPr>
          <w:p w14:paraId="2283006E" w14:textId="77777777" w:rsidR="00330122" w:rsidRPr="00AB006A" w:rsidRDefault="007337FB">
            <w:pPr>
              <w:pStyle w:val="TableParagraph"/>
              <w:spacing w:before="47" w:line="357" w:lineRule="auto"/>
              <w:ind w:left="153" w:right="135"/>
              <w:jc w:val="center"/>
              <w:rPr>
                <w:b/>
                <w:sz w:val="17"/>
              </w:rPr>
            </w:pPr>
            <w:proofErr w:type="spellStart"/>
            <w:r w:rsidRPr="00AB006A">
              <w:rPr>
                <w:b/>
                <w:spacing w:val="-2"/>
                <w:w w:val="130"/>
                <w:sz w:val="17"/>
              </w:rPr>
              <w:t>ENFLONSIA</w:t>
            </w:r>
            <w:proofErr w:type="spellEnd"/>
            <w:r w:rsidRPr="00AB006A">
              <w:rPr>
                <w:b/>
                <w:spacing w:val="-2"/>
                <w:w w:val="130"/>
                <w:sz w:val="17"/>
              </w:rPr>
              <w:t xml:space="preserve"> N=2,409*</w:t>
            </w:r>
          </w:p>
          <w:p w14:paraId="16B44DB6" w14:textId="77777777" w:rsidR="00330122" w:rsidRPr="00AB006A" w:rsidRDefault="007337FB">
            <w:pPr>
              <w:pStyle w:val="TableParagraph"/>
              <w:spacing w:line="194" w:lineRule="exact"/>
              <w:ind w:left="153" w:right="144"/>
              <w:jc w:val="center"/>
              <w:rPr>
                <w:b/>
                <w:sz w:val="17"/>
              </w:rPr>
            </w:pPr>
            <w:r w:rsidRPr="00AB006A">
              <w:rPr>
                <w:b/>
                <w:spacing w:val="-10"/>
                <w:w w:val="130"/>
                <w:sz w:val="17"/>
              </w:rPr>
              <w:t>%</w:t>
            </w:r>
          </w:p>
        </w:tc>
        <w:tc>
          <w:tcPr>
            <w:tcW w:w="1908" w:type="dxa"/>
          </w:tcPr>
          <w:p w14:paraId="1E15F91D" w14:textId="77777777" w:rsidR="00330122" w:rsidRPr="00AB006A" w:rsidRDefault="007337FB">
            <w:pPr>
              <w:pStyle w:val="TableParagraph"/>
              <w:spacing w:before="47" w:line="357" w:lineRule="auto"/>
              <w:ind w:left="492" w:right="471" w:hanging="6"/>
              <w:jc w:val="center"/>
              <w:rPr>
                <w:b/>
                <w:sz w:val="17"/>
              </w:rPr>
            </w:pPr>
            <w:r w:rsidRPr="00AB006A">
              <w:rPr>
                <w:b/>
                <w:spacing w:val="-2"/>
                <w:w w:val="130"/>
                <w:sz w:val="17"/>
              </w:rPr>
              <w:t>Placebo N=1,202*</w:t>
            </w:r>
          </w:p>
          <w:p w14:paraId="4C0297A4" w14:textId="77777777" w:rsidR="00330122" w:rsidRPr="00AB006A" w:rsidRDefault="007337FB">
            <w:pPr>
              <w:pStyle w:val="TableParagraph"/>
              <w:spacing w:line="194" w:lineRule="exact"/>
              <w:ind w:left="18" w:right="10"/>
              <w:jc w:val="center"/>
              <w:rPr>
                <w:b/>
                <w:sz w:val="17"/>
              </w:rPr>
            </w:pPr>
            <w:r w:rsidRPr="00AB006A">
              <w:rPr>
                <w:b/>
                <w:spacing w:val="-10"/>
                <w:w w:val="130"/>
                <w:sz w:val="17"/>
              </w:rPr>
              <w:t>%</w:t>
            </w:r>
          </w:p>
        </w:tc>
      </w:tr>
      <w:tr w:rsidR="00330122" w:rsidRPr="00AB006A" w14:paraId="3DEDC02F" w14:textId="77777777">
        <w:trPr>
          <w:trHeight w:val="583"/>
        </w:trPr>
        <w:tc>
          <w:tcPr>
            <w:tcW w:w="4880" w:type="dxa"/>
          </w:tcPr>
          <w:p w14:paraId="4458FA36" w14:textId="77777777" w:rsidR="00330122" w:rsidRPr="00AB006A" w:rsidRDefault="007337FB">
            <w:pPr>
              <w:pStyle w:val="TableParagraph"/>
              <w:spacing w:line="245" w:lineRule="exact"/>
              <w:rPr>
                <w:sz w:val="17"/>
              </w:rPr>
            </w:pPr>
            <w:r w:rsidRPr="00AB006A">
              <w:rPr>
                <w:w w:val="130"/>
                <w:sz w:val="17"/>
              </w:rPr>
              <w:t>Injection-site</w:t>
            </w:r>
            <w:r w:rsidRPr="00AB006A">
              <w:rPr>
                <w:spacing w:val="-14"/>
                <w:w w:val="130"/>
                <w:sz w:val="17"/>
              </w:rPr>
              <w:t xml:space="preserve"> </w:t>
            </w:r>
            <w:proofErr w:type="gramStart"/>
            <w:r w:rsidRPr="00AB006A">
              <w:rPr>
                <w:w w:val="130"/>
                <w:sz w:val="17"/>
              </w:rPr>
              <w:t>erythema</w:t>
            </w:r>
            <w:r w:rsidRPr="00AB006A">
              <w:rPr>
                <w:w w:val="130"/>
                <w:position w:val="8"/>
                <w:sz w:val="14"/>
              </w:rPr>
              <w:t>†</w:t>
            </w:r>
            <w:r w:rsidRPr="00AB006A">
              <w:rPr>
                <w:spacing w:val="-5"/>
                <w:w w:val="130"/>
                <w:position w:val="8"/>
                <w:sz w:val="14"/>
              </w:rPr>
              <w:t xml:space="preserve"> </w:t>
            </w:r>
            <w:r w:rsidRPr="00AB006A">
              <w:rPr>
                <w:w w:val="130"/>
                <w:sz w:val="17"/>
              </w:rPr>
              <w:t>(</w:t>
            </w:r>
            <w:proofErr w:type="gramEnd"/>
            <w:r w:rsidRPr="00AB006A">
              <w:rPr>
                <w:w w:val="130"/>
                <w:sz w:val="17"/>
              </w:rPr>
              <w:t>occurring</w:t>
            </w:r>
            <w:r w:rsidRPr="00AB006A">
              <w:rPr>
                <w:spacing w:val="-13"/>
                <w:w w:val="130"/>
                <w:sz w:val="17"/>
              </w:rPr>
              <w:t xml:space="preserve"> </w:t>
            </w:r>
            <w:r w:rsidRPr="00AB006A">
              <w:rPr>
                <w:w w:val="130"/>
                <w:sz w:val="17"/>
              </w:rPr>
              <w:t>within</w:t>
            </w:r>
            <w:r w:rsidRPr="00AB006A">
              <w:rPr>
                <w:spacing w:val="-14"/>
                <w:w w:val="130"/>
                <w:sz w:val="17"/>
              </w:rPr>
              <w:t xml:space="preserve"> </w:t>
            </w:r>
            <w:r w:rsidRPr="00AB006A">
              <w:rPr>
                <w:w w:val="130"/>
                <w:sz w:val="17"/>
              </w:rPr>
              <w:t>5</w:t>
            </w:r>
            <w:r w:rsidRPr="00AB006A">
              <w:rPr>
                <w:spacing w:val="-11"/>
                <w:w w:val="130"/>
                <w:sz w:val="17"/>
              </w:rPr>
              <w:t xml:space="preserve"> </w:t>
            </w:r>
            <w:r w:rsidRPr="00AB006A">
              <w:rPr>
                <w:spacing w:val="-4"/>
                <w:w w:val="130"/>
                <w:sz w:val="17"/>
              </w:rPr>
              <w:t>days</w:t>
            </w:r>
          </w:p>
          <w:p w14:paraId="2483B5E5" w14:textId="77777777" w:rsidR="00330122" w:rsidRPr="00AB006A" w:rsidRDefault="007337FB">
            <w:pPr>
              <w:pStyle w:val="TableParagraph"/>
              <w:spacing w:before="95"/>
              <w:rPr>
                <w:sz w:val="17"/>
              </w:rPr>
            </w:pPr>
            <w:r w:rsidRPr="00AB006A">
              <w:rPr>
                <w:spacing w:val="-2"/>
                <w:w w:val="130"/>
                <w:sz w:val="17"/>
              </w:rPr>
              <w:t>post-</w:t>
            </w:r>
            <w:r w:rsidRPr="00AB006A">
              <w:rPr>
                <w:spacing w:val="-4"/>
                <w:w w:val="135"/>
                <w:sz w:val="17"/>
              </w:rPr>
              <w:t>dose)</w:t>
            </w:r>
          </w:p>
        </w:tc>
        <w:tc>
          <w:tcPr>
            <w:tcW w:w="2429" w:type="dxa"/>
          </w:tcPr>
          <w:p w14:paraId="6BE5E895" w14:textId="77777777" w:rsidR="00330122" w:rsidRPr="00AB006A" w:rsidRDefault="007337FB">
            <w:pPr>
              <w:pStyle w:val="TableParagraph"/>
              <w:spacing w:before="193"/>
              <w:ind w:left="210" w:right="135"/>
              <w:jc w:val="center"/>
              <w:rPr>
                <w:sz w:val="17"/>
              </w:rPr>
            </w:pPr>
            <w:r w:rsidRPr="00AB006A">
              <w:rPr>
                <w:spacing w:val="-5"/>
                <w:w w:val="130"/>
                <w:sz w:val="17"/>
              </w:rPr>
              <w:t>4.4</w:t>
            </w:r>
          </w:p>
        </w:tc>
        <w:tc>
          <w:tcPr>
            <w:tcW w:w="1908" w:type="dxa"/>
          </w:tcPr>
          <w:p w14:paraId="6E188686" w14:textId="77777777" w:rsidR="00330122" w:rsidRPr="00AB006A" w:rsidRDefault="007337FB">
            <w:pPr>
              <w:pStyle w:val="TableParagraph"/>
              <w:spacing w:before="193"/>
              <w:ind w:left="18" w:right="4"/>
              <w:jc w:val="center"/>
              <w:rPr>
                <w:sz w:val="17"/>
              </w:rPr>
            </w:pPr>
            <w:r w:rsidRPr="00AB006A">
              <w:rPr>
                <w:spacing w:val="-5"/>
                <w:w w:val="130"/>
                <w:sz w:val="17"/>
              </w:rPr>
              <w:t>3.6</w:t>
            </w:r>
          </w:p>
        </w:tc>
      </w:tr>
      <w:tr w:rsidR="00330122" w:rsidRPr="00AB006A" w14:paraId="7D72C6F7" w14:textId="77777777">
        <w:trPr>
          <w:trHeight w:val="582"/>
        </w:trPr>
        <w:tc>
          <w:tcPr>
            <w:tcW w:w="4880" w:type="dxa"/>
          </w:tcPr>
          <w:p w14:paraId="64F2AE81" w14:textId="77777777" w:rsidR="00330122" w:rsidRPr="00AB006A" w:rsidRDefault="007337FB">
            <w:pPr>
              <w:pStyle w:val="TableParagraph"/>
              <w:spacing w:line="242" w:lineRule="exact"/>
              <w:rPr>
                <w:sz w:val="17"/>
              </w:rPr>
            </w:pPr>
            <w:r w:rsidRPr="00AB006A">
              <w:rPr>
                <w:w w:val="130"/>
                <w:sz w:val="17"/>
              </w:rPr>
              <w:t>Injection-site</w:t>
            </w:r>
            <w:r w:rsidRPr="00AB006A">
              <w:rPr>
                <w:spacing w:val="18"/>
                <w:w w:val="130"/>
                <w:sz w:val="17"/>
              </w:rPr>
              <w:t xml:space="preserve"> </w:t>
            </w:r>
            <w:proofErr w:type="gramStart"/>
            <w:r w:rsidRPr="00AB006A">
              <w:rPr>
                <w:w w:val="130"/>
                <w:sz w:val="17"/>
              </w:rPr>
              <w:t>swelling</w:t>
            </w:r>
            <w:r w:rsidRPr="00AB006A">
              <w:rPr>
                <w:w w:val="130"/>
                <w:position w:val="8"/>
                <w:sz w:val="14"/>
              </w:rPr>
              <w:t>†</w:t>
            </w:r>
            <w:r w:rsidRPr="00AB006A">
              <w:rPr>
                <w:spacing w:val="29"/>
                <w:w w:val="130"/>
                <w:position w:val="8"/>
                <w:sz w:val="14"/>
              </w:rPr>
              <w:t xml:space="preserve"> </w:t>
            </w:r>
            <w:r w:rsidRPr="00AB006A">
              <w:rPr>
                <w:w w:val="130"/>
                <w:sz w:val="17"/>
              </w:rPr>
              <w:t>(</w:t>
            </w:r>
            <w:proofErr w:type="gramEnd"/>
            <w:r w:rsidRPr="00AB006A">
              <w:rPr>
                <w:w w:val="130"/>
                <w:sz w:val="17"/>
              </w:rPr>
              <w:t>occurring</w:t>
            </w:r>
            <w:r w:rsidRPr="00AB006A">
              <w:rPr>
                <w:spacing w:val="22"/>
                <w:w w:val="130"/>
                <w:sz w:val="17"/>
              </w:rPr>
              <w:t xml:space="preserve"> </w:t>
            </w:r>
            <w:r w:rsidRPr="00AB006A">
              <w:rPr>
                <w:w w:val="130"/>
                <w:sz w:val="17"/>
              </w:rPr>
              <w:t>within</w:t>
            </w:r>
            <w:r w:rsidRPr="00AB006A">
              <w:rPr>
                <w:spacing w:val="18"/>
                <w:w w:val="130"/>
                <w:sz w:val="17"/>
              </w:rPr>
              <w:t xml:space="preserve"> </w:t>
            </w:r>
            <w:r w:rsidRPr="00AB006A">
              <w:rPr>
                <w:w w:val="130"/>
                <w:sz w:val="17"/>
              </w:rPr>
              <w:t>5</w:t>
            </w:r>
            <w:r w:rsidRPr="00AB006A">
              <w:rPr>
                <w:spacing w:val="-11"/>
                <w:w w:val="130"/>
                <w:sz w:val="17"/>
              </w:rPr>
              <w:t xml:space="preserve"> </w:t>
            </w:r>
            <w:r w:rsidRPr="00AB006A">
              <w:rPr>
                <w:spacing w:val="-4"/>
                <w:w w:val="130"/>
                <w:sz w:val="17"/>
              </w:rPr>
              <w:t>days</w:t>
            </w:r>
          </w:p>
          <w:p w14:paraId="4D1D6620" w14:textId="77777777" w:rsidR="00330122" w:rsidRPr="00AB006A" w:rsidRDefault="007337FB">
            <w:pPr>
              <w:pStyle w:val="TableParagraph"/>
              <w:spacing w:before="95"/>
              <w:rPr>
                <w:sz w:val="17"/>
              </w:rPr>
            </w:pPr>
            <w:r w:rsidRPr="00AB006A">
              <w:rPr>
                <w:spacing w:val="-2"/>
                <w:w w:val="130"/>
                <w:sz w:val="17"/>
              </w:rPr>
              <w:t>post-</w:t>
            </w:r>
            <w:r w:rsidRPr="00AB006A">
              <w:rPr>
                <w:spacing w:val="-4"/>
                <w:w w:val="135"/>
                <w:sz w:val="17"/>
              </w:rPr>
              <w:t>dose)</w:t>
            </w:r>
          </w:p>
        </w:tc>
        <w:tc>
          <w:tcPr>
            <w:tcW w:w="2429" w:type="dxa"/>
          </w:tcPr>
          <w:p w14:paraId="7BE3BC9A" w14:textId="77777777" w:rsidR="00330122" w:rsidRPr="00AB006A" w:rsidRDefault="007337FB">
            <w:pPr>
              <w:pStyle w:val="TableParagraph"/>
              <w:spacing w:before="193"/>
              <w:ind w:left="153" w:right="142"/>
              <w:jc w:val="center"/>
              <w:rPr>
                <w:sz w:val="17"/>
              </w:rPr>
            </w:pPr>
            <w:r w:rsidRPr="00AB006A">
              <w:rPr>
                <w:spacing w:val="-5"/>
                <w:w w:val="130"/>
                <w:sz w:val="17"/>
              </w:rPr>
              <w:t>3.2</w:t>
            </w:r>
          </w:p>
        </w:tc>
        <w:tc>
          <w:tcPr>
            <w:tcW w:w="1908" w:type="dxa"/>
          </w:tcPr>
          <w:p w14:paraId="6AC75E1F" w14:textId="77777777" w:rsidR="00330122" w:rsidRPr="00AB006A" w:rsidRDefault="007337FB">
            <w:pPr>
              <w:pStyle w:val="TableParagraph"/>
              <w:spacing w:before="193"/>
              <w:ind w:left="18" w:right="4"/>
              <w:jc w:val="center"/>
              <w:rPr>
                <w:sz w:val="17"/>
              </w:rPr>
            </w:pPr>
            <w:r w:rsidRPr="00AB006A">
              <w:rPr>
                <w:spacing w:val="-5"/>
                <w:w w:val="130"/>
                <w:sz w:val="17"/>
              </w:rPr>
              <w:t>3.2</w:t>
            </w:r>
          </w:p>
        </w:tc>
      </w:tr>
      <w:tr w:rsidR="00330122" w:rsidRPr="00AB006A" w14:paraId="71298BCD" w14:textId="77777777">
        <w:trPr>
          <w:trHeight w:val="290"/>
        </w:trPr>
        <w:tc>
          <w:tcPr>
            <w:tcW w:w="4880" w:type="dxa"/>
          </w:tcPr>
          <w:p w14:paraId="3747EDBD" w14:textId="77777777" w:rsidR="00330122" w:rsidRPr="00AB006A" w:rsidRDefault="007337FB">
            <w:pPr>
              <w:pStyle w:val="TableParagraph"/>
              <w:spacing w:line="242" w:lineRule="exact"/>
              <w:rPr>
                <w:sz w:val="17"/>
              </w:rPr>
            </w:pPr>
            <w:proofErr w:type="gramStart"/>
            <w:r w:rsidRPr="00AB006A">
              <w:rPr>
                <w:w w:val="130"/>
                <w:sz w:val="17"/>
              </w:rPr>
              <w:t>Rash</w:t>
            </w:r>
            <w:r w:rsidRPr="00AB006A">
              <w:rPr>
                <w:w w:val="130"/>
                <w:position w:val="8"/>
                <w:sz w:val="14"/>
              </w:rPr>
              <w:t>‡</w:t>
            </w:r>
            <w:r w:rsidRPr="00AB006A">
              <w:rPr>
                <w:spacing w:val="-4"/>
                <w:w w:val="130"/>
                <w:position w:val="8"/>
                <w:sz w:val="14"/>
              </w:rPr>
              <w:t xml:space="preserve"> </w:t>
            </w:r>
            <w:r w:rsidRPr="00AB006A">
              <w:rPr>
                <w:w w:val="130"/>
                <w:sz w:val="17"/>
              </w:rPr>
              <w:t>(</w:t>
            </w:r>
            <w:proofErr w:type="gramEnd"/>
            <w:r w:rsidRPr="00AB006A">
              <w:rPr>
                <w:w w:val="130"/>
                <w:sz w:val="17"/>
              </w:rPr>
              <w:t>occurring</w:t>
            </w:r>
            <w:r w:rsidRPr="00AB006A">
              <w:rPr>
                <w:spacing w:val="-11"/>
                <w:w w:val="130"/>
                <w:sz w:val="17"/>
              </w:rPr>
              <w:t xml:space="preserve"> </w:t>
            </w:r>
            <w:r w:rsidRPr="00AB006A">
              <w:rPr>
                <w:w w:val="130"/>
                <w:sz w:val="17"/>
              </w:rPr>
              <w:t>within</w:t>
            </w:r>
            <w:r w:rsidRPr="00AB006A">
              <w:rPr>
                <w:spacing w:val="-13"/>
                <w:w w:val="130"/>
                <w:sz w:val="17"/>
              </w:rPr>
              <w:t xml:space="preserve"> </w:t>
            </w:r>
            <w:r w:rsidRPr="00AB006A">
              <w:rPr>
                <w:w w:val="130"/>
                <w:sz w:val="17"/>
              </w:rPr>
              <w:t>14</w:t>
            </w:r>
            <w:r w:rsidRPr="00AB006A">
              <w:rPr>
                <w:spacing w:val="-10"/>
                <w:w w:val="130"/>
                <w:sz w:val="17"/>
              </w:rPr>
              <w:t xml:space="preserve"> </w:t>
            </w:r>
            <w:r w:rsidRPr="00AB006A">
              <w:rPr>
                <w:w w:val="130"/>
                <w:sz w:val="17"/>
              </w:rPr>
              <w:t>days</w:t>
            </w:r>
            <w:r w:rsidRPr="00AB006A">
              <w:rPr>
                <w:spacing w:val="-15"/>
                <w:w w:val="130"/>
                <w:sz w:val="17"/>
              </w:rPr>
              <w:t xml:space="preserve"> </w:t>
            </w:r>
            <w:r w:rsidRPr="00AB006A">
              <w:rPr>
                <w:w w:val="130"/>
                <w:sz w:val="17"/>
              </w:rPr>
              <w:t>post-</w:t>
            </w:r>
            <w:r w:rsidRPr="00AB006A">
              <w:rPr>
                <w:spacing w:val="-4"/>
                <w:w w:val="130"/>
                <w:sz w:val="17"/>
              </w:rPr>
              <w:t>dose)</w:t>
            </w:r>
          </w:p>
        </w:tc>
        <w:tc>
          <w:tcPr>
            <w:tcW w:w="2429" w:type="dxa"/>
          </w:tcPr>
          <w:p w14:paraId="5D7836D0" w14:textId="77777777" w:rsidR="00330122" w:rsidRPr="00AB006A" w:rsidRDefault="007337FB">
            <w:pPr>
              <w:pStyle w:val="TableParagraph"/>
              <w:spacing w:before="47"/>
              <w:ind w:left="153" w:right="142"/>
              <w:jc w:val="center"/>
              <w:rPr>
                <w:sz w:val="17"/>
              </w:rPr>
            </w:pPr>
            <w:r w:rsidRPr="00AB006A">
              <w:rPr>
                <w:spacing w:val="-5"/>
                <w:w w:val="130"/>
                <w:sz w:val="17"/>
              </w:rPr>
              <w:t>2.3</w:t>
            </w:r>
          </w:p>
        </w:tc>
        <w:tc>
          <w:tcPr>
            <w:tcW w:w="1908" w:type="dxa"/>
          </w:tcPr>
          <w:p w14:paraId="67DBAA85" w14:textId="77777777" w:rsidR="00330122" w:rsidRPr="00AB006A" w:rsidRDefault="007337FB">
            <w:pPr>
              <w:pStyle w:val="TableParagraph"/>
              <w:spacing w:before="47"/>
              <w:ind w:left="18"/>
              <w:jc w:val="center"/>
              <w:rPr>
                <w:sz w:val="17"/>
              </w:rPr>
            </w:pPr>
            <w:r w:rsidRPr="00AB006A">
              <w:rPr>
                <w:spacing w:val="-5"/>
                <w:w w:val="130"/>
                <w:sz w:val="17"/>
              </w:rPr>
              <w:t>1.9</w:t>
            </w:r>
          </w:p>
        </w:tc>
      </w:tr>
    </w:tbl>
    <w:p w14:paraId="61E52F5B" w14:textId="77777777" w:rsidR="00330122" w:rsidRPr="00981388" w:rsidRDefault="007337FB" w:rsidP="00981388">
      <w:pPr>
        <w:rPr>
          <w:sz w:val="14"/>
          <w:szCs w:val="14"/>
        </w:rPr>
      </w:pPr>
      <w:r w:rsidRPr="00981388">
        <w:rPr>
          <w:w w:val="130"/>
          <w:sz w:val="14"/>
          <w:szCs w:val="14"/>
        </w:rPr>
        <w:t>*Sample</w:t>
      </w:r>
      <w:r w:rsidRPr="00981388">
        <w:rPr>
          <w:spacing w:val="-5"/>
          <w:w w:val="130"/>
          <w:sz w:val="14"/>
          <w:szCs w:val="14"/>
        </w:rPr>
        <w:t xml:space="preserve"> </w:t>
      </w:r>
      <w:r w:rsidRPr="00981388">
        <w:rPr>
          <w:w w:val="130"/>
          <w:sz w:val="14"/>
          <w:szCs w:val="14"/>
        </w:rPr>
        <w:t>size</w:t>
      </w:r>
      <w:r w:rsidRPr="00981388">
        <w:rPr>
          <w:spacing w:val="-6"/>
          <w:w w:val="130"/>
          <w:sz w:val="14"/>
          <w:szCs w:val="14"/>
        </w:rPr>
        <w:t xml:space="preserve"> </w:t>
      </w:r>
      <w:r w:rsidRPr="00981388">
        <w:rPr>
          <w:w w:val="130"/>
          <w:sz w:val="14"/>
          <w:szCs w:val="14"/>
        </w:rPr>
        <w:t>reflects</w:t>
      </w:r>
      <w:r w:rsidRPr="00981388">
        <w:rPr>
          <w:spacing w:val="-7"/>
          <w:w w:val="130"/>
          <w:sz w:val="14"/>
          <w:szCs w:val="14"/>
        </w:rPr>
        <w:t xml:space="preserve"> </w:t>
      </w:r>
      <w:r w:rsidRPr="00981388">
        <w:rPr>
          <w:w w:val="130"/>
          <w:sz w:val="14"/>
          <w:szCs w:val="14"/>
        </w:rPr>
        <w:t>the</w:t>
      </w:r>
      <w:r w:rsidRPr="00981388">
        <w:rPr>
          <w:spacing w:val="-5"/>
          <w:w w:val="130"/>
          <w:sz w:val="14"/>
          <w:szCs w:val="14"/>
        </w:rPr>
        <w:t xml:space="preserve"> </w:t>
      </w:r>
      <w:r w:rsidRPr="00981388">
        <w:rPr>
          <w:w w:val="130"/>
          <w:sz w:val="14"/>
          <w:szCs w:val="14"/>
        </w:rPr>
        <w:t>number</w:t>
      </w:r>
      <w:r w:rsidRPr="00981388">
        <w:rPr>
          <w:spacing w:val="-13"/>
          <w:w w:val="130"/>
          <w:sz w:val="14"/>
          <w:szCs w:val="14"/>
        </w:rPr>
        <w:t xml:space="preserve"> </w:t>
      </w:r>
      <w:r w:rsidRPr="00981388">
        <w:rPr>
          <w:w w:val="130"/>
          <w:sz w:val="14"/>
          <w:szCs w:val="14"/>
        </w:rPr>
        <w:t>of</w:t>
      </w:r>
      <w:r w:rsidRPr="00981388">
        <w:rPr>
          <w:spacing w:val="-16"/>
          <w:w w:val="130"/>
          <w:sz w:val="14"/>
          <w:szCs w:val="14"/>
        </w:rPr>
        <w:t xml:space="preserve"> </w:t>
      </w:r>
      <w:r w:rsidRPr="00981388">
        <w:rPr>
          <w:w w:val="130"/>
          <w:sz w:val="14"/>
          <w:szCs w:val="14"/>
        </w:rPr>
        <w:t>participants</w:t>
      </w:r>
      <w:r w:rsidRPr="00981388">
        <w:rPr>
          <w:spacing w:val="-5"/>
          <w:w w:val="130"/>
          <w:sz w:val="14"/>
          <w:szCs w:val="14"/>
        </w:rPr>
        <w:t xml:space="preserve"> </w:t>
      </w:r>
      <w:r w:rsidRPr="00981388">
        <w:rPr>
          <w:w w:val="130"/>
          <w:sz w:val="14"/>
          <w:szCs w:val="14"/>
        </w:rPr>
        <w:t>included</w:t>
      </w:r>
      <w:r w:rsidRPr="00981388">
        <w:rPr>
          <w:spacing w:val="-4"/>
          <w:w w:val="130"/>
          <w:sz w:val="14"/>
          <w:szCs w:val="14"/>
        </w:rPr>
        <w:t xml:space="preserve"> </w:t>
      </w:r>
      <w:r w:rsidRPr="00981388">
        <w:rPr>
          <w:w w:val="130"/>
          <w:sz w:val="14"/>
          <w:szCs w:val="14"/>
        </w:rPr>
        <w:t>in</w:t>
      </w:r>
      <w:r w:rsidRPr="00981388">
        <w:rPr>
          <w:spacing w:val="-4"/>
          <w:w w:val="130"/>
          <w:sz w:val="14"/>
          <w:szCs w:val="14"/>
        </w:rPr>
        <w:t xml:space="preserve"> </w:t>
      </w:r>
      <w:r w:rsidRPr="00981388">
        <w:rPr>
          <w:w w:val="130"/>
          <w:sz w:val="14"/>
          <w:szCs w:val="14"/>
        </w:rPr>
        <w:t>the</w:t>
      </w:r>
      <w:r w:rsidRPr="00981388">
        <w:rPr>
          <w:spacing w:val="-5"/>
          <w:w w:val="130"/>
          <w:sz w:val="14"/>
          <w:szCs w:val="14"/>
        </w:rPr>
        <w:t xml:space="preserve"> </w:t>
      </w:r>
      <w:r w:rsidRPr="00981388">
        <w:rPr>
          <w:w w:val="130"/>
          <w:sz w:val="14"/>
          <w:szCs w:val="14"/>
        </w:rPr>
        <w:t>safety</w:t>
      </w:r>
      <w:r w:rsidRPr="00981388">
        <w:rPr>
          <w:spacing w:val="-11"/>
          <w:w w:val="130"/>
          <w:sz w:val="14"/>
          <w:szCs w:val="14"/>
        </w:rPr>
        <w:t xml:space="preserve"> </w:t>
      </w:r>
      <w:r w:rsidRPr="00981388">
        <w:rPr>
          <w:w w:val="130"/>
          <w:sz w:val="14"/>
          <w:szCs w:val="14"/>
        </w:rPr>
        <w:t>analysis</w:t>
      </w:r>
      <w:r w:rsidRPr="00981388">
        <w:rPr>
          <w:spacing w:val="-5"/>
          <w:w w:val="130"/>
          <w:sz w:val="14"/>
          <w:szCs w:val="14"/>
        </w:rPr>
        <w:t xml:space="preserve"> </w:t>
      </w:r>
      <w:r w:rsidRPr="00981388">
        <w:rPr>
          <w:spacing w:val="-2"/>
          <w:w w:val="130"/>
          <w:sz w:val="14"/>
          <w:szCs w:val="14"/>
        </w:rPr>
        <w:t>population.</w:t>
      </w:r>
    </w:p>
    <w:p w14:paraId="3056A7E0" w14:textId="77777777" w:rsidR="00330122" w:rsidRPr="00981388" w:rsidRDefault="007337FB" w:rsidP="00981388">
      <w:pPr>
        <w:rPr>
          <w:sz w:val="14"/>
          <w:szCs w:val="14"/>
        </w:rPr>
      </w:pPr>
      <w:r w:rsidRPr="00981388">
        <w:rPr>
          <w:w w:val="130"/>
          <w:position w:val="8"/>
          <w:sz w:val="14"/>
          <w:szCs w:val="14"/>
        </w:rPr>
        <w:t>†</w:t>
      </w:r>
      <w:r w:rsidRPr="00981388">
        <w:rPr>
          <w:w w:val="130"/>
          <w:sz w:val="14"/>
          <w:szCs w:val="14"/>
        </w:rPr>
        <w:t>Solicited</w:t>
      </w:r>
      <w:r w:rsidRPr="00981388">
        <w:rPr>
          <w:spacing w:val="-7"/>
          <w:w w:val="130"/>
          <w:sz w:val="14"/>
          <w:szCs w:val="14"/>
        </w:rPr>
        <w:t xml:space="preserve"> </w:t>
      </w:r>
      <w:r w:rsidRPr="00981388">
        <w:rPr>
          <w:w w:val="130"/>
          <w:sz w:val="14"/>
          <w:szCs w:val="14"/>
        </w:rPr>
        <w:t>on</w:t>
      </w:r>
      <w:r w:rsidRPr="00981388">
        <w:rPr>
          <w:spacing w:val="-6"/>
          <w:w w:val="130"/>
          <w:sz w:val="14"/>
          <w:szCs w:val="14"/>
        </w:rPr>
        <w:t xml:space="preserve"> </w:t>
      </w:r>
      <w:r w:rsidRPr="00981388">
        <w:rPr>
          <w:w w:val="130"/>
          <w:sz w:val="14"/>
          <w:szCs w:val="14"/>
        </w:rPr>
        <w:t>Day</w:t>
      </w:r>
      <w:r w:rsidRPr="00981388">
        <w:rPr>
          <w:spacing w:val="-12"/>
          <w:w w:val="130"/>
          <w:sz w:val="14"/>
          <w:szCs w:val="14"/>
        </w:rPr>
        <w:t xml:space="preserve"> </w:t>
      </w:r>
      <w:r w:rsidRPr="00981388">
        <w:rPr>
          <w:w w:val="130"/>
          <w:sz w:val="14"/>
          <w:szCs w:val="14"/>
        </w:rPr>
        <w:t>1</w:t>
      </w:r>
      <w:r w:rsidRPr="00981388">
        <w:rPr>
          <w:spacing w:val="-6"/>
          <w:w w:val="130"/>
          <w:sz w:val="14"/>
          <w:szCs w:val="14"/>
        </w:rPr>
        <w:t xml:space="preserve"> </w:t>
      </w:r>
      <w:r w:rsidRPr="00981388">
        <w:rPr>
          <w:w w:val="130"/>
          <w:sz w:val="14"/>
          <w:szCs w:val="14"/>
        </w:rPr>
        <w:t>through</w:t>
      </w:r>
      <w:r w:rsidRPr="00981388">
        <w:rPr>
          <w:spacing w:val="-5"/>
          <w:w w:val="130"/>
          <w:sz w:val="14"/>
          <w:szCs w:val="14"/>
        </w:rPr>
        <w:t xml:space="preserve"> </w:t>
      </w:r>
      <w:r w:rsidRPr="00981388">
        <w:rPr>
          <w:w w:val="130"/>
          <w:sz w:val="14"/>
          <w:szCs w:val="14"/>
        </w:rPr>
        <w:t>Day</w:t>
      </w:r>
      <w:r w:rsidRPr="00981388">
        <w:rPr>
          <w:spacing w:val="-9"/>
          <w:w w:val="130"/>
          <w:sz w:val="14"/>
          <w:szCs w:val="14"/>
        </w:rPr>
        <w:t xml:space="preserve"> </w:t>
      </w:r>
      <w:r w:rsidRPr="00981388">
        <w:rPr>
          <w:w w:val="130"/>
          <w:sz w:val="14"/>
          <w:szCs w:val="14"/>
        </w:rPr>
        <w:t>5</w:t>
      </w:r>
      <w:r w:rsidRPr="00981388">
        <w:rPr>
          <w:spacing w:val="-11"/>
          <w:w w:val="130"/>
          <w:sz w:val="14"/>
          <w:szCs w:val="14"/>
        </w:rPr>
        <w:t xml:space="preserve"> </w:t>
      </w:r>
      <w:r w:rsidRPr="00981388">
        <w:rPr>
          <w:w w:val="130"/>
          <w:sz w:val="14"/>
          <w:szCs w:val="14"/>
        </w:rPr>
        <w:t>post-dose</w:t>
      </w:r>
      <w:r w:rsidRPr="00981388">
        <w:rPr>
          <w:spacing w:val="-6"/>
          <w:w w:val="130"/>
          <w:sz w:val="14"/>
          <w:szCs w:val="14"/>
        </w:rPr>
        <w:t xml:space="preserve"> </w:t>
      </w:r>
      <w:r w:rsidRPr="00981388">
        <w:rPr>
          <w:w w:val="130"/>
          <w:sz w:val="14"/>
          <w:szCs w:val="14"/>
        </w:rPr>
        <w:t>using</w:t>
      </w:r>
      <w:r w:rsidRPr="00981388">
        <w:rPr>
          <w:spacing w:val="-4"/>
          <w:w w:val="130"/>
          <w:sz w:val="14"/>
          <w:szCs w:val="14"/>
        </w:rPr>
        <w:t xml:space="preserve"> </w:t>
      </w:r>
      <w:r w:rsidRPr="00981388">
        <w:rPr>
          <w:w w:val="130"/>
          <w:sz w:val="14"/>
          <w:szCs w:val="14"/>
        </w:rPr>
        <w:t>an</w:t>
      </w:r>
      <w:r w:rsidRPr="00981388">
        <w:rPr>
          <w:spacing w:val="-4"/>
          <w:w w:val="130"/>
          <w:sz w:val="14"/>
          <w:szCs w:val="14"/>
        </w:rPr>
        <w:t xml:space="preserve"> </w:t>
      </w:r>
      <w:r w:rsidRPr="00981388">
        <w:rPr>
          <w:w w:val="130"/>
          <w:sz w:val="14"/>
          <w:szCs w:val="14"/>
        </w:rPr>
        <w:t>electronic</w:t>
      </w:r>
      <w:r w:rsidRPr="00981388">
        <w:rPr>
          <w:spacing w:val="-11"/>
          <w:w w:val="130"/>
          <w:sz w:val="14"/>
          <w:szCs w:val="14"/>
        </w:rPr>
        <w:t xml:space="preserve"> </w:t>
      </w:r>
      <w:r w:rsidRPr="00981388">
        <w:rPr>
          <w:w w:val="130"/>
          <w:sz w:val="14"/>
          <w:szCs w:val="14"/>
        </w:rPr>
        <w:t>diary</w:t>
      </w:r>
      <w:r w:rsidRPr="00981388">
        <w:rPr>
          <w:spacing w:val="-11"/>
          <w:w w:val="130"/>
          <w:sz w:val="14"/>
          <w:szCs w:val="14"/>
        </w:rPr>
        <w:t xml:space="preserve"> </w:t>
      </w:r>
      <w:r w:rsidRPr="00981388">
        <w:rPr>
          <w:spacing w:val="-2"/>
          <w:w w:val="130"/>
          <w:sz w:val="14"/>
          <w:szCs w:val="14"/>
        </w:rPr>
        <w:t>device.</w:t>
      </w:r>
    </w:p>
    <w:p w14:paraId="077312D9" w14:textId="77777777" w:rsidR="00330122" w:rsidRPr="00981388" w:rsidRDefault="007337FB" w:rsidP="00981388">
      <w:pPr>
        <w:rPr>
          <w:sz w:val="14"/>
          <w:szCs w:val="14"/>
        </w:rPr>
      </w:pPr>
      <w:r w:rsidRPr="00981388">
        <w:rPr>
          <w:w w:val="130"/>
          <w:position w:val="8"/>
          <w:sz w:val="14"/>
          <w:szCs w:val="14"/>
        </w:rPr>
        <w:t>‡</w:t>
      </w:r>
      <w:r w:rsidRPr="00981388">
        <w:rPr>
          <w:w w:val="130"/>
          <w:sz w:val="14"/>
          <w:szCs w:val="14"/>
        </w:rPr>
        <w:t>Defined</w:t>
      </w:r>
      <w:r w:rsidRPr="00981388">
        <w:rPr>
          <w:spacing w:val="-2"/>
          <w:w w:val="130"/>
          <w:sz w:val="14"/>
          <w:szCs w:val="14"/>
        </w:rPr>
        <w:t xml:space="preserve"> </w:t>
      </w:r>
      <w:r w:rsidRPr="00981388">
        <w:rPr>
          <w:w w:val="130"/>
          <w:sz w:val="14"/>
          <w:szCs w:val="14"/>
        </w:rPr>
        <w:t>by</w:t>
      </w:r>
      <w:r w:rsidRPr="00981388">
        <w:rPr>
          <w:spacing w:val="-7"/>
          <w:w w:val="130"/>
          <w:sz w:val="14"/>
          <w:szCs w:val="14"/>
        </w:rPr>
        <w:t xml:space="preserve"> </w:t>
      </w:r>
      <w:r w:rsidRPr="00981388">
        <w:rPr>
          <w:w w:val="130"/>
          <w:sz w:val="14"/>
          <w:szCs w:val="14"/>
        </w:rPr>
        <w:t>the following grouped</w:t>
      </w:r>
      <w:r w:rsidRPr="00981388">
        <w:rPr>
          <w:spacing w:val="-4"/>
          <w:w w:val="130"/>
          <w:sz w:val="14"/>
          <w:szCs w:val="14"/>
        </w:rPr>
        <w:t xml:space="preserve"> </w:t>
      </w:r>
      <w:r w:rsidRPr="00981388">
        <w:rPr>
          <w:w w:val="130"/>
          <w:sz w:val="14"/>
          <w:szCs w:val="14"/>
        </w:rPr>
        <w:t>preferred</w:t>
      </w:r>
      <w:r w:rsidRPr="00981388">
        <w:rPr>
          <w:spacing w:val="-1"/>
          <w:w w:val="130"/>
          <w:sz w:val="14"/>
          <w:szCs w:val="14"/>
        </w:rPr>
        <w:t xml:space="preserve"> </w:t>
      </w:r>
      <w:r w:rsidRPr="00981388">
        <w:rPr>
          <w:w w:val="130"/>
          <w:sz w:val="14"/>
          <w:szCs w:val="14"/>
        </w:rPr>
        <w:t>terms: rash, rash</w:t>
      </w:r>
      <w:r w:rsidRPr="00981388">
        <w:rPr>
          <w:spacing w:val="-1"/>
          <w:w w:val="130"/>
          <w:sz w:val="14"/>
          <w:szCs w:val="14"/>
        </w:rPr>
        <w:t xml:space="preserve"> </w:t>
      </w:r>
      <w:r w:rsidRPr="00981388">
        <w:rPr>
          <w:w w:val="130"/>
          <w:sz w:val="14"/>
          <w:szCs w:val="14"/>
        </w:rPr>
        <w:t>erythematous, rash</w:t>
      </w:r>
      <w:r w:rsidRPr="00981388">
        <w:rPr>
          <w:spacing w:val="-2"/>
          <w:w w:val="130"/>
          <w:sz w:val="14"/>
          <w:szCs w:val="14"/>
        </w:rPr>
        <w:t xml:space="preserve"> </w:t>
      </w:r>
      <w:r w:rsidRPr="00981388">
        <w:rPr>
          <w:w w:val="130"/>
          <w:sz w:val="14"/>
          <w:szCs w:val="14"/>
        </w:rPr>
        <w:t>macular,</w:t>
      </w:r>
      <w:r w:rsidRPr="00981388">
        <w:rPr>
          <w:spacing w:val="-1"/>
          <w:w w:val="130"/>
          <w:sz w:val="14"/>
          <w:szCs w:val="14"/>
        </w:rPr>
        <w:t xml:space="preserve"> </w:t>
      </w:r>
      <w:r w:rsidRPr="00981388">
        <w:rPr>
          <w:w w:val="130"/>
          <w:sz w:val="14"/>
          <w:szCs w:val="14"/>
        </w:rPr>
        <w:t>rash papular, rash maculo-papular, rash vesicular, rash exfoliative, dermatitis allergic, drug eruption and toxic skin eruption.</w:t>
      </w:r>
    </w:p>
    <w:p w14:paraId="6A3FFBFA" w14:textId="77777777" w:rsidR="00330122" w:rsidRPr="00B83835" w:rsidRDefault="007337FB" w:rsidP="00B83835">
      <w:pPr>
        <w:pStyle w:val="BodyText"/>
        <w:rPr>
          <w:u w:val="single"/>
        </w:rPr>
      </w:pPr>
      <w:r w:rsidRPr="00B83835">
        <w:rPr>
          <w:u w:val="single"/>
        </w:rPr>
        <w:t>Infants</w:t>
      </w:r>
      <w:r w:rsidRPr="00B83835">
        <w:rPr>
          <w:spacing w:val="-3"/>
          <w:u w:val="single"/>
        </w:rPr>
        <w:t xml:space="preserve"> </w:t>
      </w:r>
      <w:r w:rsidRPr="00B83835">
        <w:rPr>
          <w:u w:val="single"/>
        </w:rPr>
        <w:t>at</w:t>
      </w:r>
      <w:r w:rsidRPr="00B83835">
        <w:rPr>
          <w:spacing w:val="-15"/>
          <w:u w:val="single"/>
        </w:rPr>
        <w:t xml:space="preserve"> </w:t>
      </w:r>
      <w:r w:rsidRPr="00B83835">
        <w:rPr>
          <w:u w:val="single"/>
        </w:rPr>
        <w:t>Increased</w:t>
      </w:r>
      <w:r w:rsidRPr="00B83835">
        <w:rPr>
          <w:spacing w:val="-1"/>
          <w:u w:val="single"/>
        </w:rPr>
        <w:t xml:space="preserve"> </w:t>
      </w:r>
      <w:r w:rsidRPr="00B83835">
        <w:rPr>
          <w:u w:val="single"/>
        </w:rPr>
        <w:t>Risk</w:t>
      </w:r>
      <w:r w:rsidRPr="00B83835">
        <w:rPr>
          <w:spacing w:val="-8"/>
          <w:u w:val="single"/>
        </w:rPr>
        <w:t xml:space="preserve"> </w:t>
      </w:r>
      <w:r w:rsidRPr="00B83835">
        <w:rPr>
          <w:u w:val="single"/>
        </w:rPr>
        <w:t>of</w:t>
      </w:r>
      <w:r w:rsidRPr="00B83835">
        <w:rPr>
          <w:spacing w:val="-15"/>
          <w:u w:val="single"/>
        </w:rPr>
        <w:t xml:space="preserve"> </w:t>
      </w:r>
      <w:r w:rsidRPr="00B83835">
        <w:rPr>
          <w:u w:val="single"/>
        </w:rPr>
        <w:t>Severe RSV</w:t>
      </w:r>
      <w:r w:rsidRPr="00B83835">
        <w:rPr>
          <w:spacing w:val="-5"/>
          <w:u w:val="single"/>
        </w:rPr>
        <w:t xml:space="preserve"> </w:t>
      </w:r>
      <w:r w:rsidRPr="00B83835">
        <w:rPr>
          <w:u w:val="single"/>
        </w:rPr>
        <w:t>Disease Entering</w:t>
      </w:r>
      <w:r w:rsidRPr="00B83835">
        <w:rPr>
          <w:spacing w:val="2"/>
          <w:u w:val="single"/>
        </w:rPr>
        <w:t xml:space="preserve"> </w:t>
      </w:r>
      <w:r w:rsidRPr="00B83835">
        <w:rPr>
          <w:u w:val="single"/>
        </w:rPr>
        <w:t>Their</w:t>
      </w:r>
      <w:r w:rsidRPr="00B83835">
        <w:rPr>
          <w:spacing w:val="-12"/>
          <w:u w:val="single"/>
        </w:rPr>
        <w:t xml:space="preserve"> </w:t>
      </w:r>
      <w:r w:rsidRPr="00B83835">
        <w:rPr>
          <w:u w:val="single"/>
        </w:rPr>
        <w:t>First</w:t>
      </w:r>
      <w:r w:rsidRPr="00B83835">
        <w:rPr>
          <w:spacing w:val="-7"/>
          <w:u w:val="single"/>
        </w:rPr>
        <w:t xml:space="preserve"> </w:t>
      </w:r>
      <w:r w:rsidRPr="00B83835">
        <w:rPr>
          <w:u w:val="single"/>
        </w:rPr>
        <w:t>RSV</w:t>
      </w:r>
      <w:r w:rsidRPr="00B83835">
        <w:rPr>
          <w:spacing w:val="-6"/>
          <w:u w:val="single"/>
        </w:rPr>
        <w:t xml:space="preserve"> </w:t>
      </w:r>
      <w:r w:rsidRPr="00B83835">
        <w:rPr>
          <w:u w:val="single"/>
        </w:rPr>
        <w:t>Season</w:t>
      </w:r>
      <w:r w:rsidRPr="00B83835">
        <w:rPr>
          <w:spacing w:val="-1"/>
          <w:u w:val="single"/>
        </w:rPr>
        <w:t xml:space="preserve"> </w:t>
      </w:r>
      <w:r w:rsidRPr="00B83835">
        <w:rPr>
          <w:u w:val="single"/>
        </w:rPr>
        <w:t>(Protocol</w:t>
      </w:r>
      <w:r w:rsidRPr="00B83835">
        <w:rPr>
          <w:spacing w:val="8"/>
          <w:u w:val="single"/>
        </w:rPr>
        <w:t xml:space="preserve"> </w:t>
      </w:r>
      <w:r w:rsidRPr="00B83835">
        <w:rPr>
          <w:spacing w:val="-4"/>
          <w:u w:val="single"/>
        </w:rPr>
        <w:t>007)</w:t>
      </w:r>
    </w:p>
    <w:p w14:paraId="33B2898D" w14:textId="77777777" w:rsidR="00330122" w:rsidRPr="00AB006A" w:rsidRDefault="007337FB" w:rsidP="00B83835">
      <w:pPr>
        <w:pStyle w:val="BodyText"/>
      </w:pPr>
      <w:r w:rsidRPr="00AB006A">
        <w:t>Protocol</w:t>
      </w:r>
      <w:r w:rsidRPr="00AB006A">
        <w:rPr>
          <w:spacing w:val="-6"/>
        </w:rPr>
        <w:t xml:space="preserve"> </w:t>
      </w:r>
      <w:r w:rsidRPr="00AB006A">
        <w:t>007 was a Phase</w:t>
      </w:r>
      <w:r w:rsidRPr="00AB006A">
        <w:rPr>
          <w:spacing w:val="-3"/>
        </w:rPr>
        <w:t xml:space="preserve"> </w:t>
      </w:r>
      <w:r w:rsidRPr="00AB006A">
        <w:t xml:space="preserve">3, </w:t>
      </w:r>
      <w:proofErr w:type="spellStart"/>
      <w:r w:rsidRPr="00AB006A">
        <w:t>randomised</w:t>
      </w:r>
      <w:proofErr w:type="spellEnd"/>
      <w:r w:rsidRPr="00AB006A">
        <w:t xml:space="preserve">, </w:t>
      </w:r>
      <w:proofErr w:type="gramStart"/>
      <w:r w:rsidRPr="00AB006A">
        <w:t>partially-blind</w:t>
      </w:r>
      <w:proofErr w:type="gramEnd"/>
      <w:r w:rsidRPr="00AB006A">
        <w:t>, palivizumab-controlled, multi-site trial conducted</w:t>
      </w:r>
      <w:r w:rsidRPr="00AB006A">
        <w:rPr>
          <w:spacing w:val="-4"/>
        </w:rPr>
        <w:t xml:space="preserve"> </w:t>
      </w:r>
      <w:r w:rsidRPr="00AB006A">
        <w:t>in</w:t>
      </w:r>
      <w:r w:rsidRPr="00AB006A">
        <w:rPr>
          <w:spacing w:val="-3"/>
        </w:rPr>
        <w:t xml:space="preserve"> </w:t>
      </w:r>
      <w:r w:rsidRPr="00AB006A">
        <w:t>infants</w:t>
      </w:r>
      <w:r w:rsidRPr="00AB006A">
        <w:rPr>
          <w:spacing w:val="-6"/>
        </w:rPr>
        <w:t xml:space="preserve"> </w:t>
      </w:r>
      <w:r w:rsidRPr="00AB006A">
        <w:t>at</w:t>
      </w:r>
      <w:r w:rsidRPr="00AB006A">
        <w:rPr>
          <w:spacing w:val="-11"/>
        </w:rPr>
        <w:t xml:space="preserve"> </w:t>
      </w:r>
      <w:r w:rsidRPr="00AB006A">
        <w:t>increased</w:t>
      </w:r>
      <w:r w:rsidRPr="00AB006A">
        <w:rPr>
          <w:spacing w:val="-3"/>
        </w:rPr>
        <w:t xml:space="preserve"> </w:t>
      </w:r>
      <w:r w:rsidRPr="00AB006A">
        <w:t>risk</w:t>
      </w:r>
      <w:r w:rsidRPr="00AB006A">
        <w:rPr>
          <w:spacing w:val="-10"/>
        </w:rPr>
        <w:t xml:space="preserve"> </w:t>
      </w:r>
      <w:r w:rsidRPr="00AB006A">
        <w:t>of</w:t>
      </w:r>
      <w:r w:rsidRPr="00AB006A">
        <w:rPr>
          <w:spacing w:val="-16"/>
        </w:rPr>
        <w:t xml:space="preserve"> </w:t>
      </w:r>
      <w:r w:rsidRPr="00AB006A">
        <w:t>severe RSV</w:t>
      </w:r>
      <w:r w:rsidRPr="00AB006A">
        <w:rPr>
          <w:spacing w:val="-8"/>
        </w:rPr>
        <w:t xml:space="preserve"> </w:t>
      </w:r>
      <w:r w:rsidRPr="00AB006A">
        <w:t>disease.</w:t>
      </w:r>
      <w:r w:rsidRPr="00AB006A">
        <w:rPr>
          <w:spacing w:val="-1"/>
        </w:rPr>
        <w:t xml:space="preserve"> </w:t>
      </w:r>
      <w:r w:rsidRPr="00AB006A">
        <w:t>Participants</w:t>
      </w:r>
      <w:r w:rsidRPr="00AB006A">
        <w:rPr>
          <w:spacing w:val="-1"/>
        </w:rPr>
        <w:t xml:space="preserve"> </w:t>
      </w:r>
      <w:r w:rsidRPr="00AB006A">
        <w:t>were</w:t>
      </w:r>
      <w:r w:rsidRPr="00AB006A">
        <w:rPr>
          <w:spacing w:val="-3"/>
        </w:rPr>
        <w:t xml:space="preserve"> </w:t>
      </w:r>
      <w:proofErr w:type="spellStart"/>
      <w:proofErr w:type="gramStart"/>
      <w:r w:rsidRPr="00AB006A">
        <w:t>randomised</w:t>
      </w:r>
      <w:proofErr w:type="spellEnd"/>
      <w:proofErr w:type="gramEnd"/>
      <w:r w:rsidRPr="00AB006A">
        <w:rPr>
          <w:spacing w:val="-1"/>
        </w:rPr>
        <w:t xml:space="preserve"> </w:t>
      </w:r>
      <w:r w:rsidRPr="00AB006A">
        <w:t>and received</w:t>
      </w:r>
      <w:r w:rsidRPr="00AB006A">
        <w:rPr>
          <w:spacing w:val="-16"/>
        </w:rPr>
        <w:t xml:space="preserve"> </w:t>
      </w:r>
      <w:r w:rsidRPr="00AB006A">
        <w:t>a</w:t>
      </w:r>
      <w:r w:rsidRPr="00AB006A">
        <w:rPr>
          <w:spacing w:val="-15"/>
        </w:rPr>
        <w:t xml:space="preserve"> </w:t>
      </w:r>
      <w:r w:rsidRPr="00AB006A">
        <w:t>single</w:t>
      </w:r>
      <w:r w:rsidRPr="00AB006A">
        <w:rPr>
          <w:spacing w:val="-10"/>
        </w:rPr>
        <w:t xml:space="preserve"> </w:t>
      </w:r>
      <w:r w:rsidRPr="00AB006A">
        <w:t>105</w:t>
      </w:r>
      <w:r w:rsidRPr="00AB006A">
        <w:rPr>
          <w:spacing w:val="-6"/>
        </w:rPr>
        <w:t xml:space="preserve"> </w:t>
      </w:r>
      <w:r w:rsidRPr="00AB006A">
        <w:t>mg</w:t>
      </w:r>
      <w:r w:rsidRPr="00AB006A">
        <w:rPr>
          <w:spacing w:val="-12"/>
        </w:rPr>
        <w:t xml:space="preserve"> </w:t>
      </w:r>
      <w:r w:rsidRPr="00AB006A">
        <w:t>dose</w:t>
      </w:r>
      <w:r w:rsidRPr="00AB006A">
        <w:rPr>
          <w:spacing w:val="-9"/>
        </w:rPr>
        <w:t xml:space="preserve"> </w:t>
      </w:r>
      <w:r w:rsidRPr="00AB006A">
        <w:t>of</w:t>
      </w:r>
      <w:r w:rsidRPr="00AB006A">
        <w:rPr>
          <w:spacing w:val="-16"/>
        </w:rPr>
        <w:t xml:space="preserve"> </w:t>
      </w:r>
      <w:proofErr w:type="spellStart"/>
      <w:r w:rsidRPr="00AB006A">
        <w:t>ENFLONSIA</w:t>
      </w:r>
      <w:proofErr w:type="spellEnd"/>
      <w:r w:rsidRPr="00AB006A">
        <w:rPr>
          <w:spacing w:val="-15"/>
        </w:rPr>
        <w:t xml:space="preserve"> </w:t>
      </w:r>
      <w:r w:rsidRPr="00AB006A">
        <w:t>(N=446)</w:t>
      </w:r>
      <w:r w:rsidRPr="00AB006A">
        <w:rPr>
          <w:spacing w:val="-7"/>
        </w:rPr>
        <w:t xml:space="preserve"> </w:t>
      </w:r>
      <w:r w:rsidRPr="00AB006A">
        <w:t>followed</w:t>
      </w:r>
      <w:r w:rsidRPr="00AB006A">
        <w:rPr>
          <w:spacing w:val="-7"/>
        </w:rPr>
        <w:t xml:space="preserve"> </w:t>
      </w:r>
      <w:r w:rsidRPr="00AB006A">
        <w:t>by</w:t>
      </w:r>
      <w:r w:rsidRPr="00AB006A">
        <w:rPr>
          <w:spacing w:val="-11"/>
        </w:rPr>
        <w:t xml:space="preserve"> </w:t>
      </w:r>
      <w:r w:rsidRPr="00AB006A">
        <w:t>a</w:t>
      </w:r>
      <w:r w:rsidRPr="00AB006A">
        <w:rPr>
          <w:spacing w:val="-7"/>
        </w:rPr>
        <w:t xml:space="preserve"> </w:t>
      </w:r>
      <w:r w:rsidRPr="00AB006A">
        <w:t>dose</w:t>
      </w:r>
      <w:r w:rsidRPr="00AB006A">
        <w:rPr>
          <w:spacing w:val="-7"/>
        </w:rPr>
        <w:t xml:space="preserve"> </w:t>
      </w:r>
      <w:r w:rsidRPr="00AB006A">
        <w:t>of</w:t>
      </w:r>
      <w:r w:rsidRPr="00AB006A">
        <w:rPr>
          <w:spacing w:val="-16"/>
        </w:rPr>
        <w:t xml:space="preserve"> </w:t>
      </w:r>
      <w:r w:rsidRPr="00AB006A">
        <w:t>placebo</w:t>
      </w:r>
      <w:r w:rsidRPr="00AB006A">
        <w:rPr>
          <w:spacing w:val="-4"/>
        </w:rPr>
        <w:t xml:space="preserve"> </w:t>
      </w:r>
      <w:r w:rsidRPr="00AB006A">
        <w:t>one</w:t>
      </w:r>
      <w:r w:rsidRPr="00AB006A">
        <w:rPr>
          <w:spacing w:val="-1"/>
        </w:rPr>
        <w:t xml:space="preserve"> </w:t>
      </w:r>
      <w:r w:rsidRPr="00AB006A">
        <w:t>month later</w:t>
      </w:r>
      <w:r w:rsidRPr="00AB006A">
        <w:rPr>
          <w:spacing w:val="80"/>
        </w:rPr>
        <w:t xml:space="preserve"> </w:t>
      </w:r>
      <w:r w:rsidRPr="00AB006A">
        <w:t>or</w:t>
      </w:r>
      <w:r w:rsidRPr="00AB006A">
        <w:rPr>
          <w:spacing w:val="80"/>
        </w:rPr>
        <w:t xml:space="preserve"> </w:t>
      </w:r>
      <w:r w:rsidRPr="00AB006A">
        <w:t>3</w:t>
      </w:r>
      <w:r w:rsidRPr="00AB006A">
        <w:rPr>
          <w:spacing w:val="-1"/>
        </w:rPr>
        <w:t xml:space="preserve"> </w:t>
      </w:r>
      <w:r w:rsidRPr="00AB006A">
        <w:t>to 5</w:t>
      </w:r>
      <w:r w:rsidRPr="00AB006A">
        <w:rPr>
          <w:spacing w:val="-7"/>
        </w:rPr>
        <w:t xml:space="preserve"> </w:t>
      </w:r>
      <w:r w:rsidRPr="00AB006A">
        <w:t>monthly</w:t>
      </w:r>
      <w:r w:rsidRPr="00AB006A">
        <w:rPr>
          <w:spacing w:val="80"/>
        </w:rPr>
        <w:t xml:space="preserve"> </w:t>
      </w:r>
      <w:r w:rsidRPr="00AB006A">
        <w:t>doses</w:t>
      </w:r>
      <w:r w:rsidRPr="00AB006A">
        <w:rPr>
          <w:spacing w:val="80"/>
        </w:rPr>
        <w:t xml:space="preserve"> </w:t>
      </w:r>
      <w:r w:rsidRPr="00AB006A">
        <w:t>of</w:t>
      </w:r>
      <w:r w:rsidRPr="00AB006A">
        <w:rPr>
          <w:spacing w:val="80"/>
        </w:rPr>
        <w:t xml:space="preserve"> </w:t>
      </w:r>
      <w:r w:rsidRPr="00AB006A">
        <w:t>15</w:t>
      </w:r>
      <w:r w:rsidRPr="00AB006A">
        <w:rPr>
          <w:spacing w:val="-4"/>
        </w:rPr>
        <w:t xml:space="preserve"> </w:t>
      </w:r>
      <w:r w:rsidRPr="00AB006A">
        <w:t>mg/kg palivizumab</w:t>
      </w:r>
      <w:r w:rsidRPr="00AB006A">
        <w:rPr>
          <w:spacing w:val="80"/>
          <w:w w:val="150"/>
        </w:rPr>
        <w:t xml:space="preserve"> </w:t>
      </w:r>
      <w:r w:rsidRPr="00AB006A">
        <w:t>(N=450)</w:t>
      </w:r>
      <w:r w:rsidRPr="00AB006A">
        <w:rPr>
          <w:spacing w:val="80"/>
        </w:rPr>
        <w:t xml:space="preserve"> </w:t>
      </w:r>
      <w:r w:rsidRPr="00AB006A">
        <w:t>by</w:t>
      </w:r>
      <w:r w:rsidRPr="00AB006A">
        <w:rPr>
          <w:spacing w:val="80"/>
        </w:rPr>
        <w:t xml:space="preserve"> </w:t>
      </w:r>
      <w:r w:rsidRPr="00AB006A">
        <w:t>IM injection.</w:t>
      </w:r>
      <w:r w:rsidRPr="00AB006A">
        <w:rPr>
          <w:spacing w:val="80"/>
        </w:rPr>
        <w:t xml:space="preserve"> </w:t>
      </w:r>
      <w:r w:rsidRPr="00AB006A">
        <w:t>Of</w:t>
      </w:r>
      <w:r w:rsidRPr="00AB006A">
        <w:rPr>
          <w:spacing w:val="80"/>
        </w:rPr>
        <w:t xml:space="preserve"> </w:t>
      </w:r>
      <w:r w:rsidRPr="00AB006A">
        <w:t>the 446</w:t>
      </w:r>
      <w:r w:rsidRPr="00AB006A">
        <w:rPr>
          <w:spacing w:val="-2"/>
        </w:rPr>
        <w:t xml:space="preserve"> </w:t>
      </w:r>
      <w:r w:rsidRPr="00AB006A">
        <w:t xml:space="preserve">participants who received </w:t>
      </w:r>
      <w:proofErr w:type="spellStart"/>
      <w:r w:rsidRPr="00AB006A">
        <w:t>ENFLONSIA</w:t>
      </w:r>
      <w:proofErr w:type="spellEnd"/>
      <w:r w:rsidRPr="00AB006A">
        <w:t>, 176</w:t>
      </w:r>
      <w:r w:rsidRPr="00AB006A">
        <w:rPr>
          <w:spacing w:val="-8"/>
        </w:rPr>
        <w:t xml:space="preserve"> </w:t>
      </w:r>
      <w:r w:rsidRPr="00AB006A">
        <w:t>had chronic lung disease (CLD) of</w:t>
      </w:r>
      <w:r w:rsidRPr="00AB006A">
        <w:rPr>
          <w:spacing w:val="-7"/>
        </w:rPr>
        <w:t xml:space="preserve"> </w:t>
      </w:r>
      <w:r w:rsidRPr="00AB006A">
        <w:t>prematurity or</w:t>
      </w:r>
      <w:r w:rsidRPr="00AB006A">
        <w:rPr>
          <w:spacing w:val="-15"/>
        </w:rPr>
        <w:t xml:space="preserve"> </w:t>
      </w:r>
      <w:r w:rsidRPr="00AB006A">
        <w:t>hemodynamically</w:t>
      </w:r>
      <w:r w:rsidRPr="00AB006A">
        <w:rPr>
          <w:spacing w:val="-9"/>
        </w:rPr>
        <w:t xml:space="preserve"> </w:t>
      </w:r>
      <w:r w:rsidRPr="00AB006A">
        <w:t>significant</w:t>
      </w:r>
      <w:r w:rsidRPr="00AB006A">
        <w:rPr>
          <w:spacing w:val="-9"/>
        </w:rPr>
        <w:t xml:space="preserve"> </w:t>
      </w:r>
      <w:r w:rsidRPr="00AB006A">
        <w:t>congenital</w:t>
      </w:r>
      <w:r w:rsidRPr="00AB006A">
        <w:rPr>
          <w:spacing w:val="-5"/>
        </w:rPr>
        <w:t xml:space="preserve"> </w:t>
      </w:r>
      <w:r w:rsidRPr="00AB006A">
        <w:t>heart</w:t>
      </w:r>
      <w:r w:rsidRPr="00AB006A">
        <w:rPr>
          <w:spacing w:val="-11"/>
        </w:rPr>
        <w:t xml:space="preserve"> </w:t>
      </w:r>
      <w:r w:rsidRPr="00AB006A">
        <w:t>disease</w:t>
      </w:r>
      <w:r w:rsidRPr="00AB006A">
        <w:rPr>
          <w:spacing w:val="-3"/>
        </w:rPr>
        <w:t xml:space="preserve"> </w:t>
      </w:r>
      <w:r w:rsidRPr="00AB006A">
        <w:t>(CHD),</w:t>
      </w:r>
      <w:r w:rsidRPr="00AB006A">
        <w:rPr>
          <w:spacing w:val="-3"/>
        </w:rPr>
        <w:t xml:space="preserve"> </w:t>
      </w:r>
      <w:r w:rsidRPr="00AB006A">
        <w:t>and</w:t>
      </w:r>
      <w:r w:rsidRPr="00AB006A">
        <w:rPr>
          <w:spacing w:val="-6"/>
        </w:rPr>
        <w:t xml:space="preserve"> </w:t>
      </w:r>
      <w:r w:rsidRPr="00AB006A">
        <w:t>270</w:t>
      </w:r>
      <w:r w:rsidRPr="00AB006A">
        <w:rPr>
          <w:spacing w:val="6"/>
        </w:rPr>
        <w:t xml:space="preserve"> </w:t>
      </w:r>
      <w:r w:rsidRPr="00AB006A">
        <w:t>were</w:t>
      </w:r>
      <w:r w:rsidRPr="00AB006A">
        <w:rPr>
          <w:spacing w:val="-3"/>
        </w:rPr>
        <w:t xml:space="preserve"> </w:t>
      </w:r>
      <w:r w:rsidRPr="00AB006A">
        <w:t>early</w:t>
      </w:r>
      <w:r w:rsidRPr="00AB006A">
        <w:rPr>
          <w:spacing w:val="-11"/>
        </w:rPr>
        <w:t xml:space="preserve"> </w:t>
      </w:r>
      <w:r w:rsidRPr="00AB006A">
        <w:t>or</w:t>
      </w:r>
      <w:r w:rsidRPr="00AB006A">
        <w:rPr>
          <w:spacing w:val="-16"/>
        </w:rPr>
        <w:t xml:space="preserve"> </w:t>
      </w:r>
      <w:r w:rsidRPr="00AB006A">
        <w:rPr>
          <w:spacing w:val="-2"/>
        </w:rPr>
        <w:t>moderate</w:t>
      </w:r>
    </w:p>
    <w:p w14:paraId="6353B6FE" w14:textId="77777777" w:rsidR="00330122" w:rsidRPr="00AB006A" w:rsidRDefault="007337FB">
      <w:pPr>
        <w:spacing w:line="207" w:lineRule="exact"/>
        <w:ind w:left="77"/>
        <w:jc w:val="both"/>
        <w:rPr>
          <w:sz w:val="17"/>
        </w:rPr>
      </w:pPr>
      <w:r w:rsidRPr="00AB006A">
        <w:rPr>
          <w:w w:val="120"/>
        </w:rPr>
        <w:t>preterm</w:t>
      </w:r>
      <w:r w:rsidRPr="00AB006A">
        <w:rPr>
          <w:spacing w:val="-15"/>
          <w:w w:val="120"/>
        </w:rPr>
        <w:t xml:space="preserve"> </w:t>
      </w:r>
      <w:r w:rsidRPr="00AB006A">
        <w:rPr>
          <w:w w:val="120"/>
        </w:rPr>
        <w:t>infants</w:t>
      </w:r>
      <w:r w:rsidRPr="00AB006A">
        <w:rPr>
          <w:spacing w:val="-21"/>
          <w:w w:val="120"/>
        </w:rPr>
        <w:t xml:space="preserve"> </w:t>
      </w:r>
      <w:r w:rsidRPr="00AB006A">
        <w:rPr>
          <w:w w:val="120"/>
        </w:rPr>
        <w:t>(≤35</w:t>
      </w:r>
      <w:r w:rsidRPr="00AB006A">
        <w:rPr>
          <w:spacing w:val="-12"/>
          <w:w w:val="120"/>
        </w:rPr>
        <w:t xml:space="preserve"> </w:t>
      </w:r>
      <w:r w:rsidRPr="00AB006A">
        <w:rPr>
          <w:w w:val="120"/>
          <w:sz w:val="17"/>
        </w:rPr>
        <w:t>weeks</w:t>
      </w:r>
      <w:r w:rsidRPr="00AB006A">
        <w:rPr>
          <w:spacing w:val="1"/>
          <w:w w:val="120"/>
          <w:sz w:val="17"/>
        </w:rPr>
        <w:t xml:space="preserve"> </w:t>
      </w:r>
      <w:r w:rsidRPr="00AB006A">
        <w:rPr>
          <w:w w:val="120"/>
          <w:sz w:val="17"/>
        </w:rPr>
        <w:t>GA)</w:t>
      </w:r>
      <w:r w:rsidRPr="00AB006A">
        <w:rPr>
          <w:spacing w:val="2"/>
          <w:w w:val="120"/>
          <w:sz w:val="17"/>
        </w:rPr>
        <w:t xml:space="preserve"> </w:t>
      </w:r>
      <w:r w:rsidRPr="00AB006A">
        <w:rPr>
          <w:w w:val="120"/>
          <w:sz w:val="17"/>
        </w:rPr>
        <w:t>without</w:t>
      </w:r>
      <w:r w:rsidRPr="00AB006A">
        <w:rPr>
          <w:spacing w:val="-3"/>
          <w:w w:val="120"/>
          <w:sz w:val="17"/>
        </w:rPr>
        <w:t xml:space="preserve"> </w:t>
      </w:r>
      <w:r w:rsidRPr="00AB006A">
        <w:rPr>
          <w:w w:val="120"/>
          <w:sz w:val="17"/>
        </w:rPr>
        <w:t>CLD</w:t>
      </w:r>
      <w:r w:rsidRPr="00AB006A">
        <w:rPr>
          <w:spacing w:val="3"/>
          <w:w w:val="120"/>
          <w:sz w:val="17"/>
        </w:rPr>
        <w:t xml:space="preserve"> </w:t>
      </w:r>
      <w:proofErr w:type="gramStart"/>
      <w:r w:rsidRPr="00AB006A">
        <w:rPr>
          <w:w w:val="120"/>
          <w:sz w:val="17"/>
        </w:rPr>
        <w:t>of</w:t>
      </w:r>
      <w:proofErr w:type="gramEnd"/>
      <w:r w:rsidRPr="00AB006A">
        <w:rPr>
          <w:spacing w:val="-10"/>
          <w:w w:val="120"/>
          <w:sz w:val="17"/>
        </w:rPr>
        <w:t xml:space="preserve"> </w:t>
      </w:r>
      <w:r w:rsidRPr="00AB006A">
        <w:rPr>
          <w:w w:val="120"/>
          <w:sz w:val="17"/>
        </w:rPr>
        <w:t>prematurity</w:t>
      </w:r>
      <w:r w:rsidRPr="00AB006A">
        <w:rPr>
          <w:spacing w:val="-1"/>
          <w:w w:val="120"/>
          <w:sz w:val="17"/>
        </w:rPr>
        <w:t xml:space="preserve"> </w:t>
      </w:r>
      <w:r w:rsidRPr="00AB006A">
        <w:rPr>
          <w:w w:val="120"/>
          <w:sz w:val="17"/>
        </w:rPr>
        <w:t>or</w:t>
      </w:r>
      <w:r w:rsidRPr="00AB006A">
        <w:rPr>
          <w:spacing w:val="-8"/>
          <w:w w:val="120"/>
          <w:sz w:val="17"/>
        </w:rPr>
        <w:t xml:space="preserve"> </w:t>
      </w:r>
      <w:r w:rsidRPr="00AB006A">
        <w:rPr>
          <w:w w:val="120"/>
          <w:sz w:val="17"/>
        </w:rPr>
        <w:t>CHD.</w:t>
      </w:r>
      <w:r w:rsidRPr="00AB006A">
        <w:rPr>
          <w:spacing w:val="7"/>
          <w:w w:val="120"/>
          <w:sz w:val="17"/>
        </w:rPr>
        <w:t xml:space="preserve"> </w:t>
      </w:r>
      <w:r w:rsidRPr="00AB006A">
        <w:rPr>
          <w:w w:val="120"/>
          <w:sz w:val="17"/>
        </w:rPr>
        <w:t>Participants</w:t>
      </w:r>
      <w:r w:rsidRPr="00AB006A">
        <w:rPr>
          <w:spacing w:val="2"/>
          <w:w w:val="120"/>
          <w:sz w:val="17"/>
        </w:rPr>
        <w:t xml:space="preserve"> </w:t>
      </w:r>
      <w:r w:rsidRPr="00AB006A">
        <w:rPr>
          <w:w w:val="120"/>
          <w:sz w:val="17"/>
        </w:rPr>
        <w:t>were</w:t>
      </w:r>
      <w:r w:rsidRPr="00AB006A">
        <w:rPr>
          <w:spacing w:val="2"/>
          <w:w w:val="120"/>
          <w:sz w:val="17"/>
        </w:rPr>
        <w:t xml:space="preserve"> </w:t>
      </w:r>
      <w:r w:rsidRPr="00AB006A">
        <w:rPr>
          <w:spacing w:val="-2"/>
          <w:w w:val="120"/>
          <w:sz w:val="17"/>
        </w:rPr>
        <w:t>monitored</w:t>
      </w:r>
    </w:p>
    <w:p w14:paraId="1DA02723" w14:textId="77777777" w:rsidR="00330122" w:rsidRPr="00AB006A" w:rsidRDefault="007337FB" w:rsidP="00B83835">
      <w:pPr>
        <w:pStyle w:val="BodyText"/>
      </w:pPr>
      <w:r w:rsidRPr="00AB006A">
        <w:t>for 30</w:t>
      </w:r>
      <w:r w:rsidRPr="00AB006A">
        <w:rPr>
          <w:spacing w:val="-7"/>
        </w:rPr>
        <w:t xml:space="preserve"> </w:t>
      </w:r>
      <w:r w:rsidRPr="00AB006A">
        <w:t>minutes post-dose. Safety was assessed using an electronic diary device from Day</w:t>
      </w:r>
      <w:r w:rsidRPr="00AB006A">
        <w:rPr>
          <w:spacing w:val="-4"/>
        </w:rPr>
        <w:t xml:space="preserve"> </w:t>
      </w:r>
      <w:r w:rsidRPr="00AB006A">
        <w:t>1 through</w:t>
      </w:r>
      <w:r w:rsidRPr="00AB006A">
        <w:rPr>
          <w:spacing w:val="-6"/>
        </w:rPr>
        <w:t xml:space="preserve"> </w:t>
      </w:r>
      <w:r w:rsidRPr="00AB006A">
        <w:t>14</w:t>
      </w:r>
      <w:r w:rsidRPr="00AB006A">
        <w:rPr>
          <w:spacing w:val="-5"/>
        </w:rPr>
        <w:t xml:space="preserve"> </w:t>
      </w:r>
      <w:r w:rsidRPr="00AB006A">
        <w:t>days post-dose 2 and 14</w:t>
      </w:r>
      <w:r w:rsidRPr="00AB006A">
        <w:rPr>
          <w:spacing w:val="-4"/>
        </w:rPr>
        <w:t xml:space="preserve"> </w:t>
      </w:r>
      <w:r w:rsidRPr="00AB006A">
        <w:t>days after each subsequent dose. Participants were monitored for</w:t>
      </w:r>
      <w:r w:rsidRPr="00AB006A">
        <w:rPr>
          <w:spacing w:val="-4"/>
        </w:rPr>
        <w:t xml:space="preserve"> </w:t>
      </w:r>
      <w:r w:rsidRPr="00AB006A">
        <w:t>serious adverse events in the first RSV season for</w:t>
      </w:r>
      <w:r w:rsidRPr="00AB006A">
        <w:rPr>
          <w:spacing w:val="-4"/>
        </w:rPr>
        <w:t xml:space="preserve"> </w:t>
      </w:r>
      <w:r w:rsidRPr="00AB006A">
        <w:t>up to 365 days.</w:t>
      </w:r>
    </w:p>
    <w:p w14:paraId="240A1CAB" w14:textId="77777777" w:rsidR="00330122" w:rsidRPr="00AB006A" w:rsidRDefault="007337FB" w:rsidP="00B83835">
      <w:pPr>
        <w:pStyle w:val="BodyText"/>
      </w:pPr>
      <w:r w:rsidRPr="00AB006A">
        <w:t>The</w:t>
      </w:r>
      <w:r w:rsidRPr="00AB006A">
        <w:rPr>
          <w:spacing w:val="-16"/>
        </w:rPr>
        <w:t xml:space="preserve"> </w:t>
      </w:r>
      <w:r w:rsidRPr="00AB006A">
        <w:t>safety</w:t>
      </w:r>
      <w:r w:rsidRPr="00AB006A">
        <w:rPr>
          <w:spacing w:val="-15"/>
        </w:rPr>
        <w:t xml:space="preserve"> </w:t>
      </w:r>
      <w:r w:rsidRPr="00AB006A">
        <w:t>profile</w:t>
      </w:r>
      <w:r w:rsidRPr="00AB006A">
        <w:rPr>
          <w:spacing w:val="-16"/>
        </w:rPr>
        <w:t xml:space="preserve"> </w:t>
      </w:r>
      <w:r w:rsidRPr="00AB006A">
        <w:t>of</w:t>
      </w:r>
      <w:r w:rsidRPr="00AB006A">
        <w:rPr>
          <w:spacing w:val="-15"/>
        </w:rPr>
        <w:t xml:space="preserve"> </w:t>
      </w:r>
      <w:proofErr w:type="spellStart"/>
      <w:r w:rsidRPr="00AB006A">
        <w:t>ENFLONSIA</w:t>
      </w:r>
      <w:proofErr w:type="spellEnd"/>
      <w:r w:rsidRPr="00AB006A">
        <w:rPr>
          <w:spacing w:val="-15"/>
        </w:rPr>
        <w:t xml:space="preserve"> </w:t>
      </w:r>
      <w:r w:rsidRPr="00AB006A">
        <w:t>in</w:t>
      </w:r>
      <w:r w:rsidRPr="00AB006A">
        <w:rPr>
          <w:spacing w:val="-16"/>
        </w:rPr>
        <w:t xml:space="preserve"> </w:t>
      </w:r>
      <w:r w:rsidRPr="00AB006A">
        <w:t>infants</w:t>
      </w:r>
      <w:r w:rsidRPr="00AB006A">
        <w:rPr>
          <w:spacing w:val="-11"/>
        </w:rPr>
        <w:t xml:space="preserve"> </w:t>
      </w:r>
      <w:r w:rsidRPr="00AB006A">
        <w:t>at</w:t>
      </w:r>
      <w:r w:rsidRPr="00AB006A">
        <w:rPr>
          <w:spacing w:val="-12"/>
        </w:rPr>
        <w:t xml:space="preserve"> </w:t>
      </w:r>
      <w:r w:rsidRPr="00AB006A">
        <w:t>increased</w:t>
      </w:r>
      <w:r w:rsidRPr="00AB006A">
        <w:rPr>
          <w:spacing w:val="-8"/>
        </w:rPr>
        <w:t xml:space="preserve"> </w:t>
      </w:r>
      <w:r w:rsidRPr="00AB006A">
        <w:t>risk</w:t>
      </w:r>
      <w:r w:rsidRPr="00AB006A">
        <w:rPr>
          <w:spacing w:val="-13"/>
        </w:rPr>
        <w:t xml:space="preserve"> </w:t>
      </w:r>
      <w:r w:rsidRPr="00AB006A">
        <w:t>of</w:t>
      </w:r>
      <w:r w:rsidRPr="00AB006A">
        <w:rPr>
          <w:spacing w:val="-16"/>
        </w:rPr>
        <w:t xml:space="preserve"> </w:t>
      </w:r>
      <w:r w:rsidRPr="00AB006A">
        <w:t>severe</w:t>
      </w:r>
      <w:r w:rsidRPr="00AB006A">
        <w:rPr>
          <w:spacing w:val="-5"/>
        </w:rPr>
        <w:t xml:space="preserve"> </w:t>
      </w:r>
      <w:r w:rsidRPr="00AB006A">
        <w:t>RSV</w:t>
      </w:r>
      <w:r w:rsidRPr="00AB006A">
        <w:rPr>
          <w:spacing w:val="-11"/>
        </w:rPr>
        <w:t xml:space="preserve"> </w:t>
      </w:r>
      <w:r w:rsidRPr="00AB006A">
        <w:t>disease</w:t>
      </w:r>
      <w:r w:rsidRPr="00AB006A">
        <w:rPr>
          <w:spacing w:val="-8"/>
        </w:rPr>
        <w:t xml:space="preserve"> </w:t>
      </w:r>
      <w:r w:rsidRPr="00AB006A">
        <w:t>entering</w:t>
      </w:r>
      <w:r w:rsidRPr="00AB006A">
        <w:rPr>
          <w:spacing w:val="-5"/>
        </w:rPr>
        <w:t xml:space="preserve"> </w:t>
      </w:r>
      <w:r w:rsidRPr="00AB006A">
        <w:t xml:space="preserve">their first season is generally comparable to palivizumab and consistent with the safety profile of </w:t>
      </w:r>
      <w:proofErr w:type="spellStart"/>
      <w:r w:rsidRPr="00AB006A">
        <w:t>ENFLONSIA</w:t>
      </w:r>
      <w:proofErr w:type="spellEnd"/>
      <w:r w:rsidRPr="00AB006A">
        <w:t xml:space="preserve"> in infants in Protocol 004.</w:t>
      </w:r>
    </w:p>
    <w:p w14:paraId="32FA9361" w14:textId="77777777" w:rsidR="00330122" w:rsidRPr="00AB006A" w:rsidRDefault="00330122" w:rsidP="00B83835">
      <w:pPr>
        <w:pStyle w:val="BodyText"/>
      </w:pPr>
    </w:p>
    <w:p w14:paraId="51F4C01C" w14:textId="77777777" w:rsidR="00330122" w:rsidRPr="00AB006A" w:rsidRDefault="007337FB">
      <w:pPr>
        <w:pStyle w:val="Heading5"/>
      </w:pPr>
      <w:r w:rsidRPr="00AB006A">
        <w:rPr>
          <w:color w:val="001523"/>
          <w:w w:val="130"/>
        </w:rPr>
        <w:t>Reporting</w:t>
      </w:r>
      <w:r w:rsidRPr="00AB006A">
        <w:rPr>
          <w:color w:val="001523"/>
          <w:spacing w:val="-11"/>
          <w:w w:val="130"/>
        </w:rPr>
        <w:t xml:space="preserve"> </w:t>
      </w:r>
      <w:r w:rsidRPr="00AB006A">
        <w:rPr>
          <w:color w:val="001523"/>
          <w:w w:val="130"/>
        </w:rPr>
        <w:t>Suspected</w:t>
      </w:r>
      <w:r w:rsidRPr="00AB006A">
        <w:rPr>
          <w:color w:val="001523"/>
          <w:spacing w:val="-9"/>
          <w:w w:val="130"/>
        </w:rPr>
        <w:t xml:space="preserve"> </w:t>
      </w:r>
      <w:r w:rsidRPr="00AB006A">
        <w:rPr>
          <w:color w:val="001523"/>
          <w:w w:val="130"/>
        </w:rPr>
        <w:t>Adverse</w:t>
      </w:r>
      <w:r w:rsidRPr="00AB006A">
        <w:rPr>
          <w:color w:val="001523"/>
          <w:spacing w:val="-12"/>
          <w:w w:val="130"/>
        </w:rPr>
        <w:t xml:space="preserve"> </w:t>
      </w:r>
      <w:r w:rsidRPr="00AB006A">
        <w:rPr>
          <w:color w:val="001523"/>
          <w:spacing w:val="-2"/>
          <w:w w:val="130"/>
        </w:rPr>
        <w:t>Effects</w:t>
      </w:r>
    </w:p>
    <w:p w14:paraId="468EF71E" w14:textId="3F4FA1DB" w:rsidR="00330122" w:rsidRPr="00AB006A" w:rsidRDefault="007337FB" w:rsidP="00B83835">
      <w:pPr>
        <w:pStyle w:val="BodyText"/>
      </w:pPr>
      <w:r w:rsidRPr="00AB006A">
        <w:t>Reporting</w:t>
      </w:r>
      <w:r w:rsidRPr="00AB006A">
        <w:rPr>
          <w:spacing w:val="-3"/>
        </w:rPr>
        <w:t xml:space="preserve"> </w:t>
      </w:r>
      <w:r w:rsidRPr="00AB006A">
        <w:t>suspected</w:t>
      </w:r>
      <w:r w:rsidRPr="00AB006A">
        <w:rPr>
          <w:spacing w:val="-6"/>
        </w:rPr>
        <w:t xml:space="preserve"> </w:t>
      </w:r>
      <w:r w:rsidRPr="00AB006A">
        <w:t>adverse</w:t>
      </w:r>
      <w:r w:rsidRPr="00AB006A">
        <w:rPr>
          <w:spacing w:val="-1"/>
        </w:rPr>
        <w:t xml:space="preserve"> </w:t>
      </w:r>
      <w:r w:rsidRPr="00AB006A">
        <w:t>reactions</w:t>
      </w:r>
      <w:r w:rsidRPr="00AB006A">
        <w:rPr>
          <w:spacing w:val="-6"/>
        </w:rPr>
        <w:t xml:space="preserve"> </w:t>
      </w:r>
      <w:r w:rsidRPr="00AB006A">
        <w:t>after</w:t>
      </w:r>
      <w:r w:rsidRPr="00AB006A">
        <w:rPr>
          <w:spacing w:val="-15"/>
        </w:rPr>
        <w:t xml:space="preserve"> </w:t>
      </w:r>
      <w:r w:rsidRPr="00AB006A">
        <w:t>registration</w:t>
      </w:r>
      <w:r w:rsidRPr="00AB006A">
        <w:rPr>
          <w:spacing w:val="-1"/>
        </w:rPr>
        <w:t xml:space="preserve"> </w:t>
      </w:r>
      <w:r w:rsidRPr="00AB006A">
        <w:t>of</w:t>
      </w:r>
      <w:r w:rsidRPr="00AB006A">
        <w:rPr>
          <w:spacing w:val="-18"/>
        </w:rPr>
        <w:t xml:space="preserve"> </w:t>
      </w:r>
      <w:r w:rsidRPr="00AB006A">
        <w:t>the</w:t>
      </w:r>
      <w:r w:rsidRPr="00AB006A">
        <w:rPr>
          <w:spacing w:val="-2"/>
        </w:rPr>
        <w:t xml:space="preserve"> </w:t>
      </w:r>
      <w:r w:rsidRPr="00AB006A">
        <w:t>medicinal</w:t>
      </w:r>
      <w:r w:rsidRPr="00AB006A">
        <w:rPr>
          <w:spacing w:val="-3"/>
        </w:rPr>
        <w:t xml:space="preserve"> </w:t>
      </w:r>
      <w:r w:rsidRPr="00AB006A">
        <w:t>product</w:t>
      </w:r>
      <w:r w:rsidRPr="00AB006A">
        <w:rPr>
          <w:spacing w:val="-11"/>
        </w:rPr>
        <w:t xml:space="preserve"> </w:t>
      </w:r>
      <w:r w:rsidRPr="00AB006A">
        <w:t>is</w:t>
      </w:r>
      <w:r w:rsidRPr="00AB006A">
        <w:rPr>
          <w:spacing w:val="-3"/>
        </w:rPr>
        <w:t xml:space="preserve"> </w:t>
      </w:r>
      <w:r w:rsidRPr="00AB006A">
        <w:t>important.</w:t>
      </w:r>
      <w:r w:rsidRPr="00AB006A">
        <w:rPr>
          <w:spacing w:val="-6"/>
        </w:rPr>
        <w:t xml:space="preserve"> </w:t>
      </w:r>
      <w:r w:rsidRPr="00AB006A">
        <w:t xml:space="preserve">It </w:t>
      </w:r>
      <w:r w:rsidRPr="00AB006A">
        <w:rPr>
          <w:spacing w:val="-2"/>
          <w:w w:val="135"/>
        </w:rPr>
        <w:t>allows</w:t>
      </w:r>
      <w:r w:rsidRPr="00AB006A">
        <w:rPr>
          <w:spacing w:val="-11"/>
          <w:w w:val="135"/>
        </w:rPr>
        <w:t xml:space="preserve"> </w:t>
      </w:r>
      <w:r w:rsidRPr="00AB006A">
        <w:rPr>
          <w:spacing w:val="-2"/>
          <w:w w:val="135"/>
        </w:rPr>
        <w:t>continued</w:t>
      </w:r>
      <w:r w:rsidRPr="00AB006A">
        <w:rPr>
          <w:spacing w:val="-6"/>
          <w:w w:val="135"/>
        </w:rPr>
        <w:t xml:space="preserve"> </w:t>
      </w:r>
      <w:r w:rsidRPr="00AB006A">
        <w:rPr>
          <w:spacing w:val="-2"/>
          <w:w w:val="135"/>
        </w:rPr>
        <w:t>monitoring</w:t>
      </w:r>
      <w:r w:rsidRPr="00AB006A">
        <w:rPr>
          <w:spacing w:val="-4"/>
          <w:w w:val="135"/>
        </w:rPr>
        <w:t xml:space="preserve"> </w:t>
      </w:r>
      <w:r w:rsidRPr="00AB006A">
        <w:rPr>
          <w:spacing w:val="-2"/>
          <w:w w:val="135"/>
        </w:rPr>
        <w:t>of</w:t>
      </w:r>
      <w:r w:rsidRPr="00AB006A">
        <w:rPr>
          <w:spacing w:val="-18"/>
          <w:w w:val="135"/>
        </w:rPr>
        <w:t xml:space="preserve"> </w:t>
      </w:r>
      <w:r w:rsidRPr="00AB006A">
        <w:rPr>
          <w:spacing w:val="-2"/>
          <w:w w:val="135"/>
        </w:rPr>
        <w:t>the</w:t>
      </w:r>
      <w:r w:rsidRPr="00AB006A">
        <w:rPr>
          <w:spacing w:val="-4"/>
          <w:w w:val="135"/>
        </w:rPr>
        <w:t xml:space="preserve"> </w:t>
      </w:r>
      <w:r w:rsidRPr="00AB006A">
        <w:rPr>
          <w:spacing w:val="-2"/>
          <w:w w:val="135"/>
        </w:rPr>
        <w:t>benefit-risk</w:t>
      </w:r>
      <w:r w:rsidRPr="00AB006A">
        <w:rPr>
          <w:spacing w:val="-14"/>
          <w:w w:val="135"/>
        </w:rPr>
        <w:t xml:space="preserve"> </w:t>
      </w:r>
      <w:r w:rsidRPr="00AB006A">
        <w:rPr>
          <w:spacing w:val="-2"/>
          <w:w w:val="135"/>
        </w:rPr>
        <w:t>balance</w:t>
      </w:r>
      <w:r w:rsidRPr="00AB006A">
        <w:rPr>
          <w:spacing w:val="-4"/>
          <w:w w:val="135"/>
        </w:rPr>
        <w:t xml:space="preserve"> </w:t>
      </w:r>
      <w:r w:rsidRPr="00AB006A">
        <w:rPr>
          <w:spacing w:val="-2"/>
          <w:w w:val="135"/>
        </w:rPr>
        <w:t>of</w:t>
      </w:r>
      <w:r w:rsidRPr="00AB006A">
        <w:rPr>
          <w:spacing w:val="-19"/>
          <w:w w:val="135"/>
        </w:rPr>
        <w:t xml:space="preserve"> </w:t>
      </w:r>
      <w:r w:rsidRPr="00AB006A">
        <w:rPr>
          <w:spacing w:val="-2"/>
          <w:w w:val="135"/>
        </w:rPr>
        <w:t>the</w:t>
      </w:r>
      <w:r w:rsidRPr="00AB006A">
        <w:rPr>
          <w:spacing w:val="-6"/>
          <w:w w:val="135"/>
        </w:rPr>
        <w:t xml:space="preserve"> </w:t>
      </w:r>
      <w:r w:rsidRPr="00AB006A">
        <w:rPr>
          <w:spacing w:val="-2"/>
          <w:w w:val="135"/>
        </w:rPr>
        <w:t>medicinal</w:t>
      </w:r>
      <w:r w:rsidRPr="00AB006A">
        <w:rPr>
          <w:spacing w:val="-6"/>
          <w:w w:val="135"/>
        </w:rPr>
        <w:t xml:space="preserve"> </w:t>
      </w:r>
      <w:r w:rsidRPr="00AB006A">
        <w:rPr>
          <w:spacing w:val="-2"/>
          <w:w w:val="135"/>
        </w:rPr>
        <w:t>product.</w:t>
      </w:r>
      <w:r w:rsidRPr="00AB006A">
        <w:rPr>
          <w:spacing w:val="-6"/>
          <w:w w:val="135"/>
        </w:rPr>
        <w:t xml:space="preserve"> </w:t>
      </w:r>
      <w:r w:rsidRPr="00AB006A">
        <w:rPr>
          <w:spacing w:val="-2"/>
          <w:w w:val="135"/>
        </w:rPr>
        <w:t xml:space="preserve">Healthcare </w:t>
      </w:r>
      <w:r w:rsidRPr="00AB006A">
        <w:rPr>
          <w:w w:val="135"/>
        </w:rPr>
        <w:t>professionals</w:t>
      </w:r>
      <w:r w:rsidRPr="00AB006A">
        <w:rPr>
          <w:spacing w:val="-16"/>
          <w:w w:val="135"/>
        </w:rPr>
        <w:t xml:space="preserve"> </w:t>
      </w:r>
      <w:r w:rsidRPr="00AB006A">
        <w:rPr>
          <w:w w:val="135"/>
        </w:rPr>
        <w:t>are</w:t>
      </w:r>
      <w:r w:rsidRPr="00AB006A">
        <w:rPr>
          <w:spacing w:val="-16"/>
          <w:w w:val="135"/>
        </w:rPr>
        <w:t xml:space="preserve"> </w:t>
      </w:r>
      <w:r w:rsidRPr="00AB006A">
        <w:rPr>
          <w:w w:val="135"/>
        </w:rPr>
        <w:t>asked</w:t>
      </w:r>
      <w:r w:rsidRPr="00AB006A">
        <w:rPr>
          <w:spacing w:val="-15"/>
          <w:w w:val="135"/>
        </w:rPr>
        <w:t xml:space="preserve"> </w:t>
      </w:r>
      <w:r w:rsidRPr="00AB006A">
        <w:rPr>
          <w:w w:val="135"/>
        </w:rPr>
        <w:t>to</w:t>
      </w:r>
      <w:r w:rsidRPr="00AB006A">
        <w:rPr>
          <w:spacing w:val="-13"/>
          <w:w w:val="135"/>
        </w:rPr>
        <w:t xml:space="preserve"> </w:t>
      </w:r>
      <w:r w:rsidRPr="00AB006A">
        <w:rPr>
          <w:w w:val="135"/>
        </w:rPr>
        <w:t>report</w:t>
      </w:r>
      <w:r w:rsidRPr="00AB006A">
        <w:rPr>
          <w:spacing w:val="-16"/>
          <w:w w:val="135"/>
        </w:rPr>
        <w:t xml:space="preserve"> </w:t>
      </w:r>
      <w:r w:rsidRPr="00AB006A">
        <w:rPr>
          <w:w w:val="135"/>
        </w:rPr>
        <w:t>any</w:t>
      </w:r>
      <w:r w:rsidRPr="00AB006A">
        <w:rPr>
          <w:spacing w:val="-16"/>
          <w:w w:val="135"/>
        </w:rPr>
        <w:t xml:space="preserve"> </w:t>
      </w:r>
      <w:r w:rsidRPr="00AB006A">
        <w:rPr>
          <w:w w:val="135"/>
        </w:rPr>
        <w:t>suspected</w:t>
      </w:r>
      <w:r w:rsidRPr="00AB006A">
        <w:rPr>
          <w:spacing w:val="-16"/>
          <w:w w:val="135"/>
        </w:rPr>
        <w:t xml:space="preserve"> </w:t>
      </w:r>
      <w:r w:rsidRPr="00AB006A">
        <w:rPr>
          <w:w w:val="135"/>
        </w:rPr>
        <w:t>adverse</w:t>
      </w:r>
      <w:r w:rsidRPr="00AB006A">
        <w:rPr>
          <w:spacing w:val="-14"/>
          <w:w w:val="135"/>
        </w:rPr>
        <w:t xml:space="preserve"> </w:t>
      </w:r>
      <w:r w:rsidRPr="00AB006A">
        <w:rPr>
          <w:w w:val="135"/>
        </w:rPr>
        <w:t>reactions</w:t>
      </w:r>
      <w:r w:rsidRPr="00AB006A">
        <w:rPr>
          <w:spacing w:val="-16"/>
          <w:w w:val="135"/>
        </w:rPr>
        <w:t xml:space="preserve"> </w:t>
      </w:r>
      <w:r w:rsidRPr="00AB006A">
        <w:rPr>
          <w:w w:val="135"/>
        </w:rPr>
        <w:t xml:space="preserve">at </w:t>
      </w:r>
      <w:hyperlink r:id="rId9">
        <w:r w:rsidRPr="00AB006A">
          <w:rPr>
            <w:color w:val="0000FF"/>
            <w:spacing w:val="-2"/>
            <w:w w:val="135"/>
            <w:u w:val="single" w:color="0000FF"/>
          </w:rPr>
          <w:t>http://www.tga.gov.au/reporting-problems</w:t>
        </w:r>
        <w:r w:rsidRPr="00AB006A">
          <w:rPr>
            <w:color w:val="0000FF"/>
            <w:spacing w:val="-2"/>
            <w:w w:val="135"/>
          </w:rPr>
          <w:t>.</w:t>
        </w:r>
      </w:hyperlink>
    </w:p>
    <w:p w14:paraId="75AB2305" w14:textId="77777777" w:rsidR="00330122" w:rsidRPr="00AB006A" w:rsidRDefault="007337FB" w:rsidP="00BA0972">
      <w:pPr>
        <w:pStyle w:val="Heading3"/>
      </w:pPr>
      <w:r w:rsidRPr="00AB006A">
        <w:t>OVERDOSE</w:t>
      </w:r>
    </w:p>
    <w:p w14:paraId="416B70F3" w14:textId="77777777" w:rsidR="00330122" w:rsidRPr="00AB006A" w:rsidRDefault="007337FB" w:rsidP="00B83835">
      <w:pPr>
        <w:pStyle w:val="BodyText"/>
      </w:pPr>
      <w:r w:rsidRPr="00AB006A">
        <w:t>There is limited experience of</w:t>
      </w:r>
      <w:r w:rsidRPr="00AB006A">
        <w:rPr>
          <w:spacing w:val="-9"/>
        </w:rPr>
        <w:t xml:space="preserve"> </w:t>
      </w:r>
      <w:r w:rsidRPr="00AB006A">
        <w:t xml:space="preserve">overdose with </w:t>
      </w:r>
      <w:proofErr w:type="spellStart"/>
      <w:r w:rsidRPr="00AB006A">
        <w:t>ENFLONSIA</w:t>
      </w:r>
      <w:proofErr w:type="spellEnd"/>
      <w:r w:rsidRPr="00AB006A">
        <w:t>. There is no specific treatment for</w:t>
      </w:r>
      <w:r w:rsidRPr="00AB006A">
        <w:rPr>
          <w:spacing w:val="-1"/>
        </w:rPr>
        <w:t xml:space="preserve"> </w:t>
      </w:r>
      <w:r w:rsidRPr="00AB006A">
        <w:t xml:space="preserve">an overdose with </w:t>
      </w:r>
      <w:proofErr w:type="spellStart"/>
      <w:r w:rsidRPr="00AB006A">
        <w:t>ENFLONSIA</w:t>
      </w:r>
      <w:proofErr w:type="spellEnd"/>
      <w:r w:rsidRPr="00AB006A">
        <w:t>. In the event of</w:t>
      </w:r>
      <w:r w:rsidRPr="00AB006A">
        <w:rPr>
          <w:spacing w:val="-7"/>
        </w:rPr>
        <w:t xml:space="preserve"> </w:t>
      </w:r>
      <w:r w:rsidRPr="00AB006A">
        <w:t>an overdose, the individual should be monitored for the occurrence of</w:t>
      </w:r>
      <w:r w:rsidRPr="00AB006A">
        <w:rPr>
          <w:spacing w:val="-8"/>
        </w:rPr>
        <w:t xml:space="preserve"> </w:t>
      </w:r>
      <w:r w:rsidRPr="00AB006A">
        <w:t>adverse reactions and provided with symptomatic treatment as appropriate.</w:t>
      </w:r>
    </w:p>
    <w:p w14:paraId="0B8CEF67" w14:textId="77777777" w:rsidR="00330122" w:rsidRPr="00AB006A" w:rsidRDefault="007337FB" w:rsidP="00B83835">
      <w:pPr>
        <w:pStyle w:val="BodyText"/>
      </w:pPr>
      <w:r w:rsidRPr="00AB006A">
        <w:t>For information on the management of overdose, contact the Poison Information Centre on 131126 (Australia).</w:t>
      </w:r>
    </w:p>
    <w:p w14:paraId="0EC7F84D" w14:textId="77777777" w:rsidR="00330122" w:rsidRPr="00AB006A" w:rsidRDefault="007337FB" w:rsidP="00BA0972">
      <w:pPr>
        <w:pStyle w:val="Heading2"/>
      </w:pPr>
      <w:r w:rsidRPr="00AB006A">
        <w:t>PHARMACOLOGICAL</w:t>
      </w:r>
      <w:r w:rsidRPr="00AB006A">
        <w:rPr>
          <w:spacing w:val="30"/>
          <w:w w:val="130"/>
        </w:rPr>
        <w:t xml:space="preserve"> </w:t>
      </w:r>
      <w:r w:rsidRPr="00AB006A">
        <w:rPr>
          <w:spacing w:val="-2"/>
          <w:w w:val="130"/>
        </w:rPr>
        <w:t>PROPERTIES</w:t>
      </w:r>
    </w:p>
    <w:p w14:paraId="50DA7109" w14:textId="4E3F61F4" w:rsidR="00330122" w:rsidRPr="00AB006A" w:rsidRDefault="007337FB" w:rsidP="00981388">
      <w:pPr>
        <w:pStyle w:val="Heading3"/>
      </w:pPr>
      <w:r w:rsidRPr="00AB006A">
        <w:t>PHARMACODYNAMIC</w:t>
      </w:r>
      <w:r w:rsidRPr="00AB006A">
        <w:rPr>
          <w:spacing w:val="-6"/>
        </w:rPr>
        <w:t xml:space="preserve"> </w:t>
      </w:r>
      <w:r w:rsidRPr="00AB006A">
        <w:rPr>
          <w:spacing w:val="-2"/>
        </w:rPr>
        <w:t>PROPERTIES</w:t>
      </w:r>
    </w:p>
    <w:p w14:paraId="672F455A" w14:textId="77777777" w:rsidR="00330122" w:rsidRPr="00AB006A" w:rsidRDefault="007337FB">
      <w:pPr>
        <w:pStyle w:val="Heading5"/>
        <w:jc w:val="both"/>
      </w:pPr>
      <w:r w:rsidRPr="00AB006A">
        <w:rPr>
          <w:color w:val="001523"/>
          <w:w w:val="130"/>
        </w:rPr>
        <w:t>Mechanism</w:t>
      </w:r>
      <w:r w:rsidRPr="00AB006A">
        <w:rPr>
          <w:color w:val="001523"/>
          <w:spacing w:val="-6"/>
          <w:w w:val="130"/>
        </w:rPr>
        <w:t xml:space="preserve"> </w:t>
      </w:r>
      <w:r w:rsidRPr="00AB006A">
        <w:rPr>
          <w:color w:val="001523"/>
          <w:w w:val="130"/>
        </w:rPr>
        <w:t>of</w:t>
      </w:r>
      <w:r w:rsidRPr="00AB006A">
        <w:rPr>
          <w:color w:val="001523"/>
          <w:spacing w:val="-6"/>
          <w:w w:val="130"/>
        </w:rPr>
        <w:t xml:space="preserve"> </w:t>
      </w:r>
      <w:r w:rsidRPr="00AB006A">
        <w:rPr>
          <w:color w:val="001523"/>
          <w:spacing w:val="-2"/>
          <w:w w:val="130"/>
        </w:rPr>
        <w:t>Action</w:t>
      </w:r>
    </w:p>
    <w:p w14:paraId="44678334" w14:textId="73D5C9B8" w:rsidR="00330122" w:rsidRPr="00AB006A" w:rsidRDefault="007337FB" w:rsidP="00B83835">
      <w:pPr>
        <w:pStyle w:val="BodyText"/>
      </w:pPr>
      <w:proofErr w:type="spellStart"/>
      <w:r w:rsidRPr="00B83835">
        <w:rPr>
          <w:spacing w:val="-2"/>
          <w:w w:val="110"/>
        </w:rPr>
        <w:t>Clesrovimab</w:t>
      </w:r>
      <w:proofErr w:type="spellEnd"/>
      <w:r w:rsidRPr="00B83835">
        <w:rPr>
          <w:spacing w:val="-15"/>
          <w:w w:val="110"/>
        </w:rPr>
        <w:t xml:space="preserve"> </w:t>
      </w:r>
      <w:r w:rsidRPr="00B83835">
        <w:rPr>
          <w:spacing w:val="-2"/>
          <w:w w:val="110"/>
        </w:rPr>
        <w:t>is</w:t>
      </w:r>
      <w:r w:rsidRPr="00B83835">
        <w:rPr>
          <w:spacing w:val="-15"/>
          <w:w w:val="110"/>
        </w:rPr>
        <w:t xml:space="preserve"> </w:t>
      </w:r>
      <w:r w:rsidRPr="00B83835">
        <w:rPr>
          <w:spacing w:val="-2"/>
          <w:w w:val="110"/>
        </w:rPr>
        <w:t>a</w:t>
      </w:r>
      <w:r w:rsidRPr="00B83835">
        <w:rPr>
          <w:spacing w:val="-15"/>
          <w:w w:val="110"/>
        </w:rPr>
        <w:t xml:space="preserve"> </w:t>
      </w:r>
      <w:r w:rsidRPr="00B83835">
        <w:rPr>
          <w:spacing w:val="-2"/>
          <w:w w:val="110"/>
        </w:rPr>
        <w:t>fully</w:t>
      </w:r>
      <w:r w:rsidRPr="00B83835">
        <w:rPr>
          <w:spacing w:val="-15"/>
          <w:w w:val="110"/>
        </w:rPr>
        <w:t xml:space="preserve"> </w:t>
      </w:r>
      <w:r w:rsidRPr="00B83835">
        <w:rPr>
          <w:spacing w:val="-2"/>
          <w:w w:val="110"/>
        </w:rPr>
        <w:t>human</w:t>
      </w:r>
      <w:r w:rsidRPr="00B83835">
        <w:rPr>
          <w:spacing w:val="-15"/>
          <w:w w:val="110"/>
        </w:rPr>
        <w:t xml:space="preserve"> </w:t>
      </w:r>
      <w:r w:rsidRPr="00B83835">
        <w:rPr>
          <w:spacing w:val="-2"/>
          <w:w w:val="110"/>
        </w:rPr>
        <w:t>immunoglobulin</w:t>
      </w:r>
      <w:r w:rsidRPr="00B83835">
        <w:rPr>
          <w:spacing w:val="-14"/>
          <w:w w:val="110"/>
        </w:rPr>
        <w:t xml:space="preserve"> </w:t>
      </w:r>
      <w:proofErr w:type="spellStart"/>
      <w:r w:rsidRPr="00B83835">
        <w:rPr>
          <w:spacing w:val="-2"/>
          <w:w w:val="110"/>
        </w:rPr>
        <w:t>G1</w:t>
      </w:r>
      <w:proofErr w:type="spellEnd"/>
      <w:r w:rsidRPr="00B83835">
        <w:rPr>
          <w:spacing w:val="-15"/>
          <w:w w:val="110"/>
        </w:rPr>
        <w:t xml:space="preserve"> </w:t>
      </w:r>
      <w:r w:rsidRPr="00B83835">
        <w:rPr>
          <w:spacing w:val="-2"/>
          <w:w w:val="110"/>
        </w:rPr>
        <w:t>kappa</w:t>
      </w:r>
      <w:r w:rsidRPr="00B83835">
        <w:rPr>
          <w:spacing w:val="-15"/>
          <w:w w:val="110"/>
        </w:rPr>
        <w:t xml:space="preserve"> </w:t>
      </w:r>
      <w:r w:rsidRPr="00B83835">
        <w:rPr>
          <w:spacing w:val="-2"/>
          <w:w w:val="110"/>
        </w:rPr>
        <w:t>(</w:t>
      </w:r>
      <w:proofErr w:type="spellStart"/>
      <w:r w:rsidRPr="00B83835">
        <w:rPr>
          <w:spacing w:val="-2"/>
          <w:w w:val="110"/>
        </w:rPr>
        <w:t>IgG1κ</w:t>
      </w:r>
      <w:proofErr w:type="spellEnd"/>
      <w:r w:rsidRPr="00B83835">
        <w:rPr>
          <w:spacing w:val="-2"/>
          <w:w w:val="110"/>
        </w:rPr>
        <w:t>)</w:t>
      </w:r>
      <w:r w:rsidRPr="00B83835">
        <w:rPr>
          <w:spacing w:val="-15"/>
          <w:w w:val="110"/>
        </w:rPr>
        <w:t xml:space="preserve"> </w:t>
      </w:r>
      <w:proofErr w:type="spellStart"/>
      <w:r w:rsidRPr="00B83835">
        <w:rPr>
          <w:spacing w:val="-2"/>
          <w:w w:val="110"/>
        </w:rPr>
        <w:t>neutralising</w:t>
      </w:r>
      <w:proofErr w:type="spellEnd"/>
      <w:r w:rsidRPr="00B83835">
        <w:rPr>
          <w:spacing w:val="-1"/>
          <w:w w:val="110"/>
        </w:rPr>
        <w:t xml:space="preserve"> </w:t>
      </w:r>
      <w:r w:rsidRPr="00B83835">
        <w:rPr>
          <w:spacing w:val="-2"/>
          <w:w w:val="110"/>
        </w:rPr>
        <w:t>monoclonal</w:t>
      </w:r>
      <w:r w:rsidRPr="00AB006A">
        <w:rPr>
          <w:spacing w:val="14"/>
          <w:w w:val="110"/>
        </w:rPr>
        <w:t xml:space="preserve"> </w:t>
      </w:r>
      <w:r w:rsidRPr="00AB006A">
        <w:rPr>
          <w:spacing w:val="-2"/>
          <w:w w:val="110"/>
        </w:rPr>
        <w:t xml:space="preserve">antibody </w:t>
      </w:r>
      <w:r w:rsidRPr="00AB006A">
        <w:rPr>
          <w:w w:val="120"/>
        </w:rPr>
        <w:t>with</w:t>
      </w:r>
      <w:r w:rsidRPr="00AB006A">
        <w:rPr>
          <w:spacing w:val="17"/>
          <w:w w:val="120"/>
        </w:rPr>
        <w:t xml:space="preserve"> </w:t>
      </w:r>
      <w:r w:rsidRPr="00AB006A">
        <w:rPr>
          <w:w w:val="120"/>
        </w:rPr>
        <w:t>a</w:t>
      </w:r>
      <w:r w:rsidRPr="00AB006A">
        <w:rPr>
          <w:spacing w:val="33"/>
          <w:w w:val="120"/>
        </w:rPr>
        <w:t xml:space="preserve"> </w:t>
      </w:r>
      <w:r w:rsidRPr="00AB006A">
        <w:rPr>
          <w:w w:val="120"/>
        </w:rPr>
        <w:lastRenderedPageBreak/>
        <w:t>triple</w:t>
      </w:r>
      <w:r w:rsidRPr="00AB006A">
        <w:rPr>
          <w:spacing w:val="33"/>
          <w:w w:val="120"/>
        </w:rPr>
        <w:t xml:space="preserve"> </w:t>
      </w:r>
      <w:r w:rsidRPr="00AB006A">
        <w:rPr>
          <w:w w:val="120"/>
        </w:rPr>
        <w:t>amino</w:t>
      </w:r>
      <w:r w:rsidRPr="00AB006A">
        <w:rPr>
          <w:spacing w:val="35"/>
          <w:w w:val="120"/>
        </w:rPr>
        <w:t xml:space="preserve"> </w:t>
      </w:r>
      <w:r w:rsidRPr="00AB006A">
        <w:rPr>
          <w:w w:val="120"/>
        </w:rPr>
        <w:t>acid</w:t>
      </w:r>
      <w:r w:rsidRPr="00AB006A">
        <w:rPr>
          <w:spacing w:val="32"/>
          <w:w w:val="120"/>
        </w:rPr>
        <w:t xml:space="preserve"> </w:t>
      </w:r>
      <w:r w:rsidRPr="00AB006A">
        <w:rPr>
          <w:w w:val="120"/>
        </w:rPr>
        <w:t>substitution</w:t>
      </w:r>
      <w:r w:rsidRPr="00AB006A">
        <w:rPr>
          <w:spacing w:val="32"/>
          <w:w w:val="120"/>
        </w:rPr>
        <w:t xml:space="preserve"> </w:t>
      </w:r>
      <w:r w:rsidRPr="00AB006A">
        <w:rPr>
          <w:w w:val="120"/>
        </w:rPr>
        <w:t>(</w:t>
      </w:r>
      <w:proofErr w:type="spellStart"/>
      <w:r w:rsidRPr="00AB006A">
        <w:rPr>
          <w:w w:val="120"/>
        </w:rPr>
        <w:t>YTE</w:t>
      </w:r>
      <w:proofErr w:type="spellEnd"/>
      <w:r w:rsidRPr="00AB006A">
        <w:rPr>
          <w:w w:val="120"/>
        </w:rPr>
        <w:t>)</w:t>
      </w:r>
      <w:r w:rsidRPr="00AB006A">
        <w:rPr>
          <w:spacing w:val="32"/>
          <w:w w:val="120"/>
        </w:rPr>
        <w:t xml:space="preserve"> </w:t>
      </w:r>
      <w:r w:rsidRPr="00AB006A">
        <w:rPr>
          <w:w w:val="120"/>
        </w:rPr>
        <w:t>in</w:t>
      </w:r>
      <w:r w:rsidRPr="00AB006A">
        <w:rPr>
          <w:spacing w:val="32"/>
          <w:w w:val="120"/>
        </w:rPr>
        <w:t xml:space="preserve"> </w:t>
      </w:r>
      <w:r w:rsidRPr="00AB006A">
        <w:rPr>
          <w:w w:val="120"/>
        </w:rPr>
        <w:t>the</w:t>
      </w:r>
      <w:r w:rsidRPr="00AB006A">
        <w:rPr>
          <w:spacing w:val="35"/>
          <w:w w:val="120"/>
        </w:rPr>
        <w:t xml:space="preserve"> </w:t>
      </w:r>
      <w:r w:rsidRPr="00AB006A">
        <w:rPr>
          <w:w w:val="120"/>
        </w:rPr>
        <w:t>Fc</w:t>
      </w:r>
      <w:r w:rsidRPr="00AB006A">
        <w:rPr>
          <w:spacing w:val="24"/>
          <w:w w:val="120"/>
        </w:rPr>
        <w:t xml:space="preserve"> </w:t>
      </w:r>
      <w:r w:rsidRPr="00AB006A">
        <w:rPr>
          <w:w w:val="120"/>
        </w:rPr>
        <w:t>region</w:t>
      </w:r>
      <w:r w:rsidRPr="00AB006A">
        <w:rPr>
          <w:spacing w:val="32"/>
          <w:w w:val="120"/>
        </w:rPr>
        <w:t xml:space="preserve"> </w:t>
      </w:r>
      <w:r w:rsidRPr="00AB006A">
        <w:rPr>
          <w:w w:val="120"/>
        </w:rPr>
        <w:t>which</w:t>
      </w:r>
      <w:r w:rsidRPr="00AB006A">
        <w:rPr>
          <w:spacing w:val="32"/>
          <w:w w:val="120"/>
        </w:rPr>
        <w:t xml:space="preserve"> </w:t>
      </w:r>
      <w:r w:rsidRPr="00AB006A">
        <w:rPr>
          <w:w w:val="120"/>
        </w:rPr>
        <w:t>increases</w:t>
      </w:r>
      <w:r w:rsidRPr="00AB006A">
        <w:rPr>
          <w:spacing w:val="32"/>
          <w:w w:val="120"/>
        </w:rPr>
        <w:t xml:space="preserve"> </w:t>
      </w:r>
      <w:r w:rsidRPr="00AB006A">
        <w:rPr>
          <w:w w:val="120"/>
        </w:rPr>
        <w:t>binding</w:t>
      </w:r>
      <w:r w:rsidRPr="00AB006A">
        <w:rPr>
          <w:spacing w:val="33"/>
          <w:w w:val="120"/>
        </w:rPr>
        <w:t xml:space="preserve"> </w:t>
      </w:r>
      <w:r w:rsidRPr="00AB006A">
        <w:rPr>
          <w:w w:val="120"/>
        </w:rPr>
        <w:t>to</w:t>
      </w:r>
      <w:r w:rsidRPr="00AB006A">
        <w:rPr>
          <w:spacing w:val="32"/>
          <w:w w:val="120"/>
        </w:rPr>
        <w:t xml:space="preserve"> </w:t>
      </w:r>
      <w:r w:rsidRPr="00AB006A">
        <w:rPr>
          <w:w w:val="120"/>
        </w:rPr>
        <w:t>the</w:t>
      </w:r>
      <w:r w:rsidRPr="00AB006A">
        <w:rPr>
          <w:spacing w:val="35"/>
          <w:w w:val="120"/>
        </w:rPr>
        <w:t xml:space="preserve"> </w:t>
      </w:r>
      <w:r w:rsidRPr="00AB006A">
        <w:rPr>
          <w:w w:val="120"/>
        </w:rPr>
        <w:t>neonatal Fc receptor leading</w:t>
      </w:r>
      <w:r w:rsidRPr="00AB006A">
        <w:rPr>
          <w:spacing w:val="40"/>
          <w:w w:val="120"/>
        </w:rPr>
        <w:t xml:space="preserve"> </w:t>
      </w:r>
      <w:r w:rsidRPr="00AB006A">
        <w:rPr>
          <w:w w:val="120"/>
        </w:rPr>
        <w:t>to</w:t>
      </w:r>
      <w:r w:rsidRPr="00AB006A">
        <w:rPr>
          <w:spacing w:val="40"/>
          <w:w w:val="120"/>
        </w:rPr>
        <w:t xml:space="preserve"> </w:t>
      </w:r>
      <w:r w:rsidRPr="00AB006A">
        <w:rPr>
          <w:w w:val="120"/>
        </w:rPr>
        <w:t>an</w:t>
      </w:r>
      <w:r w:rsidRPr="00AB006A">
        <w:rPr>
          <w:spacing w:val="40"/>
          <w:w w:val="120"/>
        </w:rPr>
        <w:t xml:space="preserve"> </w:t>
      </w:r>
      <w:r w:rsidRPr="00AB006A">
        <w:rPr>
          <w:w w:val="120"/>
        </w:rPr>
        <w:t>extended</w:t>
      </w:r>
      <w:r w:rsidRPr="00AB006A">
        <w:rPr>
          <w:spacing w:val="40"/>
          <w:w w:val="120"/>
        </w:rPr>
        <w:t xml:space="preserve"> </w:t>
      </w:r>
      <w:r w:rsidRPr="00AB006A">
        <w:rPr>
          <w:w w:val="120"/>
        </w:rPr>
        <w:t>serum</w:t>
      </w:r>
      <w:r w:rsidRPr="00AB006A">
        <w:rPr>
          <w:spacing w:val="40"/>
          <w:w w:val="120"/>
        </w:rPr>
        <w:t xml:space="preserve"> </w:t>
      </w:r>
      <w:r w:rsidRPr="00AB006A">
        <w:rPr>
          <w:w w:val="120"/>
        </w:rPr>
        <w:t>half-life.</w:t>
      </w:r>
      <w:r w:rsidRPr="00AB006A">
        <w:rPr>
          <w:spacing w:val="40"/>
          <w:w w:val="120"/>
        </w:rPr>
        <w:t xml:space="preserve"> </w:t>
      </w:r>
      <w:proofErr w:type="spellStart"/>
      <w:r w:rsidRPr="00AB006A">
        <w:rPr>
          <w:w w:val="120"/>
        </w:rPr>
        <w:t>Clesrovimab</w:t>
      </w:r>
      <w:proofErr w:type="spellEnd"/>
      <w:r w:rsidRPr="00AB006A">
        <w:rPr>
          <w:spacing w:val="40"/>
          <w:w w:val="120"/>
        </w:rPr>
        <w:t xml:space="preserve"> </w:t>
      </w:r>
      <w:r w:rsidRPr="00AB006A">
        <w:rPr>
          <w:w w:val="120"/>
        </w:rPr>
        <w:t>provides</w:t>
      </w:r>
      <w:r w:rsidRPr="00AB006A">
        <w:rPr>
          <w:spacing w:val="40"/>
          <w:w w:val="120"/>
        </w:rPr>
        <w:t xml:space="preserve"> </w:t>
      </w:r>
      <w:r w:rsidRPr="00AB006A">
        <w:rPr>
          <w:w w:val="120"/>
        </w:rPr>
        <w:t>passive</w:t>
      </w:r>
      <w:r w:rsidRPr="00AB006A">
        <w:rPr>
          <w:spacing w:val="40"/>
          <w:w w:val="120"/>
        </w:rPr>
        <w:t xml:space="preserve"> </w:t>
      </w:r>
      <w:r w:rsidRPr="00AB006A">
        <w:rPr>
          <w:w w:val="120"/>
        </w:rPr>
        <w:t>immunity</w:t>
      </w:r>
      <w:r w:rsidRPr="00AB006A">
        <w:rPr>
          <w:spacing w:val="40"/>
          <w:w w:val="120"/>
        </w:rPr>
        <w:t xml:space="preserve"> </w:t>
      </w:r>
      <w:r w:rsidRPr="00AB006A">
        <w:rPr>
          <w:w w:val="120"/>
        </w:rPr>
        <w:t>by targeting</w:t>
      </w:r>
      <w:r w:rsidRPr="00AB006A">
        <w:rPr>
          <w:spacing w:val="40"/>
          <w:w w:val="120"/>
        </w:rPr>
        <w:t xml:space="preserve"> </w:t>
      </w:r>
      <w:r w:rsidRPr="00AB006A">
        <w:rPr>
          <w:w w:val="120"/>
        </w:rPr>
        <w:t>the</w:t>
      </w:r>
      <w:r w:rsidRPr="00AB006A">
        <w:rPr>
          <w:spacing w:val="40"/>
          <w:w w:val="120"/>
        </w:rPr>
        <w:t xml:space="preserve"> </w:t>
      </w:r>
      <w:r w:rsidRPr="00AB006A">
        <w:rPr>
          <w:w w:val="120"/>
        </w:rPr>
        <w:t>RSV</w:t>
      </w:r>
      <w:r w:rsidRPr="00AB006A">
        <w:rPr>
          <w:spacing w:val="40"/>
          <w:w w:val="120"/>
        </w:rPr>
        <w:t xml:space="preserve"> </w:t>
      </w:r>
      <w:r w:rsidRPr="00AB006A">
        <w:rPr>
          <w:w w:val="120"/>
        </w:rPr>
        <w:t>outer</w:t>
      </w:r>
      <w:r w:rsidRPr="00AB006A">
        <w:rPr>
          <w:spacing w:val="40"/>
          <w:w w:val="120"/>
        </w:rPr>
        <w:t xml:space="preserve"> </w:t>
      </w:r>
      <w:r w:rsidRPr="00AB006A">
        <w:rPr>
          <w:w w:val="120"/>
        </w:rPr>
        <w:t>membrane</w:t>
      </w:r>
      <w:r w:rsidRPr="00AB006A">
        <w:rPr>
          <w:spacing w:val="40"/>
          <w:w w:val="120"/>
        </w:rPr>
        <w:t xml:space="preserve"> </w:t>
      </w:r>
      <w:r w:rsidRPr="00AB006A">
        <w:rPr>
          <w:w w:val="120"/>
        </w:rPr>
        <w:t>fusion</w:t>
      </w:r>
      <w:r w:rsidRPr="00AB006A">
        <w:rPr>
          <w:spacing w:val="40"/>
          <w:w w:val="120"/>
        </w:rPr>
        <w:t xml:space="preserve"> </w:t>
      </w:r>
      <w:r w:rsidRPr="00AB006A">
        <w:rPr>
          <w:w w:val="120"/>
        </w:rPr>
        <w:t>(F)</w:t>
      </w:r>
      <w:r w:rsidRPr="00AB006A">
        <w:rPr>
          <w:spacing w:val="40"/>
          <w:w w:val="120"/>
        </w:rPr>
        <w:t xml:space="preserve"> </w:t>
      </w:r>
      <w:r w:rsidRPr="00AB006A">
        <w:rPr>
          <w:w w:val="120"/>
        </w:rPr>
        <w:t>protein</w:t>
      </w:r>
      <w:r w:rsidRPr="00AB006A">
        <w:rPr>
          <w:spacing w:val="40"/>
          <w:w w:val="120"/>
        </w:rPr>
        <w:t xml:space="preserve"> </w:t>
      </w:r>
      <w:r w:rsidRPr="00AB006A">
        <w:rPr>
          <w:w w:val="120"/>
        </w:rPr>
        <w:t>to</w:t>
      </w:r>
      <w:r w:rsidRPr="00AB006A">
        <w:rPr>
          <w:spacing w:val="40"/>
          <w:w w:val="120"/>
        </w:rPr>
        <w:t xml:space="preserve"> </w:t>
      </w:r>
      <w:r w:rsidRPr="00AB006A">
        <w:rPr>
          <w:w w:val="120"/>
        </w:rPr>
        <w:t>prevent</w:t>
      </w:r>
      <w:r w:rsidRPr="00AB006A">
        <w:rPr>
          <w:spacing w:val="40"/>
          <w:w w:val="120"/>
        </w:rPr>
        <w:t xml:space="preserve"> </w:t>
      </w:r>
      <w:r w:rsidRPr="00AB006A">
        <w:rPr>
          <w:w w:val="120"/>
        </w:rPr>
        <w:t>viral</w:t>
      </w:r>
      <w:r w:rsidRPr="00AB006A">
        <w:rPr>
          <w:spacing w:val="40"/>
          <w:w w:val="120"/>
        </w:rPr>
        <w:t xml:space="preserve"> </w:t>
      </w:r>
      <w:r w:rsidRPr="00AB006A">
        <w:rPr>
          <w:w w:val="120"/>
        </w:rPr>
        <w:t>entry</w:t>
      </w:r>
      <w:r w:rsidRPr="00AB006A">
        <w:rPr>
          <w:spacing w:val="40"/>
          <w:w w:val="120"/>
        </w:rPr>
        <w:t xml:space="preserve"> </w:t>
      </w:r>
      <w:r w:rsidRPr="00AB006A">
        <w:rPr>
          <w:w w:val="120"/>
        </w:rPr>
        <w:t>into</w:t>
      </w:r>
      <w:r w:rsidRPr="00AB006A">
        <w:rPr>
          <w:spacing w:val="40"/>
          <w:w w:val="120"/>
        </w:rPr>
        <w:t xml:space="preserve"> </w:t>
      </w:r>
      <w:r w:rsidRPr="00AB006A">
        <w:rPr>
          <w:w w:val="120"/>
        </w:rPr>
        <w:t>cells.</w:t>
      </w:r>
    </w:p>
    <w:p w14:paraId="52214A57" w14:textId="77777777" w:rsidR="00330122" w:rsidRPr="00AB006A" w:rsidRDefault="007337FB" w:rsidP="00B83835">
      <w:pPr>
        <w:pStyle w:val="BodyText"/>
        <w:rPr>
          <w:position w:val="2"/>
        </w:rPr>
      </w:pPr>
      <w:proofErr w:type="spellStart"/>
      <w:r w:rsidRPr="00AB006A">
        <w:t>Clesrovimab</w:t>
      </w:r>
      <w:proofErr w:type="spellEnd"/>
      <w:r w:rsidRPr="00AB006A">
        <w:t xml:space="preserve"> binds to a conserved epitope on antigenic site IV on the fusion F protein. </w:t>
      </w:r>
      <w:proofErr w:type="spellStart"/>
      <w:r w:rsidRPr="00AB006A">
        <w:t>Clesrovimab</w:t>
      </w:r>
      <w:proofErr w:type="spellEnd"/>
      <w:r w:rsidRPr="00AB006A">
        <w:t xml:space="preserve"> binds to RSV pre-fusion F</w:t>
      </w:r>
      <w:r w:rsidRPr="00AB006A">
        <w:rPr>
          <w:spacing w:val="-4"/>
        </w:rPr>
        <w:t xml:space="preserve"> </w:t>
      </w:r>
      <w:r w:rsidRPr="00AB006A">
        <w:t>glycoprotein and post-fusion F</w:t>
      </w:r>
      <w:r w:rsidRPr="00AB006A">
        <w:rPr>
          <w:spacing w:val="-2"/>
        </w:rPr>
        <w:t xml:space="preserve"> </w:t>
      </w:r>
      <w:r w:rsidRPr="00AB006A">
        <w:t xml:space="preserve">glycoprotein with </w:t>
      </w:r>
      <w:r w:rsidRPr="00AB006A">
        <w:rPr>
          <w:position w:val="2"/>
        </w:rPr>
        <w:t>equilibrium dissociation constant values (K</w:t>
      </w:r>
      <w:r w:rsidRPr="00AB006A">
        <w:rPr>
          <w:sz w:val="11"/>
        </w:rPr>
        <w:t>D</w:t>
      </w:r>
      <w:r w:rsidRPr="00AB006A">
        <w:rPr>
          <w:position w:val="2"/>
        </w:rPr>
        <w:t>) of</w:t>
      </w:r>
      <w:r w:rsidRPr="00AB006A">
        <w:rPr>
          <w:spacing w:val="-12"/>
          <w:position w:val="2"/>
        </w:rPr>
        <w:t xml:space="preserve"> </w:t>
      </w:r>
      <w:r w:rsidRPr="00AB006A">
        <w:rPr>
          <w:position w:val="2"/>
        </w:rPr>
        <w:t xml:space="preserve">71 </w:t>
      </w:r>
      <w:proofErr w:type="spellStart"/>
      <w:r w:rsidRPr="00AB006A">
        <w:rPr>
          <w:position w:val="2"/>
        </w:rPr>
        <w:t>pM</w:t>
      </w:r>
      <w:proofErr w:type="spellEnd"/>
      <w:r w:rsidRPr="00AB006A">
        <w:rPr>
          <w:position w:val="2"/>
        </w:rPr>
        <w:t xml:space="preserve"> and 480 </w:t>
      </w:r>
      <w:proofErr w:type="spellStart"/>
      <w:r w:rsidRPr="00AB006A">
        <w:rPr>
          <w:position w:val="2"/>
        </w:rPr>
        <w:t>pM</w:t>
      </w:r>
      <w:proofErr w:type="spellEnd"/>
      <w:r w:rsidRPr="00AB006A">
        <w:rPr>
          <w:position w:val="2"/>
        </w:rPr>
        <w:t>, respectively.</w:t>
      </w:r>
    </w:p>
    <w:p w14:paraId="622DCD63" w14:textId="77777777" w:rsidR="00330122" w:rsidRPr="00AB006A" w:rsidRDefault="00330122" w:rsidP="00B83835">
      <w:pPr>
        <w:pStyle w:val="BodyText"/>
      </w:pPr>
    </w:p>
    <w:p w14:paraId="122D2A61" w14:textId="77777777" w:rsidR="00330122" w:rsidRPr="00AB006A" w:rsidRDefault="007337FB">
      <w:pPr>
        <w:pStyle w:val="Heading5"/>
      </w:pPr>
      <w:r w:rsidRPr="00AB006A">
        <w:rPr>
          <w:color w:val="001523"/>
          <w:spacing w:val="-2"/>
          <w:w w:val="130"/>
        </w:rPr>
        <w:t>Pharmacodynamics</w:t>
      </w:r>
    </w:p>
    <w:p w14:paraId="75E25C51" w14:textId="47ACF97A" w:rsidR="00330122" w:rsidRPr="00AB006A" w:rsidRDefault="007337FB" w:rsidP="00B83835">
      <w:pPr>
        <w:pStyle w:val="BodyText"/>
      </w:pPr>
      <w:r w:rsidRPr="00AB006A">
        <w:t>RSV</w:t>
      </w:r>
      <w:r w:rsidRPr="00AB006A">
        <w:rPr>
          <w:spacing w:val="-16"/>
        </w:rPr>
        <w:t xml:space="preserve"> </w:t>
      </w:r>
      <w:r w:rsidRPr="00AB006A">
        <w:t>serum</w:t>
      </w:r>
      <w:r w:rsidRPr="00AB006A">
        <w:rPr>
          <w:spacing w:val="-15"/>
        </w:rPr>
        <w:t xml:space="preserve"> </w:t>
      </w:r>
      <w:proofErr w:type="spellStart"/>
      <w:r w:rsidRPr="00AB006A">
        <w:t>neutralising</w:t>
      </w:r>
      <w:proofErr w:type="spellEnd"/>
      <w:r w:rsidRPr="00AB006A">
        <w:rPr>
          <w:spacing w:val="-16"/>
        </w:rPr>
        <w:t xml:space="preserve"> </w:t>
      </w:r>
      <w:r w:rsidRPr="00AB006A">
        <w:t>antibody</w:t>
      </w:r>
      <w:r w:rsidRPr="00AB006A">
        <w:rPr>
          <w:spacing w:val="-15"/>
        </w:rPr>
        <w:t xml:space="preserve"> </w:t>
      </w:r>
      <w:r w:rsidRPr="00AB006A">
        <w:t>titer</w:t>
      </w:r>
      <w:r w:rsidRPr="00AB006A">
        <w:rPr>
          <w:spacing w:val="-15"/>
        </w:rPr>
        <w:t xml:space="preserve"> </w:t>
      </w:r>
      <w:r w:rsidRPr="00AB006A">
        <w:t>correlates</w:t>
      </w:r>
      <w:r w:rsidRPr="00AB006A">
        <w:rPr>
          <w:spacing w:val="-16"/>
        </w:rPr>
        <w:t xml:space="preserve"> </w:t>
      </w:r>
      <w:r w:rsidRPr="00AB006A">
        <w:t>with</w:t>
      </w:r>
      <w:r w:rsidRPr="00AB006A">
        <w:rPr>
          <w:spacing w:val="-15"/>
        </w:rPr>
        <w:t xml:space="preserve"> </w:t>
      </w:r>
      <w:proofErr w:type="spellStart"/>
      <w:proofErr w:type="gramStart"/>
      <w:r w:rsidRPr="00AB006A">
        <w:t>clesrovimab</w:t>
      </w:r>
      <w:proofErr w:type="spellEnd"/>
      <w:r w:rsidRPr="00AB006A">
        <w:rPr>
          <w:spacing w:val="-15"/>
        </w:rPr>
        <w:t xml:space="preserve"> </w:t>
      </w:r>
      <w:r w:rsidRPr="00AB006A">
        <w:t>serum</w:t>
      </w:r>
      <w:proofErr w:type="gramEnd"/>
      <w:r w:rsidRPr="00AB006A">
        <w:rPr>
          <w:spacing w:val="-9"/>
        </w:rPr>
        <w:t xml:space="preserve"> </w:t>
      </w:r>
      <w:r w:rsidRPr="00AB006A">
        <w:t>concentration.</w:t>
      </w:r>
      <w:r w:rsidRPr="00AB006A">
        <w:rPr>
          <w:spacing w:val="-13"/>
        </w:rPr>
        <w:t xml:space="preserve"> </w:t>
      </w:r>
      <w:r w:rsidRPr="00AB006A">
        <w:t xml:space="preserve">Following IM administration of </w:t>
      </w:r>
      <w:proofErr w:type="spellStart"/>
      <w:r w:rsidRPr="00AB006A">
        <w:t>clesrovimab</w:t>
      </w:r>
      <w:proofErr w:type="spellEnd"/>
      <w:r w:rsidRPr="00AB006A">
        <w:t xml:space="preserve"> in infants, the RSV </w:t>
      </w:r>
      <w:proofErr w:type="spellStart"/>
      <w:r w:rsidRPr="00AB006A">
        <w:t>neutralising</w:t>
      </w:r>
      <w:proofErr w:type="spellEnd"/>
      <w:r w:rsidRPr="00AB006A">
        <w:t xml:space="preserve"> antibody titers in serum were estimated to be approximately</w:t>
      </w:r>
      <w:r w:rsidRPr="00AB006A">
        <w:rPr>
          <w:spacing w:val="-3"/>
        </w:rPr>
        <w:t xml:space="preserve"> </w:t>
      </w:r>
      <w:r w:rsidRPr="00AB006A">
        <w:t>7</w:t>
      </w:r>
      <w:r w:rsidRPr="00AB006A">
        <w:rPr>
          <w:spacing w:val="-3"/>
        </w:rPr>
        <w:t xml:space="preserve"> </w:t>
      </w:r>
      <w:r w:rsidRPr="00AB006A">
        <w:t>times higher</w:t>
      </w:r>
      <w:r w:rsidRPr="00AB006A">
        <w:rPr>
          <w:spacing w:val="-8"/>
        </w:rPr>
        <w:t xml:space="preserve"> </w:t>
      </w:r>
      <w:r w:rsidRPr="00AB006A">
        <w:t>than baseline at</w:t>
      </w:r>
      <w:r w:rsidRPr="00AB006A">
        <w:rPr>
          <w:spacing w:val="-2"/>
        </w:rPr>
        <w:t xml:space="preserve"> </w:t>
      </w:r>
      <w:r w:rsidRPr="00AB006A">
        <w:t>4</w:t>
      </w:r>
      <w:r w:rsidRPr="00AB006A">
        <w:rPr>
          <w:spacing w:val="-1"/>
        </w:rPr>
        <w:t xml:space="preserve"> </w:t>
      </w:r>
      <w:r w:rsidRPr="00AB006A">
        <w:t>hours after</w:t>
      </w:r>
      <w:r w:rsidRPr="00AB006A">
        <w:rPr>
          <w:spacing w:val="-8"/>
        </w:rPr>
        <w:t xml:space="preserve"> </w:t>
      </w:r>
      <w:proofErr w:type="spellStart"/>
      <w:r w:rsidRPr="00AB006A">
        <w:t>clesrovimab</w:t>
      </w:r>
      <w:proofErr w:type="spellEnd"/>
      <w:r w:rsidRPr="00AB006A">
        <w:t xml:space="preserve"> dosing, and maximum titers were estimated to be approximately 78 times higher than baseline at approximately 7 days, for a typical infant weighing 5 kg.</w:t>
      </w:r>
    </w:p>
    <w:p w14:paraId="07FC8BE3" w14:textId="77777777" w:rsidR="00330122" w:rsidRPr="00B85F7D" w:rsidRDefault="007337FB" w:rsidP="00B83835">
      <w:pPr>
        <w:pStyle w:val="BodyText"/>
        <w:rPr>
          <w:u w:val="single"/>
        </w:rPr>
      </w:pPr>
      <w:r w:rsidRPr="00B85F7D">
        <w:rPr>
          <w:u w:val="single"/>
        </w:rPr>
        <w:t>Duration</w:t>
      </w:r>
      <w:r w:rsidRPr="00B85F7D">
        <w:rPr>
          <w:spacing w:val="2"/>
          <w:u w:val="single"/>
        </w:rPr>
        <w:t xml:space="preserve"> </w:t>
      </w:r>
      <w:r w:rsidRPr="00B85F7D">
        <w:rPr>
          <w:u w:val="single"/>
        </w:rPr>
        <w:t>of</w:t>
      </w:r>
      <w:r w:rsidRPr="00B85F7D">
        <w:rPr>
          <w:spacing w:val="-15"/>
          <w:u w:val="single"/>
        </w:rPr>
        <w:t xml:space="preserve"> </w:t>
      </w:r>
      <w:r w:rsidRPr="00B85F7D">
        <w:rPr>
          <w:spacing w:val="-2"/>
          <w:u w:val="single"/>
        </w:rPr>
        <w:t>Protection</w:t>
      </w:r>
    </w:p>
    <w:p w14:paraId="05639180" w14:textId="1EDF863B" w:rsidR="00330122" w:rsidRPr="00AB006A" w:rsidRDefault="007337FB" w:rsidP="00B83835">
      <w:pPr>
        <w:pStyle w:val="BodyText"/>
      </w:pPr>
      <w:r w:rsidRPr="00AB006A">
        <w:t>Based on clinical data from Protocol 004, the duration of</w:t>
      </w:r>
      <w:r w:rsidRPr="00AB006A">
        <w:rPr>
          <w:spacing w:val="-2"/>
        </w:rPr>
        <w:t xml:space="preserve"> </w:t>
      </w:r>
      <w:r w:rsidRPr="00AB006A">
        <w:t xml:space="preserve">protection offered by a single dose of </w:t>
      </w:r>
      <w:proofErr w:type="spellStart"/>
      <w:r w:rsidRPr="00AB006A">
        <w:t>ENFLONSIA</w:t>
      </w:r>
      <w:proofErr w:type="spellEnd"/>
      <w:r w:rsidRPr="00AB006A">
        <w:rPr>
          <w:spacing w:val="-16"/>
        </w:rPr>
        <w:t xml:space="preserve"> </w:t>
      </w:r>
      <w:r w:rsidRPr="00AB006A">
        <w:t>extend</w:t>
      </w:r>
      <w:r w:rsidRPr="00AB006A">
        <w:rPr>
          <w:spacing w:val="-15"/>
        </w:rPr>
        <w:t xml:space="preserve"> </w:t>
      </w:r>
      <w:r w:rsidRPr="00AB006A">
        <w:t>through</w:t>
      </w:r>
      <w:r w:rsidRPr="00AB006A">
        <w:rPr>
          <w:spacing w:val="-16"/>
        </w:rPr>
        <w:t xml:space="preserve"> </w:t>
      </w:r>
      <w:r w:rsidRPr="00AB006A">
        <w:t>6</w:t>
      </w:r>
      <w:r w:rsidRPr="00AB006A">
        <w:rPr>
          <w:spacing w:val="-15"/>
        </w:rPr>
        <w:t xml:space="preserve"> </w:t>
      </w:r>
      <w:proofErr w:type="gramStart"/>
      <w:r w:rsidRPr="00AB006A">
        <w:t>months</w:t>
      </w:r>
      <w:proofErr w:type="gramEnd"/>
      <w:r w:rsidRPr="00AB006A">
        <w:rPr>
          <w:spacing w:val="-15"/>
        </w:rPr>
        <w:t xml:space="preserve"> </w:t>
      </w:r>
      <w:r w:rsidRPr="00AB006A">
        <w:t>but</w:t>
      </w:r>
      <w:r w:rsidRPr="00AB006A">
        <w:rPr>
          <w:spacing w:val="-16"/>
        </w:rPr>
        <w:t xml:space="preserve"> </w:t>
      </w:r>
      <w:r w:rsidRPr="00AB006A">
        <w:t>the</w:t>
      </w:r>
      <w:r w:rsidRPr="00AB006A">
        <w:rPr>
          <w:spacing w:val="-12"/>
        </w:rPr>
        <w:t xml:space="preserve"> </w:t>
      </w:r>
      <w:r w:rsidRPr="00AB006A">
        <w:t>observation</w:t>
      </w:r>
      <w:r w:rsidRPr="00AB006A">
        <w:rPr>
          <w:spacing w:val="-10"/>
        </w:rPr>
        <w:t xml:space="preserve"> </w:t>
      </w:r>
      <w:r w:rsidRPr="00AB006A">
        <w:t>is</w:t>
      </w:r>
      <w:r w:rsidRPr="00AB006A">
        <w:rPr>
          <w:spacing w:val="-11"/>
        </w:rPr>
        <w:t xml:space="preserve"> </w:t>
      </w:r>
      <w:r w:rsidRPr="00AB006A">
        <w:t>limited</w:t>
      </w:r>
      <w:r w:rsidRPr="00AB006A">
        <w:rPr>
          <w:spacing w:val="-11"/>
        </w:rPr>
        <w:t xml:space="preserve"> </w:t>
      </w:r>
      <w:r w:rsidRPr="00AB006A">
        <w:t>by</w:t>
      </w:r>
      <w:r w:rsidRPr="00AB006A">
        <w:rPr>
          <w:spacing w:val="-14"/>
        </w:rPr>
        <w:t xml:space="preserve"> </w:t>
      </w:r>
      <w:r w:rsidRPr="00AB006A">
        <w:t>a</w:t>
      </w:r>
      <w:r w:rsidRPr="00AB006A">
        <w:rPr>
          <w:spacing w:val="-11"/>
        </w:rPr>
        <w:t xml:space="preserve"> </w:t>
      </w:r>
      <w:r w:rsidRPr="00AB006A">
        <w:t>low</w:t>
      </w:r>
      <w:r w:rsidRPr="00AB006A">
        <w:rPr>
          <w:spacing w:val="-13"/>
        </w:rPr>
        <w:t xml:space="preserve"> </w:t>
      </w:r>
      <w:r w:rsidRPr="00AB006A">
        <w:t>event</w:t>
      </w:r>
      <w:r w:rsidRPr="00AB006A">
        <w:rPr>
          <w:spacing w:val="-15"/>
        </w:rPr>
        <w:t xml:space="preserve"> </w:t>
      </w:r>
      <w:r w:rsidRPr="00AB006A">
        <w:t>incidence</w:t>
      </w:r>
      <w:r w:rsidRPr="00AB006A">
        <w:rPr>
          <w:spacing w:val="-9"/>
        </w:rPr>
        <w:t xml:space="preserve"> </w:t>
      </w:r>
      <w:r w:rsidRPr="00AB006A">
        <w:rPr>
          <w:spacing w:val="-4"/>
        </w:rPr>
        <w:t>that</w:t>
      </w:r>
      <w:r w:rsidR="00E21C00" w:rsidRPr="00AB006A">
        <w:t xml:space="preserve"> </w:t>
      </w:r>
      <w:r w:rsidRPr="00AB006A">
        <w:t>occurred</w:t>
      </w:r>
      <w:r w:rsidRPr="00AB006A">
        <w:rPr>
          <w:spacing w:val="27"/>
        </w:rPr>
        <w:t xml:space="preserve"> </w:t>
      </w:r>
      <w:r w:rsidRPr="00AB006A">
        <w:t>after</w:t>
      </w:r>
      <w:r w:rsidRPr="00AB006A">
        <w:rPr>
          <w:spacing w:val="20"/>
        </w:rPr>
        <w:t xml:space="preserve"> </w:t>
      </w:r>
      <w:r w:rsidRPr="00AB006A">
        <w:t>5</w:t>
      </w:r>
      <w:r w:rsidRPr="00AB006A">
        <w:rPr>
          <w:spacing w:val="24"/>
        </w:rPr>
        <w:t xml:space="preserve"> </w:t>
      </w:r>
      <w:r w:rsidRPr="00AB006A">
        <w:t>months</w:t>
      </w:r>
      <w:r w:rsidRPr="00AB006A">
        <w:rPr>
          <w:spacing w:val="26"/>
        </w:rPr>
        <w:t xml:space="preserve"> </w:t>
      </w:r>
      <w:r w:rsidRPr="00AB006A">
        <w:t>post-dose</w:t>
      </w:r>
      <w:r w:rsidRPr="00AB006A">
        <w:rPr>
          <w:spacing w:val="28"/>
        </w:rPr>
        <w:t xml:space="preserve"> </w:t>
      </w:r>
      <w:r w:rsidRPr="00AB006A">
        <w:t>[see</w:t>
      </w:r>
      <w:r w:rsidRPr="00AB006A">
        <w:rPr>
          <w:spacing w:val="29"/>
        </w:rPr>
        <w:t xml:space="preserve"> </w:t>
      </w:r>
      <w:r w:rsidRPr="00AB006A">
        <w:t>Section</w:t>
      </w:r>
      <w:r w:rsidRPr="00AB006A">
        <w:rPr>
          <w:spacing w:val="25"/>
        </w:rPr>
        <w:t xml:space="preserve"> </w:t>
      </w:r>
      <w:r w:rsidRPr="00AB006A">
        <w:t>5.1</w:t>
      </w:r>
      <w:r w:rsidRPr="00AB006A">
        <w:rPr>
          <w:spacing w:val="30"/>
        </w:rPr>
        <w:t xml:space="preserve"> </w:t>
      </w:r>
      <w:r w:rsidRPr="00AB006A">
        <w:t>PHARMACODYNAMIC</w:t>
      </w:r>
      <w:r w:rsidRPr="00AB006A">
        <w:rPr>
          <w:spacing w:val="32"/>
        </w:rPr>
        <w:t xml:space="preserve"> </w:t>
      </w:r>
      <w:r w:rsidRPr="00AB006A">
        <w:t>PROPERTIES</w:t>
      </w:r>
      <w:r w:rsidRPr="00AB006A">
        <w:rPr>
          <w:spacing w:val="35"/>
        </w:rPr>
        <w:t xml:space="preserve"> </w:t>
      </w:r>
      <w:r w:rsidRPr="00AB006A">
        <w:rPr>
          <w:spacing w:val="-10"/>
          <w:sz w:val="22"/>
        </w:rPr>
        <w:t>–</w:t>
      </w:r>
      <w:r w:rsidR="00E21C00" w:rsidRPr="00AB006A">
        <w:t xml:space="preserve"> </w:t>
      </w:r>
      <w:r w:rsidRPr="00AB006A">
        <w:t>Clinical</w:t>
      </w:r>
      <w:r w:rsidRPr="00AB006A">
        <w:rPr>
          <w:spacing w:val="-11"/>
        </w:rPr>
        <w:t xml:space="preserve"> </w:t>
      </w:r>
      <w:r w:rsidRPr="00AB006A">
        <w:rPr>
          <w:spacing w:val="-2"/>
        </w:rPr>
        <w:t>Trials]</w:t>
      </w:r>
      <w:r w:rsidRPr="00AB006A">
        <w:rPr>
          <w:i/>
          <w:spacing w:val="-2"/>
        </w:rPr>
        <w:t>.</w:t>
      </w:r>
    </w:p>
    <w:p w14:paraId="1EBCEF1B" w14:textId="77777777" w:rsidR="00330122" w:rsidRPr="00AB006A" w:rsidRDefault="00330122" w:rsidP="00B83835">
      <w:pPr>
        <w:pStyle w:val="BodyText"/>
      </w:pPr>
    </w:p>
    <w:p w14:paraId="512D9A27" w14:textId="77777777" w:rsidR="00330122" w:rsidRPr="00AB006A" w:rsidRDefault="007337FB">
      <w:pPr>
        <w:pStyle w:val="Heading5"/>
      </w:pPr>
      <w:r w:rsidRPr="00AB006A">
        <w:rPr>
          <w:color w:val="001523"/>
          <w:w w:val="130"/>
        </w:rPr>
        <w:t>Clinical</w:t>
      </w:r>
      <w:r w:rsidRPr="00AB006A">
        <w:rPr>
          <w:color w:val="001523"/>
          <w:spacing w:val="-6"/>
          <w:w w:val="130"/>
        </w:rPr>
        <w:t xml:space="preserve"> </w:t>
      </w:r>
      <w:r w:rsidRPr="00AB006A">
        <w:rPr>
          <w:color w:val="001523"/>
          <w:spacing w:val="-2"/>
          <w:w w:val="130"/>
        </w:rPr>
        <w:t>Trials</w:t>
      </w:r>
    </w:p>
    <w:p w14:paraId="5D7F9E9C" w14:textId="77777777" w:rsidR="00330122" w:rsidRPr="00B85F7D" w:rsidRDefault="007337FB" w:rsidP="00B83835">
      <w:pPr>
        <w:pStyle w:val="BodyText"/>
        <w:rPr>
          <w:u w:val="single"/>
        </w:rPr>
      </w:pPr>
      <w:r w:rsidRPr="00B85F7D">
        <w:rPr>
          <w:u w:val="single"/>
        </w:rPr>
        <w:t>Description</w:t>
      </w:r>
      <w:r w:rsidRPr="00B85F7D">
        <w:rPr>
          <w:spacing w:val="-5"/>
          <w:u w:val="single"/>
        </w:rPr>
        <w:t xml:space="preserve"> </w:t>
      </w:r>
      <w:r w:rsidRPr="00B85F7D">
        <w:rPr>
          <w:u w:val="single"/>
        </w:rPr>
        <w:t>of</w:t>
      </w:r>
      <w:r w:rsidRPr="00B85F7D">
        <w:rPr>
          <w:spacing w:val="-16"/>
          <w:u w:val="single"/>
        </w:rPr>
        <w:t xml:space="preserve"> </w:t>
      </w:r>
      <w:r w:rsidRPr="00B85F7D">
        <w:rPr>
          <w:u w:val="single"/>
        </w:rPr>
        <w:t>Clinical</w:t>
      </w:r>
      <w:r w:rsidRPr="00B85F7D">
        <w:rPr>
          <w:spacing w:val="-3"/>
          <w:u w:val="single"/>
        </w:rPr>
        <w:t xml:space="preserve"> </w:t>
      </w:r>
      <w:r w:rsidRPr="00B85F7D">
        <w:rPr>
          <w:spacing w:val="-2"/>
          <w:u w:val="single"/>
        </w:rPr>
        <w:t>Trials</w:t>
      </w:r>
    </w:p>
    <w:p w14:paraId="03F4BBB7" w14:textId="77777777" w:rsidR="00330122" w:rsidRPr="00AB006A" w:rsidRDefault="007337FB" w:rsidP="00B83835">
      <w:pPr>
        <w:pStyle w:val="BodyText"/>
      </w:pPr>
      <w:r w:rsidRPr="00AB006A">
        <w:t>The</w:t>
      </w:r>
      <w:r w:rsidRPr="00AB006A">
        <w:rPr>
          <w:spacing w:val="-16"/>
        </w:rPr>
        <w:t xml:space="preserve"> </w:t>
      </w:r>
      <w:r w:rsidRPr="00AB006A">
        <w:t>efficacy</w:t>
      </w:r>
      <w:r w:rsidRPr="00AB006A">
        <w:rPr>
          <w:spacing w:val="-15"/>
        </w:rPr>
        <w:t xml:space="preserve"> </w:t>
      </w:r>
      <w:r w:rsidRPr="00AB006A">
        <w:t>and</w:t>
      </w:r>
      <w:r w:rsidRPr="00AB006A">
        <w:rPr>
          <w:spacing w:val="-16"/>
        </w:rPr>
        <w:t xml:space="preserve"> </w:t>
      </w:r>
      <w:r w:rsidRPr="00AB006A">
        <w:t>safety</w:t>
      </w:r>
      <w:r w:rsidRPr="00AB006A">
        <w:rPr>
          <w:spacing w:val="-15"/>
        </w:rPr>
        <w:t xml:space="preserve"> </w:t>
      </w:r>
      <w:r w:rsidRPr="00AB006A">
        <w:t>of</w:t>
      </w:r>
      <w:r w:rsidRPr="00AB006A">
        <w:rPr>
          <w:spacing w:val="-15"/>
        </w:rPr>
        <w:t xml:space="preserve"> </w:t>
      </w:r>
      <w:proofErr w:type="spellStart"/>
      <w:r w:rsidRPr="00AB006A">
        <w:t>ENFLONSIA</w:t>
      </w:r>
      <w:proofErr w:type="spellEnd"/>
      <w:r w:rsidRPr="00AB006A">
        <w:rPr>
          <w:spacing w:val="-16"/>
        </w:rPr>
        <w:t xml:space="preserve"> </w:t>
      </w:r>
      <w:r w:rsidRPr="00AB006A">
        <w:t>were</w:t>
      </w:r>
      <w:r w:rsidRPr="00AB006A">
        <w:rPr>
          <w:spacing w:val="-15"/>
        </w:rPr>
        <w:t xml:space="preserve"> </w:t>
      </w:r>
      <w:r w:rsidRPr="00AB006A">
        <w:t>evaluated</w:t>
      </w:r>
      <w:r w:rsidRPr="00AB006A">
        <w:rPr>
          <w:spacing w:val="-15"/>
        </w:rPr>
        <w:t xml:space="preserve"> </w:t>
      </w:r>
      <w:r w:rsidRPr="00AB006A">
        <w:t>in</w:t>
      </w:r>
      <w:r w:rsidRPr="00AB006A">
        <w:rPr>
          <w:spacing w:val="-16"/>
        </w:rPr>
        <w:t xml:space="preserve"> </w:t>
      </w:r>
      <w:r w:rsidRPr="00AB006A">
        <w:t>preterm</w:t>
      </w:r>
      <w:r w:rsidRPr="00AB006A">
        <w:rPr>
          <w:spacing w:val="-15"/>
        </w:rPr>
        <w:t xml:space="preserve"> </w:t>
      </w:r>
      <w:r w:rsidRPr="00AB006A">
        <w:t>and</w:t>
      </w:r>
      <w:r w:rsidRPr="00AB006A">
        <w:rPr>
          <w:spacing w:val="-15"/>
        </w:rPr>
        <w:t xml:space="preserve"> </w:t>
      </w:r>
      <w:r w:rsidRPr="00AB006A">
        <w:t>full-term</w:t>
      </w:r>
      <w:r w:rsidRPr="00AB006A">
        <w:rPr>
          <w:spacing w:val="-16"/>
        </w:rPr>
        <w:t xml:space="preserve"> </w:t>
      </w:r>
      <w:r w:rsidRPr="00AB006A">
        <w:t>infants</w:t>
      </w:r>
      <w:r w:rsidRPr="00AB006A">
        <w:rPr>
          <w:spacing w:val="-15"/>
        </w:rPr>
        <w:t xml:space="preserve"> </w:t>
      </w:r>
      <w:r w:rsidRPr="00AB006A">
        <w:t>in</w:t>
      </w:r>
      <w:r w:rsidRPr="00AB006A">
        <w:rPr>
          <w:spacing w:val="-15"/>
        </w:rPr>
        <w:t xml:space="preserve"> </w:t>
      </w:r>
      <w:r w:rsidRPr="00AB006A">
        <w:t>the</w:t>
      </w:r>
      <w:r w:rsidRPr="00AB006A">
        <w:rPr>
          <w:spacing w:val="-16"/>
        </w:rPr>
        <w:t xml:space="preserve"> </w:t>
      </w:r>
      <w:r w:rsidRPr="00AB006A">
        <w:t xml:space="preserve">trials </w:t>
      </w:r>
      <w:proofErr w:type="spellStart"/>
      <w:r w:rsidRPr="00AB006A">
        <w:t>summarised</w:t>
      </w:r>
      <w:proofErr w:type="spellEnd"/>
      <w:r w:rsidRPr="00AB006A">
        <w:t xml:space="preserve"> in Table 2.</w:t>
      </w:r>
    </w:p>
    <w:p w14:paraId="65F22604" w14:textId="77777777" w:rsidR="00E21C00" w:rsidRPr="00AB006A" w:rsidRDefault="00E21C00" w:rsidP="00981388">
      <w:pPr>
        <w:pStyle w:val="Heading4"/>
        <w:spacing w:line="360" w:lineRule="auto"/>
        <w:ind w:right="0" w:hanging="2408"/>
        <w:rPr>
          <w:w w:val="130"/>
        </w:rPr>
      </w:pPr>
    </w:p>
    <w:p w14:paraId="39FC710A" w14:textId="002D53BD" w:rsidR="00330122" w:rsidRPr="00AB006A" w:rsidRDefault="007337FB" w:rsidP="00AB006A">
      <w:pPr>
        <w:pStyle w:val="Heading4"/>
        <w:pageBreakBefore/>
        <w:spacing w:line="360" w:lineRule="auto"/>
        <w:ind w:left="3050" w:right="0" w:hanging="2948"/>
      </w:pPr>
      <w:r w:rsidRPr="00AB006A">
        <w:rPr>
          <w:w w:val="130"/>
        </w:rPr>
        <w:lastRenderedPageBreak/>
        <w:t>Table</w:t>
      </w:r>
      <w:r w:rsidRPr="00AB006A">
        <w:rPr>
          <w:spacing w:val="-5"/>
          <w:w w:val="130"/>
        </w:rPr>
        <w:t xml:space="preserve"> </w:t>
      </w:r>
      <w:r w:rsidRPr="00AB006A">
        <w:rPr>
          <w:w w:val="130"/>
        </w:rPr>
        <w:t>2:</w:t>
      </w:r>
      <w:r w:rsidRPr="00AB006A">
        <w:rPr>
          <w:spacing w:val="-3"/>
          <w:w w:val="130"/>
        </w:rPr>
        <w:t xml:space="preserve"> </w:t>
      </w:r>
      <w:r w:rsidRPr="00AB006A">
        <w:rPr>
          <w:w w:val="130"/>
        </w:rPr>
        <w:t>Trials</w:t>
      </w:r>
      <w:r w:rsidRPr="00AB006A">
        <w:rPr>
          <w:spacing w:val="-3"/>
          <w:w w:val="130"/>
        </w:rPr>
        <w:t xml:space="preserve"> </w:t>
      </w:r>
      <w:r w:rsidRPr="00AB006A">
        <w:rPr>
          <w:w w:val="130"/>
        </w:rPr>
        <w:t>Conducted</w:t>
      </w:r>
      <w:r w:rsidRPr="00AB006A">
        <w:rPr>
          <w:spacing w:val="-1"/>
          <w:w w:val="130"/>
        </w:rPr>
        <w:t xml:space="preserve"> </w:t>
      </w:r>
      <w:r w:rsidRPr="00AB006A">
        <w:rPr>
          <w:w w:val="130"/>
        </w:rPr>
        <w:t xml:space="preserve">with </w:t>
      </w:r>
      <w:proofErr w:type="spellStart"/>
      <w:r w:rsidRPr="00AB006A">
        <w:rPr>
          <w:w w:val="130"/>
        </w:rPr>
        <w:t>ENFLONSIA</w:t>
      </w:r>
      <w:proofErr w:type="spellEnd"/>
      <w:r w:rsidRPr="00AB006A">
        <w:rPr>
          <w:spacing w:val="-8"/>
          <w:w w:val="130"/>
        </w:rPr>
        <w:t xml:space="preserve"> </w:t>
      </w:r>
      <w:r w:rsidRPr="00AB006A">
        <w:rPr>
          <w:w w:val="130"/>
        </w:rPr>
        <w:t>for</w:t>
      </w:r>
      <w:r w:rsidRPr="00AB006A">
        <w:rPr>
          <w:spacing w:val="-16"/>
          <w:w w:val="130"/>
        </w:rPr>
        <w:t xml:space="preserve"> </w:t>
      </w:r>
      <w:r w:rsidRPr="00AB006A">
        <w:rPr>
          <w:w w:val="130"/>
        </w:rPr>
        <w:t>the</w:t>
      </w:r>
      <w:r w:rsidRPr="00AB006A">
        <w:rPr>
          <w:spacing w:val="-2"/>
          <w:w w:val="130"/>
        </w:rPr>
        <w:t xml:space="preserve"> </w:t>
      </w:r>
      <w:r w:rsidRPr="00AB006A">
        <w:rPr>
          <w:w w:val="130"/>
        </w:rPr>
        <w:t>Prevention</w:t>
      </w:r>
      <w:r w:rsidRPr="00AB006A">
        <w:rPr>
          <w:spacing w:val="-3"/>
          <w:w w:val="130"/>
        </w:rPr>
        <w:t xml:space="preserve"> </w:t>
      </w:r>
      <w:r w:rsidRPr="00AB006A">
        <w:rPr>
          <w:w w:val="130"/>
        </w:rPr>
        <w:t>of</w:t>
      </w:r>
      <w:r w:rsidRPr="00AB006A">
        <w:rPr>
          <w:spacing w:val="-16"/>
          <w:w w:val="130"/>
        </w:rPr>
        <w:t xml:space="preserve"> </w:t>
      </w:r>
      <w:r w:rsidRPr="00AB006A">
        <w:rPr>
          <w:w w:val="130"/>
        </w:rPr>
        <w:t>Medically</w:t>
      </w:r>
      <w:r w:rsidRPr="00AB006A">
        <w:rPr>
          <w:spacing w:val="-9"/>
          <w:w w:val="130"/>
        </w:rPr>
        <w:t xml:space="preserve"> </w:t>
      </w:r>
      <w:r w:rsidRPr="00AB006A">
        <w:rPr>
          <w:w w:val="130"/>
        </w:rPr>
        <w:t>Attended</w:t>
      </w:r>
      <w:r w:rsidRPr="00AB006A">
        <w:rPr>
          <w:spacing w:val="-3"/>
          <w:w w:val="130"/>
        </w:rPr>
        <w:t xml:space="preserve"> </w:t>
      </w:r>
      <w:r w:rsidRPr="00AB006A">
        <w:rPr>
          <w:w w:val="130"/>
        </w:rPr>
        <w:t xml:space="preserve">RSV </w:t>
      </w:r>
      <w:r w:rsidRPr="00AB006A">
        <w:rPr>
          <w:w w:val="135"/>
        </w:rPr>
        <w:t>Lower</w:t>
      </w:r>
      <w:r w:rsidRPr="00AB006A">
        <w:rPr>
          <w:spacing w:val="-6"/>
          <w:w w:val="135"/>
        </w:rPr>
        <w:t xml:space="preserve"> </w:t>
      </w:r>
      <w:r w:rsidRPr="00AB006A">
        <w:rPr>
          <w:w w:val="135"/>
        </w:rPr>
        <w:t>Respiratory Tract Disease</w:t>
      </w:r>
    </w:p>
    <w:p w14:paraId="24896FC4" w14:textId="77777777" w:rsidR="00330122" w:rsidRPr="00AB006A" w:rsidRDefault="00330122" w:rsidP="00B83835">
      <w:pPr>
        <w:pStyle w:val="BodyText"/>
      </w:pPr>
    </w:p>
    <w:tbl>
      <w:tblPr>
        <w:tblW w:w="0" w:type="auto"/>
        <w:tblInd w:w="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6"/>
        <w:gridCol w:w="3118"/>
        <w:gridCol w:w="3119"/>
      </w:tblGrid>
      <w:tr w:rsidR="00330122" w:rsidRPr="00AB006A" w14:paraId="5643F83D" w14:textId="77777777" w:rsidTr="00E21C00">
        <w:trPr>
          <w:trHeight w:val="290"/>
          <w:tblHeader/>
        </w:trPr>
        <w:tc>
          <w:tcPr>
            <w:tcW w:w="3116" w:type="dxa"/>
          </w:tcPr>
          <w:p w14:paraId="47917198" w14:textId="77777777" w:rsidR="00330122" w:rsidRPr="00AB006A" w:rsidRDefault="007337FB">
            <w:pPr>
              <w:pStyle w:val="TableParagraph"/>
              <w:spacing w:before="47"/>
              <w:rPr>
                <w:b/>
                <w:sz w:val="17"/>
              </w:rPr>
            </w:pPr>
            <w:r w:rsidRPr="00AB006A">
              <w:rPr>
                <w:b/>
                <w:spacing w:val="-2"/>
                <w:w w:val="135"/>
                <w:sz w:val="17"/>
              </w:rPr>
              <w:t>Trial</w:t>
            </w:r>
          </w:p>
        </w:tc>
        <w:tc>
          <w:tcPr>
            <w:tcW w:w="3118" w:type="dxa"/>
          </w:tcPr>
          <w:p w14:paraId="31BFA152" w14:textId="77777777" w:rsidR="00330122" w:rsidRPr="00AB006A" w:rsidRDefault="007337FB">
            <w:pPr>
              <w:pStyle w:val="TableParagraph"/>
              <w:spacing w:before="47"/>
              <w:rPr>
                <w:b/>
                <w:sz w:val="17"/>
              </w:rPr>
            </w:pPr>
            <w:r w:rsidRPr="00AB006A">
              <w:rPr>
                <w:b/>
                <w:w w:val="130"/>
                <w:sz w:val="17"/>
              </w:rPr>
              <w:t>Study</w:t>
            </w:r>
            <w:r w:rsidRPr="00AB006A">
              <w:rPr>
                <w:b/>
                <w:spacing w:val="-6"/>
                <w:w w:val="130"/>
                <w:sz w:val="17"/>
              </w:rPr>
              <w:t xml:space="preserve"> </w:t>
            </w:r>
            <w:r w:rsidRPr="00AB006A">
              <w:rPr>
                <w:b/>
                <w:spacing w:val="-2"/>
                <w:w w:val="130"/>
                <w:sz w:val="17"/>
              </w:rPr>
              <w:t>Population</w:t>
            </w:r>
          </w:p>
        </w:tc>
        <w:tc>
          <w:tcPr>
            <w:tcW w:w="3119" w:type="dxa"/>
          </w:tcPr>
          <w:p w14:paraId="1F9C9D1C" w14:textId="77777777" w:rsidR="00330122" w:rsidRPr="00AB006A" w:rsidRDefault="007337FB">
            <w:pPr>
              <w:pStyle w:val="TableParagraph"/>
              <w:spacing w:before="47"/>
              <w:rPr>
                <w:b/>
                <w:sz w:val="17"/>
              </w:rPr>
            </w:pPr>
            <w:r w:rsidRPr="00AB006A">
              <w:rPr>
                <w:b/>
                <w:w w:val="130"/>
                <w:sz w:val="17"/>
              </w:rPr>
              <w:t>Study</w:t>
            </w:r>
            <w:r w:rsidRPr="00AB006A">
              <w:rPr>
                <w:b/>
                <w:spacing w:val="-5"/>
                <w:w w:val="130"/>
                <w:sz w:val="17"/>
              </w:rPr>
              <w:t xml:space="preserve"> </w:t>
            </w:r>
            <w:r w:rsidRPr="00AB006A">
              <w:rPr>
                <w:b/>
                <w:spacing w:val="-2"/>
                <w:w w:val="130"/>
                <w:sz w:val="17"/>
              </w:rPr>
              <w:t>Arms*</w:t>
            </w:r>
          </w:p>
        </w:tc>
      </w:tr>
      <w:tr w:rsidR="00330122" w:rsidRPr="00AB006A" w14:paraId="18FA4A61" w14:textId="77777777">
        <w:trPr>
          <w:trHeight w:val="873"/>
        </w:trPr>
        <w:tc>
          <w:tcPr>
            <w:tcW w:w="3116" w:type="dxa"/>
          </w:tcPr>
          <w:p w14:paraId="0897176D" w14:textId="77777777" w:rsidR="00330122" w:rsidRPr="00AB006A" w:rsidRDefault="007337FB">
            <w:pPr>
              <w:pStyle w:val="TableParagraph"/>
              <w:spacing w:before="47" w:line="360" w:lineRule="auto"/>
              <w:ind w:right="280"/>
              <w:rPr>
                <w:sz w:val="17"/>
              </w:rPr>
            </w:pPr>
            <w:r w:rsidRPr="00AB006A">
              <w:rPr>
                <w:w w:val="130"/>
                <w:sz w:val="17"/>
              </w:rPr>
              <w:t xml:space="preserve">Protocol 004 </w:t>
            </w:r>
            <w:r w:rsidRPr="00AB006A">
              <w:rPr>
                <w:spacing w:val="-2"/>
                <w:w w:val="125"/>
                <w:sz w:val="17"/>
              </w:rPr>
              <w:t>(</w:t>
            </w:r>
            <w:proofErr w:type="spellStart"/>
            <w:r w:rsidRPr="00AB006A">
              <w:rPr>
                <w:spacing w:val="-2"/>
                <w:w w:val="125"/>
                <w:sz w:val="17"/>
              </w:rPr>
              <w:t>NCT04767373</w:t>
            </w:r>
            <w:proofErr w:type="spellEnd"/>
            <w:r w:rsidRPr="00AB006A">
              <w:rPr>
                <w:spacing w:val="-2"/>
                <w:w w:val="125"/>
                <w:sz w:val="17"/>
              </w:rPr>
              <w:t>)</w:t>
            </w:r>
          </w:p>
        </w:tc>
        <w:tc>
          <w:tcPr>
            <w:tcW w:w="3118" w:type="dxa"/>
          </w:tcPr>
          <w:p w14:paraId="276A6D37" w14:textId="77777777" w:rsidR="00330122" w:rsidRPr="00AB006A" w:rsidRDefault="007337FB">
            <w:pPr>
              <w:pStyle w:val="TableParagraph"/>
              <w:rPr>
                <w:sz w:val="17"/>
              </w:rPr>
            </w:pPr>
            <w:r w:rsidRPr="00AB006A">
              <w:rPr>
                <w:w w:val="125"/>
                <w:sz w:val="17"/>
              </w:rPr>
              <w:t>Infants</w:t>
            </w:r>
            <w:r w:rsidRPr="00AB006A">
              <w:rPr>
                <w:spacing w:val="-15"/>
                <w:w w:val="125"/>
                <w:sz w:val="17"/>
              </w:rPr>
              <w:t xml:space="preserve"> </w:t>
            </w:r>
            <w:r w:rsidRPr="00AB006A">
              <w:rPr>
                <w:w w:val="125"/>
              </w:rPr>
              <w:t>≥29</w:t>
            </w:r>
            <w:r w:rsidRPr="00AB006A">
              <w:rPr>
                <w:spacing w:val="-21"/>
                <w:w w:val="125"/>
              </w:rPr>
              <w:t xml:space="preserve"> </w:t>
            </w:r>
            <w:r w:rsidRPr="00AB006A">
              <w:rPr>
                <w:w w:val="125"/>
                <w:sz w:val="17"/>
              </w:rPr>
              <w:t>weeks</w:t>
            </w:r>
            <w:r w:rsidRPr="00AB006A">
              <w:rPr>
                <w:spacing w:val="-9"/>
                <w:w w:val="125"/>
                <w:sz w:val="17"/>
              </w:rPr>
              <w:t xml:space="preserve"> </w:t>
            </w:r>
            <w:r w:rsidRPr="00AB006A">
              <w:rPr>
                <w:w w:val="125"/>
                <w:sz w:val="17"/>
              </w:rPr>
              <w:t>GA</w:t>
            </w:r>
            <w:r w:rsidRPr="00AB006A">
              <w:rPr>
                <w:spacing w:val="-12"/>
                <w:w w:val="125"/>
                <w:sz w:val="17"/>
              </w:rPr>
              <w:t xml:space="preserve"> </w:t>
            </w:r>
            <w:r w:rsidRPr="00AB006A">
              <w:rPr>
                <w:spacing w:val="-4"/>
                <w:w w:val="125"/>
                <w:sz w:val="17"/>
              </w:rPr>
              <w:t>from</w:t>
            </w:r>
          </w:p>
          <w:p w14:paraId="38ECAECC" w14:textId="77777777" w:rsidR="00330122" w:rsidRPr="00AB006A" w:rsidRDefault="007337FB">
            <w:pPr>
              <w:pStyle w:val="TableParagraph"/>
              <w:spacing w:before="14" w:line="290" w:lineRule="exact"/>
              <w:ind w:right="174"/>
              <w:rPr>
                <w:sz w:val="17"/>
              </w:rPr>
            </w:pPr>
            <w:r w:rsidRPr="00AB006A">
              <w:rPr>
                <w:w w:val="130"/>
                <w:sz w:val="17"/>
              </w:rPr>
              <w:t>birth</w:t>
            </w:r>
            <w:r w:rsidRPr="00AB006A">
              <w:rPr>
                <w:spacing w:val="-11"/>
                <w:w w:val="130"/>
                <w:sz w:val="17"/>
              </w:rPr>
              <w:t xml:space="preserve"> </w:t>
            </w:r>
            <w:r w:rsidRPr="00AB006A">
              <w:rPr>
                <w:w w:val="130"/>
                <w:sz w:val="17"/>
              </w:rPr>
              <w:t>up</w:t>
            </w:r>
            <w:r w:rsidRPr="00AB006A">
              <w:rPr>
                <w:spacing w:val="-10"/>
                <w:w w:val="130"/>
                <w:sz w:val="17"/>
              </w:rPr>
              <w:t xml:space="preserve"> </w:t>
            </w:r>
            <w:r w:rsidRPr="00AB006A">
              <w:rPr>
                <w:w w:val="130"/>
                <w:sz w:val="17"/>
              </w:rPr>
              <w:t>to</w:t>
            </w:r>
            <w:r w:rsidRPr="00AB006A">
              <w:rPr>
                <w:spacing w:val="-8"/>
                <w:w w:val="130"/>
                <w:sz w:val="17"/>
              </w:rPr>
              <w:t xml:space="preserve"> </w:t>
            </w:r>
            <w:r w:rsidRPr="00AB006A">
              <w:rPr>
                <w:w w:val="130"/>
                <w:sz w:val="17"/>
              </w:rPr>
              <w:t>1</w:t>
            </w:r>
            <w:r w:rsidRPr="00AB006A">
              <w:rPr>
                <w:spacing w:val="-7"/>
                <w:w w:val="130"/>
                <w:sz w:val="17"/>
              </w:rPr>
              <w:t xml:space="preserve"> </w:t>
            </w:r>
            <w:r w:rsidRPr="00AB006A">
              <w:rPr>
                <w:w w:val="130"/>
                <w:sz w:val="17"/>
              </w:rPr>
              <w:t>year</w:t>
            </w:r>
            <w:r w:rsidRPr="00AB006A">
              <w:rPr>
                <w:spacing w:val="-16"/>
                <w:w w:val="130"/>
                <w:sz w:val="17"/>
              </w:rPr>
              <w:t xml:space="preserve"> </w:t>
            </w:r>
            <w:r w:rsidRPr="00AB006A">
              <w:rPr>
                <w:w w:val="130"/>
                <w:sz w:val="17"/>
              </w:rPr>
              <w:t>entering their first RSV season.</w:t>
            </w:r>
          </w:p>
        </w:tc>
        <w:tc>
          <w:tcPr>
            <w:tcW w:w="3119" w:type="dxa"/>
          </w:tcPr>
          <w:p w14:paraId="6AFA9D73" w14:textId="77777777" w:rsidR="00330122" w:rsidRPr="00AB006A" w:rsidRDefault="007337FB">
            <w:pPr>
              <w:pStyle w:val="TableParagraph"/>
              <w:spacing w:before="47"/>
              <w:rPr>
                <w:sz w:val="17"/>
              </w:rPr>
            </w:pPr>
            <w:proofErr w:type="spellStart"/>
            <w:r w:rsidRPr="00AB006A">
              <w:rPr>
                <w:w w:val="130"/>
                <w:sz w:val="17"/>
              </w:rPr>
              <w:t>ENFLONSIA</w:t>
            </w:r>
            <w:proofErr w:type="spellEnd"/>
            <w:r w:rsidRPr="00AB006A">
              <w:rPr>
                <w:spacing w:val="-8"/>
                <w:w w:val="130"/>
                <w:sz w:val="17"/>
              </w:rPr>
              <w:t xml:space="preserve"> </w:t>
            </w:r>
            <w:r w:rsidRPr="00AB006A">
              <w:rPr>
                <w:spacing w:val="-2"/>
                <w:w w:val="130"/>
                <w:sz w:val="17"/>
              </w:rPr>
              <w:t>(N=2,411)</w:t>
            </w:r>
          </w:p>
          <w:p w14:paraId="2B7740B6" w14:textId="77777777" w:rsidR="00330122" w:rsidRPr="00AB006A" w:rsidRDefault="007337FB">
            <w:pPr>
              <w:pStyle w:val="TableParagraph"/>
              <w:spacing w:before="45"/>
              <w:rPr>
                <w:position w:val="8"/>
                <w:sz w:val="14"/>
              </w:rPr>
            </w:pPr>
            <w:r w:rsidRPr="00AB006A">
              <w:rPr>
                <w:w w:val="125"/>
                <w:sz w:val="17"/>
              </w:rPr>
              <w:t>Placebo</w:t>
            </w:r>
            <w:r w:rsidRPr="00AB006A">
              <w:rPr>
                <w:spacing w:val="25"/>
                <w:w w:val="125"/>
                <w:sz w:val="17"/>
              </w:rPr>
              <w:t xml:space="preserve"> </w:t>
            </w:r>
            <w:r w:rsidRPr="00AB006A">
              <w:rPr>
                <w:spacing w:val="-2"/>
                <w:w w:val="125"/>
                <w:sz w:val="17"/>
              </w:rPr>
              <w:t>(N=</w:t>
            </w:r>
            <w:proofErr w:type="gramStart"/>
            <w:r w:rsidRPr="00AB006A">
              <w:rPr>
                <w:spacing w:val="-2"/>
                <w:w w:val="125"/>
                <w:sz w:val="17"/>
              </w:rPr>
              <w:t>1,203)</w:t>
            </w:r>
            <w:r w:rsidRPr="00AB006A">
              <w:rPr>
                <w:spacing w:val="-2"/>
                <w:w w:val="125"/>
                <w:position w:val="8"/>
                <w:sz w:val="14"/>
              </w:rPr>
              <w:t>†</w:t>
            </w:r>
            <w:proofErr w:type="gramEnd"/>
          </w:p>
        </w:tc>
      </w:tr>
      <w:tr w:rsidR="00330122" w:rsidRPr="00AB006A" w14:paraId="6FF41DA6" w14:textId="77777777">
        <w:trPr>
          <w:trHeight w:val="1456"/>
        </w:trPr>
        <w:tc>
          <w:tcPr>
            <w:tcW w:w="3116" w:type="dxa"/>
          </w:tcPr>
          <w:p w14:paraId="550430EC" w14:textId="77777777" w:rsidR="00330122" w:rsidRPr="00AB006A" w:rsidRDefault="007337FB">
            <w:pPr>
              <w:pStyle w:val="TableParagraph"/>
              <w:spacing w:before="47" w:line="357" w:lineRule="auto"/>
              <w:ind w:right="280"/>
              <w:rPr>
                <w:sz w:val="17"/>
              </w:rPr>
            </w:pPr>
            <w:r w:rsidRPr="00AB006A">
              <w:rPr>
                <w:w w:val="130"/>
                <w:sz w:val="17"/>
              </w:rPr>
              <w:t xml:space="preserve">Protocol 007 </w:t>
            </w:r>
            <w:r w:rsidRPr="00AB006A">
              <w:rPr>
                <w:spacing w:val="-2"/>
                <w:w w:val="125"/>
                <w:sz w:val="17"/>
              </w:rPr>
              <w:t>(</w:t>
            </w:r>
            <w:proofErr w:type="spellStart"/>
            <w:r w:rsidRPr="00AB006A">
              <w:rPr>
                <w:spacing w:val="-2"/>
                <w:w w:val="125"/>
                <w:sz w:val="17"/>
              </w:rPr>
              <w:t>NCT04938830</w:t>
            </w:r>
            <w:proofErr w:type="spellEnd"/>
            <w:r w:rsidRPr="00AB006A">
              <w:rPr>
                <w:spacing w:val="-2"/>
                <w:w w:val="125"/>
                <w:sz w:val="17"/>
              </w:rPr>
              <w:t>)</w:t>
            </w:r>
          </w:p>
        </w:tc>
        <w:tc>
          <w:tcPr>
            <w:tcW w:w="3118" w:type="dxa"/>
          </w:tcPr>
          <w:p w14:paraId="1CD5A4BB" w14:textId="77777777" w:rsidR="00330122" w:rsidRPr="00AB006A" w:rsidRDefault="007337FB">
            <w:pPr>
              <w:pStyle w:val="TableParagraph"/>
              <w:spacing w:line="340" w:lineRule="auto"/>
              <w:ind w:right="174"/>
              <w:rPr>
                <w:sz w:val="17"/>
              </w:rPr>
            </w:pPr>
            <w:r w:rsidRPr="00AB006A">
              <w:rPr>
                <w:w w:val="115"/>
              </w:rPr>
              <w:t>Infants</w:t>
            </w:r>
            <w:r w:rsidRPr="00AB006A">
              <w:rPr>
                <w:spacing w:val="-18"/>
                <w:w w:val="115"/>
              </w:rPr>
              <w:t xml:space="preserve"> </w:t>
            </w:r>
            <w:r w:rsidRPr="00AB006A">
              <w:rPr>
                <w:w w:val="115"/>
              </w:rPr>
              <w:t>≤35</w:t>
            </w:r>
            <w:r w:rsidRPr="00AB006A">
              <w:rPr>
                <w:spacing w:val="-18"/>
                <w:w w:val="115"/>
              </w:rPr>
              <w:t xml:space="preserve"> </w:t>
            </w:r>
            <w:r w:rsidRPr="00AB006A">
              <w:rPr>
                <w:w w:val="115"/>
                <w:sz w:val="17"/>
              </w:rPr>
              <w:t>weeks</w:t>
            </w:r>
            <w:r w:rsidRPr="00AB006A">
              <w:rPr>
                <w:spacing w:val="-13"/>
                <w:w w:val="115"/>
                <w:sz w:val="17"/>
              </w:rPr>
              <w:t xml:space="preserve"> </w:t>
            </w:r>
            <w:r w:rsidRPr="00AB006A">
              <w:rPr>
                <w:w w:val="115"/>
                <w:sz w:val="17"/>
              </w:rPr>
              <w:t>GA</w:t>
            </w:r>
            <w:r w:rsidRPr="00AB006A">
              <w:rPr>
                <w:spacing w:val="-9"/>
                <w:w w:val="115"/>
                <w:sz w:val="17"/>
              </w:rPr>
              <w:t xml:space="preserve"> </w:t>
            </w:r>
            <w:r w:rsidRPr="00AB006A">
              <w:rPr>
                <w:w w:val="115"/>
                <w:sz w:val="17"/>
              </w:rPr>
              <w:t xml:space="preserve">or </w:t>
            </w:r>
            <w:r w:rsidRPr="00AB006A">
              <w:rPr>
                <w:w w:val="125"/>
                <w:sz w:val="17"/>
              </w:rPr>
              <w:t>infants with CLD of prematurity or</w:t>
            </w:r>
          </w:p>
          <w:p w14:paraId="4B1D48FD" w14:textId="77777777" w:rsidR="00330122" w:rsidRPr="00AB006A" w:rsidRDefault="007337FB">
            <w:pPr>
              <w:pStyle w:val="TableParagraph"/>
              <w:spacing w:before="6"/>
              <w:rPr>
                <w:sz w:val="17"/>
              </w:rPr>
            </w:pPr>
            <w:r w:rsidRPr="00AB006A">
              <w:rPr>
                <w:w w:val="125"/>
                <w:sz w:val="17"/>
              </w:rPr>
              <w:t>hemodynamically</w:t>
            </w:r>
            <w:r w:rsidRPr="00AB006A">
              <w:rPr>
                <w:spacing w:val="45"/>
                <w:w w:val="130"/>
                <w:sz w:val="17"/>
              </w:rPr>
              <w:t xml:space="preserve"> </w:t>
            </w:r>
            <w:r w:rsidRPr="00AB006A">
              <w:rPr>
                <w:spacing w:val="-2"/>
                <w:w w:val="130"/>
                <w:sz w:val="17"/>
              </w:rPr>
              <w:t>significant</w:t>
            </w:r>
          </w:p>
          <w:p w14:paraId="3D85EE72" w14:textId="77777777" w:rsidR="00330122" w:rsidRPr="00AB006A" w:rsidRDefault="007337FB">
            <w:pPr>
              <w:pStyle w:val="TableParagraph"/>
              <w:spacing w:before="95"/>
              <w:rPr>
                <w:sz w:val="17"/>
              </w:rPr>
            </w:pPr>
            <w:r w:rsidRPr="00AB006A">
              <w:rPr>
                <w:spacing w:val="-2"/>
                <w:w w:val="135"/>
                <w:sz w:val="17"/>
              </w:rPr>
              <w:t>CHD</w:t>
            </w:r>
            <w:r w:rsidRPr="00AB006A">
              <w:rPr>
                <w:spacing w:val="-14"/>
                <w:w w:val="135"/>
                <w:sz w:val="17"/>
              </w:rPr>
              <w:t xml:space="preserve"> </w:t>
            </w:r>
            <w:r w:rsidRPr="00AB006A">
              <w:rPr>
                <w:spacing w:val="-2"/>
                <w:w w:val="135"/>
                <w:sz w:val="17"/>
              </w:rPr>
              <w:t>from</w:t>
            </w:r>
            <w:r w:rsidRPr="00AB006A">
              <w:rPr>
                <w:spacing w:val="-10"/>
                <w:w w:val="135"/>
                <w:sz w:val="17"/>
              </w:rPr>
              <w:t xml:space="preserve"> </w:t>
            </w:r>
            <w:r w:rsidRPr="00AB006A">
              <w:rPr>
                <w:spacing w:val="-2"/>
                <w:w w:val="135"/>
                <w:sz w:val="17"/>
              </w:rPr>
              <w:t>birth</w:t>
            </w:r>
            <w:r w:rsidRPr="00AB006A">
              <w:rPr>
                <w:spacing w:val="-14"/>
                <w:w w:val="135"/>
                <w:sz w:val="17"/>
              </w:rPr>
              <w:t xml:space="preserve"> </w:t>
            </w:r>
            <w:r w:rsidRPr="00AB006A">
              <w:rPr>
                <w:spacing w:val="-2"/>
                <w:w w:val="135"/>
                <w:sz w:val="17"/>
              </w:rPr>
              <w:t>up</w:t>
            </w:r>
            <w:r w:rsidRPr="00AB006A">
              <w:rPr>
                <w:spacing w:val="-14"/>
                <w:w w:val="135"/>
                <w:sz w:val="17"/>
              </w:rPr>
              <w:t xml:space="preserve"> </w:t>
            </w:r>
            <w:r w:rsidRPr="00AB006A">
              <w:rPr>
                <w:spacing w:val="-2"/>
                <w:w w:val="135"/>
                <w:sz w:val="17"/>
              </w:rPr>
              <w:t>to</w:t>
            </w:r>
            <w:r w:rsidRPr="00AB006A">
              <w:rPr>
                <w:spacing w:val="-14"/>
                <w:w w:val="135"/>
                <w:sz w:val="17"/>
              </w:rPr>
              <w:t xml:space="preserve"> </w:t>
            </w:r>
            <w:r w:rsidRPr="00AB006A">
              <w:rPr>
                <w:spacing w:val="-2"/>
                <w:w w:val="135"/>
                <w:sz w:val="17"/>
              </w:rPr>
              <w:t>1</w:t>
            </w:r>
            <w:r w:rsidRPr="00AB006A">
              <w:rPr>
                <w:spacing w:val="-12"/>
                <w:w w:val="135"/>
                <w:sz w:val="17"/>
              </w:rPr>
              <w:t xml:space="preserve"> </w:t>
            </w:r>
            <w:r w:rsidRPr="00AB006A">
              <w:rPr>
                <w:spacing w:val="-4"/>
                <w:w w:val="135"/>
                <w:sz w:val="17"/>
              </w:rPr>
              <w:t>year</w:t>
            </w:r>
          </w:p>
        </w:tc>
        <w:tc>
          <w:tcPr>
            <w:tcW w:w="3119" w:type="dxa"/>
          </w:tcPr>
          <w:p w14:paraId="561971C4" w14:textId="77777777" w:rsidR="00330122" w:rsidRPr="00AB006A" w:rsidRDefault="007337FB">
            <w:pPr>
              <w:pStyle w:val="TableParagraph"/>
              <w:spacing w:before="47"/>
              <w:rPr>
                <w:sz w:val="17"/>
              </w:rPr>
            </w:pPr>
            <w:proofErr w:type="spellStart"/>
            <w:r w:rsidRPr="00AB006A">
              <w:rPr>
                <w:w w:val="130"/>
                <w:sz w:val="17"/>
              </w:rPr>
              <w:t>ENFLONSIA</w:t>
            </w:r>
            <w:proofErr w:type="spellEnd"/>
            <w:r w:rsidRPr="00AB006A">
              <w:rPr>
                <w:spacing w:val="-8"/>
                <w:w w:val="130"/>
                <w:sz w:val="17"/>
              </w:rPr>
              <w:t xml:space="preserve"> </w:t>
            </w:r>
            <w:r w:rsidRPr="00AB006A">
              <w:rPr>
                <w:spacing w:val="-2"/>
                <w:w w:val="130"/>
                <w:sz w:val="17"/>
              </w:rPr>
              <w:t>(N=446)</w:t>
            </w:r>
          </w:p>
          <w:p w14:paraId="292E4AB0" w14:textId="77777777" w:rsidR="00330122" w:rsidRPr="00AB006A" w:rsidRDefault="007337FB">
            <w:pPr>
              <w:pStyle w:val="TableParagraph"/>
              <w:spacing w:before="95"/>
              <w:rPr>
                <w:sz w:val="17"/>
              </w:rPr>
            </w:pPr>
            <w:r w:rsidRPr="00AB006A">
              <w:rPr>
                <w:w w:val="125"/>
                <w:sz w:val="17"/>
              </w:rPr>
              <w:t>Palivizumab</w:t>
            </w:r>
            <w:r w:rsidRPr="00AB006A">
              <w:rPr>
                <w:spacing w:val="31"/>
                <w:w w:val="130"/>
                <w:sz w:val="17"/>
              </w:rPr>
              <w:t xml:space="preserve"> </w:t>
            </w:r>
            <w:r w:rsidRPr="00AB006A">
              <w:rPr>
                <w:spacing w:val="-2"/>
                <w:w w:val="130"/>
                <w:sz w:val="17"/>
              </w:rPr>
              <w:t>(N=450)</w:t>
            </w:r>
          </w:p>
        </w:tc>
      </w:tr>
      <w:tr w:rsidR="00330122" w:rsidRPr="00AB006A" w14:paraId="3DB70658" w14:textId="77777777">
        <w:trPr>
          <w:trHeight w:val="582"/>
        </w:trPr>
        <w:tc>
          <w:tcPr>
            <w:tcW w:w="3116" w:type="dxa"/>
          </w:tcPr>
          <w:p w14:paraId="56599E76" w14:textId="77777777" w:rsidR="00330122" w:rsidRPr="00AB006A" w:rsidRDefault="00330122">
            <w:pPr>
              <w:pStyle w:val="TableParagraph"/>
              <w:ind w:left="0"/>
              <w:rPr>
                <w:sz w:val="16"/>
              </w:rPr>
            </w:pPr>
          </w:p>
        </w:tc>
        <w:tc>
          <w:tcPr>
            <w:tcW w:w="3118" w:type="dxa"/>
          </w:tcPr>
          <w:p w14:paraId="4720F36E" w14:textId="77777777" w:rsidR="00330122" w:rsidRPr="00AB006A" w:rsidRDefault="007337FB">
            <w:pPr>
              <w:pStyle w:val="TableParagraph"/>
              <w:spacing w:before="49"/>
              <w:rPr>
                <w:sz w:val="17"/>
              </w:rPr>
            </w:pPr>
            <w:r w:rsidRPr="00AB006A">
              <w:rPr>
                <w:w w:val="130"/>
                <w:sz w:val="17"/>
              </w:rPr>
              <w:t>entering their</w:t>
            </w:r>
            <w:r w:rsidRPr="00AB006A">
              <w:rPr>
                <w:spacing w:val="-11"/>
                <w:w w:val="130"/>
                <w:sz w:val="17"/>
              </w:rPr>
              <w:t xml:space="preserve"> </w:t>
            </w:r>
            <w:r w:rsidRPr="00AB006A">
              <w:rPr>
                <w:w w:val="130"/>
                <w:sz w:val="17"/>
              </w:rPr>
              <w:t>first</w:t>
            </w:r>
            <w:r w:rsidRPr="00AB006A">
              <w:rPr>
                <w:spacing w:val="-6"/>
                <w:w w:val="130"/>
                <w:sz w:val="17"/>
              </w:rPr>
              <w:t xml:space="preserve"> </w:t>
            </w:r>
            <w:r w:rsidRPr="00AB006A">
              <w:rPr>
                <w:spacing w:val="-5"/>
                <w:w w:val="130"/>
                <w:sz w:val="17"/>
              </w:rPr>
              <w:t>RSV</w:t>
            </w:r>
          </w:p>
          <w:p w14:paraId="56279648" w14:textId="77777777" w:rsidR="00330122" w:rsidRPr="00AB006A" w:rsidRDefault="007337FB">
            <w:pPr>
              <w:pStyle w:val="TableParagraph"/>
              <w:spacing w:before="95"/>
              <w:rPr>
                <w:sz w:val="17"/>
              </w:rPr>
            </w:pPr>
            <w:r w:rsidRPr="00AB006A">
              <w:rPr>
                <w:spacing w:val="-2"/>
                <w:w w:val="130"/>
                <w:sz w:val="17"/>
              </w:rPr>
              <w:t>season.</w:t>
            </w:r>
          </w:p>
        </w:tc>
        <w:tc>
          <w:tcPr>
            <w:tcW w:w="3119" w:type="dxa"/>
          </w:tcPr>
          <w:p w14:paraId="47BD2165" w14:textId="77777777" w:rsidR="00330122" w:rsidRPr="00AB006A" w:rsidRDefault="00330122">
            <w:pPr>
              <w:pStyle w:val="TableParagraph"/>
              <w:ind w:left="0"/>
              <w:rPr>
                <w:sz w:val="16"/>
              </w:rPr>
            </w:pPr>
          </w:p>
        </w:tc>
      </w:tr>
    </w:tbl>
    <w:p w14:paraId="317B31F7" w14:textId="77777777" w:rsidR="00330122" w:rsidRPr="00BA0972" w:rsidRDefault="007337FB" w:rsidP="00BA0972">
      <w:pPr>
        <w:rPr>
          <w:w w:val="115"/>
          <w:position w:val="8"/>
          <w:sz w:val="14"/>
        </w:rPr>
      </w:pPr>
      <w:r w:rsidRPr="00BA0972">
        <w:rPr>
          <w:w w:val="115"/>
          <w:position w:val="8"/>
          <w:sz w:val="14"/>
        </w:rPr>
        <w:t xml:space="preserve">*Participants </w:t>
      </w:r>
      <w:proofErr w:type="spellStart"/>
      <w:proofErr w:type="gramStart"/>
      <w:r w:rsidRPr="00BA0972">
        <w:rPr>
          <w:w w:val="115"/>
          <w:position w:val="8"/>
          <w:sz w:val="14"/>
        </w:rPr>
        <w:t>randomised</w:t>
      </w:r>
      <w:proofErr w:type="spellEnd"/>
      <w:proofErr w:type="gramEnd"/>
      <w:r w:rsidRPr="00BA0972">
        <w:rPr>
          <w:w w:val="115"/>
          <w:position w:val="8"/>
          <w:sz w:val="14"/>
        </w:rPr>
        <w:t xml:space="preserve"> and treated.</w:t>
      </w:r>
    </w:p>
    <w:p w14:paraId="5E389BF5" w14:textId="77777777" w:rsidR="00330122" w:rsidRPr="00BA0972" w:rsidRDefault="007337FB" w:rsidP="00BA0972">
      <w:pPr>
        <w:rPr>
          <w:w w:val="115"/>
          <w:position w:val="8"/>
          <w:sz w:val="14"/>
        </w:rPr>
      </w:pPr>
      <w:r w:rsidRPr="00BA0972">
        <w:rPr>
          <w:w w:val="115"/>
          <w:position w:val="8"/>
          <w:sz w:val="14"/>
        </w:rPr>
        <w:t xml:space="preserve">†1 participant was </w:t>
      </w:r>
      <w:proofErr w:type="spellStart"/>
      <w:r w:rsidRPr="00BA0972">
        <w:rPr>
          <w:w w:val="115"/>
          <w:position w:val="8"/>
          <w:sz w:val="14"/>
        </w:rPr>
        <w:t>randomised</w:t>
      </w:r>
      <w:proofErr w:type="spellEnd"/>
      <w:r w:rsidRPr="00BA0972">
        <w:rPr>
          <w:w w:val="115"/>
          <w:position w:val="8"/>
          <w:sz w:val="14"/>
        </w:rPr>
        <w:t xml:space="preserve"> to receive placebo but received </w:t>
      </w:r>
      <w:proofErr w:type="spellStart"/>
      <w:r w:rsidRPr="00BA0972">
        <w:rPr>
          <w:w w:val="115"/>
          <w:position w:val="8"/>
          <w:sz w:val="14"/>
        </w:rPr>
        <w:t>ENFLONSIA</w:t>
      </w:r>
      <w:proofErr w:type="spellEnd"/>
      <w:r w:rsidRPr="00BA0972">
        <w:rPr>
          <w:w w:val="115"/>
          <w:position w:val="8"/>
          <w:sz w:val="14"/>
        </w:rPr>
        <w:t>.</w:t>
      </w:r>
    </w:p>
    <w:p w14:paraId="3CC3EDEE" w14:textId="77777777" w:rsidR="00330122" w:rsidRPr="00BA0972" w:rsidRDefault="007337FB" w:rsidP="00BA0972">
      <w:pPr>
        <w:rPr>
          <w:w w:val="115"/>
          <w:position w:val="8"/>
          <w:sz w:val="14"/>
        </w:rPr>
      </w:pPr>
      <w:r w:rsidRPr="00BA0972">
        <w:rPr>
          <w:w w:val="115"/>
          <w:position w:val="8"/>
          <w:sz w:val="14"/>
        </w:rPr>
        <w:t>GA=gestational age; CLD=chronic lung disease; CHD=hemodynamically significant congenital heart disease</w:t>
      </w:r>
    </w:p>
    <w:p w14:paraId="5DBF88E9" w14:textId="77777777" w:rsidR="00330122" w:rsidRPr="00B85F7D" w:rsidRDefault="007337FB" w:rsidP="00B83835">
      <w:pPr>
        <w:pStyle w:val="BodyText"/>
        <w:rPr>
          <w:u w:val="single"/>
        </w:rPr>
      </w:pPr>
      <w:r w:rsidRPr="00B85F7D">
        <w:rPr>
          <w:u w:val="single"/>
        </w:rPr>
        <w:t xml:space="preserve">Efficacy Against RSV-associated </w:t>
      </w:r>
      <w:proofErr w:type="spellStart"/>
      <w:r w:rsidRPr="00B85F7D">
        <w:rPr>
          <w:u w:val="single"/>
        </w:rPr>
        <w:t>MALRI</w:t>
      </w:r>
      <w:proofErr w:type="spellEnd"/>
      <w:r w:rsidRPr="00B85F7D">
        <w:rPr>
          <w:u w:val="single"/>
        </w:rPr>
        <w:t xml:space="preserve">, </w:t>
      </w:r>
      <w:proofErr w:type="spellStart"/>
      <w:r w:rsidRPr="00B85F7D">
        <w:rPr>
          <w:u w:val="single"/>
        </w:rPr>
        <w:t>Hospitalisation</w:t>
      </w:r>
      <w:proofErr w:type="spellEnd"/>
      <w:r w:rsidRPr="00B85F7D">
        <w:rPr>
          <w:u w:val="single"/>
        </w:rPr>
        <w:t xml:space="preserve"> and Severe </w:t>
      </w:r>
      <w:proofErr w:type="spellStart"/>
      <w:r w:rsidRPr="00B85F7D">
        <w:rPr>
          <w:u w:val="single"/>
        </w:rPr>
        <w:t>MALRI</w:t>
      </w:r>
      <w:proofErr w:type="spellEnd"/>
      <w:r w:rsidRPr="00B85F7D">
        <w:rPr>
          <w:u w:val="single"/>
        </w:rPr>
        <w:t xml:space="preserve"> in Neonates and Infants Entering Their First RSV Season (Protocol 004)</w:t>
      </w:r>
    </w:p>
    <w:p w14:paraId="1EFDF263" w14:textId="486A7F42" w:rsidR="00330122" w:rsidRPr="00981388" w:rsidRDefault="007337FB" w:rsidP="00B83835">
      <w:pPr>
        <w:pStyle w:val="BodyText"/>
      </w:pPr>
      <w:r w:rsidRPr="00981388">
        <w:t>Protocol</w:t>
      </w:r>
      <w:r w:rsidRPr="00981388">
        <w:rPr>
          <w:spacing w:val="-5"/>
        </w:rPr>
        <w:t xml:space="preserve"> </w:t>
      </w:r>
      <w:r w:rsidRPr="00981388">
        <w:t xml:space="preserve">004 was a Phase </w:t>
      </w:r>
      <w:proofErr w:type="spellStart"/>
      <w:r w:rsidRPr="00981388">
        <w:t>2b</w:t>
      </w:r>
      <w:proofErr w:type="spellEnd"/>
      <w:r w:rsidRPr="00981388">
        <w:t xml:space="preserve">/3, </w:t>
      </w:r>
      <w:proofErr w:type="spellStart"/>
      <w:r w:rsidRPr="00981388">
        <w:t>randomised</w:t>
      </w:r>
      <w:proofErr w:type="spellEnd"/>
      <w:r w:rsidRPr="00981388">
        <w:t>, double-blind, placebo-controlled, multi-site trial conducted</w:t>
      </w:r>
      <w:r w:rsidRPr="00981388">
        <w:rPr>
          <w:spacing w:val="-6"/>
        </w:rPr>
        <w:t xml:space="preserve"> </w:t>
      </w:r>
      <w:r w:rsidRPr="00981388">
        <w:t>in</w:t>
      </w:r>
      <w:r w:rsidRPr="00981388">
        <w:rPr>
          <w:spacing w:val="-8"/>
        </w:rPr>
        <w:t xml:space="preserve"> </w:t>
      </w:r>
      <w:r w:rsidRPr="00981388">
        <w:t>22</w:t>
      </w:r>
      <w:r w:rsidRPr="00981388">
        <w:rPr>
          <w:spacing w:val="-7"/>
        </w:rPr>
        <w:t xml:space="preserve"> </w:t>
      </w:r>
      <w:r w:rsidRPr="00981388">
        <w:t>countries</w:t>
      </w:r>
      <w:r w:rsidRPr="00981388">
        <w:rPr>
          <w:spacing w:val="-3"/>
        </w:rPr>
        <w:t xml:space="preserve"> </w:t>
      </w:r>
      <w:r w:rsidRPr="00981388">
        <w:t>from the</w:t>
      </w:r>
      <w:r w:rsidRPr="00981388">
        <w:rPr>
          <w:spacing w:val="-1"/>
        </w:rPr>
        <w:t xml:space="preserve"> </w:t>
      </w:r>
      <w:r w:rsidRPr="00981388">
        <w:t>Northern</w:t>
      </w:r>
      <w:r w:rsidRPr="00981388">
        <w:rPr>
          <w:spacing w:val="-6"/>
        </w:rPr>
        <w:t xml:space="preserve"> </w:t>
      </w:r>
      <w:r w:rsidRPr="00981388">
        <w:t>and</w:t>
      </w:r>
      <w:r w:rsidRPr="00981388">
        <w:rPr>
          <w:spacing w:val="-9"/>
        </w:rPr>
        <w:t xml:space="preserve"> </w:t>
      </w:r>
      <w:r w:rsidRPr="00981388">
        <w:t>Southern</w:t>
      </w:r>
      <w:r w:rsidRPr="00981388">
        <w:rPr>
          <w:spacing w:val="-6"/>
        </w:rPr>
        <w:t xml:space="preserve"> </w:t>
      </w:r>
      <w:r w:rsidRPr="00981388">
        <w:t>Hemispheres</w:t>
      </w:r>
      <w:r w:rsidRPr="00981388">
        <w:rPr>
          <w:spacing w:val="-10"/>
        </w:rPr>
        <w:t xml:space="preserve"> </w:t>
      </w:r>
      <w:r w:rsidRPr="00981388">
        <w:t>to</w:t>
      </w:r>
      <w:r w:rsidRPr="00981388">
        <w:rPr>
          <w:spacing w:val="-3"/>
        </w:rPr>
        <w:t xml:space="preserve"> </w:t>
      </w:r>
      <w:r w:rsidRPr="00981388">
        <w:t>evaluate</w:t>
      </w:r>
      <w:r w:rsidRPr="00981388">
        <w:rPr>
          <w:spacing w:val="-4"/>
        </w:rPr>
        <w:t xml:space="preserve"> </w:t>
      </w:r>
      <w:r w:rsidRPr="00981388">
        <w:t>the</w:t>
      </w:r>
      <w:r w:rsidRPr="00981388">
        <w:rPr>
          <w:spacing w:val="-4"/>
        </w:rPr>
        <w:t xml:space="preserve"> </w:t>
      </w:r>
      <w:r w:rsidRPr="00981388">
        <w:rPr>
          <w:spacing w:val="-2"/>
        </w:rPr>
        <w:t>efficacy</w:t>
      </w:r>
      <w:r w:rsidR="00E21C00" w:rsidRPr="00981388">
        <w:rPr>
          <w:spacing w:val="-2"/>
        </w:rPr>
        <w:t xml:space="preserve"> </w:t>
      </w:r>
      <w:r w:rsidRPr="00981388">
        <w:rPr>
          <w:w w:val="115"/>
        </w:rPr>
        <w:t>of</w:t>
      </w:r>
      <w:r w:rsidRPr="00981388">
        <w:rPr>
          <w:spacing w:val="-4"/>
          <w:w w:val="115"/>
        </w:rPr>
        <w:t xml:space="preserve"> </w:t>
      </w:r>
      <w:proofErr w:type="spellStart"/>
      <w:r w:rsidRPr="00981388">
        <w:rPr>
          <w:w w:val="115"/>
        </w:rPr>
        <w:t>ENFLONSIA</w:t>
      </w:r>
      <w:proofErr w:type="spellEnd"/>
      <w:r w:rsidRPr="00981388">
        <w:rPr>
          <w:spacing w:val="8"/>
          <w:w w:val="115"/>
        </w:rPr>
        <w:t xml:space="preserve"> </w:t>
      </w:r>
      <w:r w:rsidRPr="00981388">
        <w:rPr>
          <w:w w:val="115"/>
        </w:rPr>
        <w:t>in</w:t>
      </w:r>
      <w:r w:rsidRPr="00981388">
        <w:rPr>
          <w:spacing w:val="-9"/>
          <w:w w:val="115"/>
        </w:rPr>
        <w:t xml:space="preserve"> </w:t>
      </w:r>
      <w:r w:rsidRPr="00981388">
        <w:rPr>
          <w:w w:val="115"/>
        </w:rPr>
        <w:t>early</w:t>
      </w:r>
      <w:r w:rsidRPr="00981388">
        <w:rPr>
          <w:spacing w:val="-17"/>
          <w:w w:val="115"/>
        </w:rPr>
        <w:t xml:space="preserve"> </w:t>
      </w:r>
      <w:r w:rsidRPr="00981388">
        <w:rPr>
          <w:w w:val="115"/>
        </w:rPr>
        <w:t>and</w:t>
      </w:r>
      <w:r w:rsidRPr="00981388">
        <w:rPr>
          <w:spacing w:val="-8"/>
          <w:w w:val="115"/>
        </w:rPr>
        <w:t xml:space="preserve"> </w:t>
      </w:r>
      <w:r w:rsidRPr="00981388">
        <w:rPr>
          <w:w w:val="115"/>
        </w:rPr>
        <w:t>moderate</w:t>
      </w:r>
      <w:r w:rsidRPr="00981388">
        <w:rPr>
          <w:spacing w:val="-9"/>
          <w:w w:val="115"/>
        </w:rPr>
        <w:t xml:space="preserve"> </w:t>
      </w:r>
      <w:r w:rsidRPr="00981388">
        <w:rPr>
          <w:w w:val="115"/>
        </w:rPr>
        <w:t>preterm</w:t>
      </w:r>
      <w:r w:rsidRPr="00981388">
        <w:rPr>
          <w:spacing w:val="-7"/>
          <w:w w:val="115"/>
        </w:rPr>
        <w:t xml:space="preserve"> </w:t>
      </w:r>
      <w:r w:rsidRPr="00981388">
        <w:rPr>
          <w:w w:val="115"/>
        </w:rPr>
        <w:t>infants</w:t>
      </w:r>
      <w:r w:rsidRPr="00981388">
        <w:rPr>
          <w:spacing w:val="-9"/>
          <w:w w:val="115"/>
        </w:rPr>
        <w:t xml:space="preserve"> </w:t>
      </w:r>
      <w:r w:rsidRPr="00981388">
        <w:rPr>
          <w:w w:val="115"/>
        </w:rPr>
        <w:t>(≥29</w:t>
      </w:r>
      <w:r w:rsidRPr="00981388">
        <w:rPr>
          <w:spacing w:val="-14"/>
          <w:w w:val="115"/>
        </w:rPr>
        <w:t xml:space="preserve"> </w:t>
      </w:r>
      <w:r w:rsidRPr="00981388">
        <w:rPr>
          <w:w w:val="115"/>
        </w:rPr>
        <w:t>to</w:t>
      </w:r>
      <w:r w:rsidRPr="00981388">
        <w:rPr>
          <w:spacing w:val="7"/>
          <w:w w:val="115"/>
        </w:rPr>
        <w:t xml:space="preserve"> </w:t>
      </w:r>
      <w:r w:rsidRPr="00981388">
        <w:rPr>
          <w:w w:val="115"/>
        </w:rPr>
        <w:t>&lt;35</w:t>
      </w:r>
      <w:r w:rsidRPr="00981388">
        <w:rPr>
          <w:spacing w:val="-6"/>
          <w:w w:val="115"/>
        </w:rPr>
        <w:t xml:space="preserve"> </w:t>
      </w:r>
      <w:r w:rsidRPr="00981388">
        <w:rPr>
          <w:w w:val="115"/>
        </w:rPr>
        <w:t>weeks</w:t>
      </w:r>
      <w:r w:rsidRPr="00981388">
        <w:rPr>
          <w:spacing w:val="5"/>
          <w:w w:val="115"/>
        </w:rPr>
        <w:t xml:space="preserve"> </w:t>
      </w:r>
      <w:r w:rsidRPr="00981388">
        <w:rPr>
          <w:w w:val="115"/>
        </w:rPr>
        <w:t>GA)</w:t>
      </w:r>
      <w:r w:rsidRPr="00981388">
        <w:rPr>
          <w:spacing w:val="8"/>
          <w:w w:val="115"/>
        </w:rPr>
        <w:t xml:space="preserve"> </w:t>
      </w:r>
      <w:r w:rsidRPr="00981388">
        <w:rPr>
          <w:w w:val="115"/>
        </w:rPr>
        <w:t>and</w:t>
      </w:r>
      <w:r w:rsidRPr="00981388">
        <w:rPr>
          <w:spacing w:val="8"/>
          <w:w w:val="115"/>
        </w:rPr>
        <w:t xml:space="preserve"> </w:t>
      </w:r>
      <w:r w:rsidRPr="00981388">
        <w:rPr>
          <w:w w:val="115"/>
        </w:rPr>
        <w:t>late</w:t>
      </w:r>
      <w:r w:rsidRPr="00981388">
        <w:rPr>
          <w:spacing w:val="11"/>
          <w:w w:val="115"/>
        </w:rPr>
        <w:t xml:space="preserve"> </w:t>
      </w:r>
      <w:r w:rsidRPr="00981388">
        <w:rPr>
          <w:spacing w:val="-2"/>
          <w:w w:val="115"/>
        </w:rPr>
        <w:t>preterm</w:t>
      </w:r>
      <w:r w:rsidR="00E21C00" w:rsidRPr="00981388">
        <w:t xml:space="preserve"> </w:t>
      </w:r>
      <w:r w:rsidRPr="00981388">
        <w:rPr>
          <w:w w:val="125"/>
        </w:rPr>
        <w:t>and full-term infants (≥35</w:t>
      </w:r>
      <w:r w:rsidRPr="00981388">
        <w:rPr>
          <w:spacing w:val="-20"/>
          <w:w w:val="125"/>
        </w:rPr>
        <w:t xml:space="preserve"> </w:t>
      </w:r>
      <w:r w:rsidRPr="00981388">
        <w:rPr>
          <w:w w:val="125"/>
        </w:rPr>
        <w:t xml:space="preserve">weeks GA). The study assessed the efficacy of </w:t>
      </w:r>
      <w:proofErr w:type="spellStart"/>
      <w:r w:rsidRPr="00981388">
        <w:rPr>
          <w:w w:val="125"/>
        </w:rPr>
        <w:t>ENFLONSIA</w:t>
      </w:r>
      <w:proofErr w:type="spellEnd"/>
      <w:r w:rsidRPr="00981388">
        <w:rPr>
          <w:w w:val="125"/>
        </w:rPr>
        <w:t xml:space="preserve"> in the prevention</w:t>
      </w:r>
      <w:r w:rsidRPr="00981388">
        <w:rPr>
          <w:spacing w:val="40"/>
          <w:w w:val="125"/>
        </w:rPr>
        <w:t xml:space="preserve"> </w:t>
      </w:r>
      <w:r w:rsidRPr="00981388">
        <w:rPr>
          <w:w w:val="125"/>
        </w:rPr>
        <w:t>of RSV-associated</w:t>
      </w:r>
      <w:r w:rsidRPr="00981388">
        <w:rPr>
          <w:spacing w:val="40"/>
          <w:w w:val="125"/>
        </w:rPr>
        <w:t xml:space="preserve"> </w:t>
      </w:r>
      <w:r w:rsidRPr="00981388">
        <w:rPr>
          <w:w w:val="125"/>
        </w:rPr>
        <w:t>disease</w:t>
      </w:r>
      <w:r w:rsidRPr="00981388">
        <w:rPr>
          <w:spacing w:val="40"/>
          <w:w w:val="125"/>
        </w:rPr>
        <w:t xml:space="preserve"> </w:t>
      </w:r>
      <w:r w:rsidRPr="00981388">
        <w:rPr>
          <w:w w:val="125"/>
        </w:rPr>
        <w:t>across</w:t>
      </w:r>
      <w:r w:rsidRPr="00981388">
        <w:rPr>
          <w:spacing w:val="40"/>
          <w:w w:val="125"/>
        </w:rPr>
        <w:t xml:space="preserve"> </w:t>
      </w:r>
      <w:r w:rsidRPr="00981388">
        <w:rPr>
          <w:w w:val="125"/>
        </w:rPr>
        <w:t>a</w:t>
      </w:r>
      <w:r w:rsidRPr="00981388">
        <w:rPr>
          <w:spacing w:val="40"/>
          <w:w w:val="125"/>
        </w:rPr>
        <w:t xml:space="preserve"> </w:t>
      </w:r>
      <w:r w:rsidRPr="00981388">
        <w:rPr>
          <w:w w:val="125"/>
        </w:rPr>
        <w:t>spectrum</w:t>
      </w:r>
      <w:r w:rsidRPr="00981388">
        <w:rPr>
          <w:spacing w:val="40"/>
          <w:w w:val="125"/>
        </w:rPr>
        <w:t xml:space="preserve"> </w:t>
      </w:r>
      <w:r w:rsidRPr="00981388">
        <w:rPr>
          <w:w w:val="125"/>
        </w:rPr>
        <w:t>of severity.</w:t>
      </w:r>
      <w:r w:rsidRPr="00981388">
        <w:rPr>
          <w:spacing w:val="40"/>
          <w:w w:val="125"/>
        </w:rPr>
        <w:t xml:space="preserve"> </w:t>
      </w:r>
      <w:r w:rsidRPr="00981388">
        <w:rPr>
          <w:w w:val="125"/>
        </w:rPr>
        <w:t>Participants</w:t>
      </w:r>
      <w:r w:rsidRPr="00981388">
        <w:rPr>
          <w:spacing w:val="40"/>
          <w:w w:val="125"/>
        </w:rPr>
        <w:t xml:space="preserve"> </w:t>
      </w:r>
      <w:r w:rsidRPr="00981388">
        <w:rPr>
          <w:w w:val="125"/>
        </w:rPr>
        <w:t xml:space="preserve">were </w:t>
      </w:r>
      <w:proofErr w:type="spellStart"/>
      <w:proofErr w:type="gramStart"/>
      <w:r w:rsidRPr="00981388">
        <w:rPr>
          <w:w w:val="125"/>
        </w:rPr>
        <w:t>randomised</w:t>
      </w:r>
      <w:proofErr w:type="spellEnd"/>
      <w:proofErr w:type="gramEnd"/>
      <w:r w:rsidRPr="00981388">
        <w:rPr>
          <w:spacing w:val="25"/>
          <w:w w:val="125"/>
        </w:rPr>
        <w:t xml:space="preserve"> </w:t>
      </w:r>
      <w:r w:rsidRPr="00981388">
        <w:rPr>
          <w:w w:val="125"/>
        </w:rPr>
        <w:t>2:1</w:t>
      </w:r>
      <w:r w:rsidRPr="00981388">
        <w:rPr>
          <w:spacing w:val="34"/>
          <w:w w:val="125"/>
        </w:rPr>
        <w:t xml:space="preserve"> </w:t>
      </w:r>
      <w:r w:rsidRPr="00981388">
        <w:rPr>
          <w:w w:val="125"/>
        </w:rPr>
        <w:t>to</w:t>
      </w:r>
      <w:r w:rsidRPr="00981388">
        <w:rPr>
          <w:spacing w:val="31"/>
          <w:w w:val="125"/>
        </w:rPr>
        <w:t xml:space="preserve"> </w:t>
      </w:r>
      <w:r w:rsidRPr="00981388">
        <w:rPr>
          <w:w w:val="125"/>
        </w:rPr>
        <w:t>receive</w:t>
      </w:r>
      <w:r w:rsidRPr="00981388">
        <w:rPr>
          <w:spacing w:val="34"/>
          <w:w w:val="125"/>
        </w:rPr>
        <w:t xml:space="preserve"> </w:t>
      </w:r>
      <w:r w:rsidRPr="00981388">
        <w:rPr>
          <w:w w:val="125"/>
        </w:rPr>
        <w:t>a</w:t>
      </w:r>
      <w:r w:rsidRPr="00981388">
        <w:rPr>
          <w:spacing w:val="34"/>
          <w:w w:val="125"/>
        </w:rPr>
        <w:t xml:space="preserve"> </w:t>
      </w:r>
      <w:r w:rsidRPr="00981388">
        <w:rPr>
          <w:w w:val="125"/>
        </w:rPr>
        <w:t>105</w:t>
      </w:r>
      <w:r w:rsidRPr="00981388">
        <w:rPr>
          <w:spacing w:val="33"/>
          <w:w w:val="125"/>
        </w:rPr>
        <w:t xml:space="preserve"> </w:t>
      </w:r>
      <w:r w:rsidRPr="00981388">
        <w:rPr>
          <w:w w:val="125"/>
        </w:rPr>
        <w:t>mg</w:t>
      </w:r>
      <w:r w:rsidRPr="00981388">
        <w:rPr>
          <w:spacing w:val="31"/>
          <w:w w:val="125"/>
        </w:rPr>
        <w:t xml:space="preserve"> </w:t>
      </w:r>
      <w:r w:rsidRPr="00981388">
        <w:rPr>
          <w:w w:val="125"/>
        </w:rPr>
        <w:t>dose</w:t>
      </w:r>
      <w:r w:rsidRPr="00981388">
        <w:rPr>
          <w:spacing w:val="31"/>
          <w:w w:val="125"/>
        </w:rPr>
        <w:t xml:space="preserve"> </w:t>
      </w:r>
      <w:r w:rsidRPr="00981388">
        <w:rPr>
          <w:w w:val="125"/>
        </w:rPr>
        <w:t xml:space="preserve">of </w:t>
      </w:r>
      <w:proofErr w:type="spellStart"/>
      <w:r w:rsidRPr="00981388">
        <w:rPr>
          <w:w w:val="125"/>
        </w:rPr>
        <w:t>ENFLONSIA</w:t>
      </w:r>
      <w:proofErr w:type="spellEnd"/>
      <w:r w:rsidRPr="00981388">
        <w:rPr>
          <w:spacing w:val="24"/>
          <w:w w:val="125"/>
        </w:rPr>
        <w:t xml:space="preserve"> </w:t>
      </w:r>
      <w:r w:rsidRPr="00981388">
        <w:rPr>
          <w:w w:val="125"/>
        </w:rPr>
        <w:t>or saline</w:t>
      </w:r>
      <w:r w:rsidRPr="00981388">
        <w:rPr>
          <w:spacing w:val="34"/>
          <w:w w:val="125"/>
        </w:rPr>
        <w:t xml:space="preserve"> </w:t>
      </w:r>
      <w:r w:rsidRPr="00981388">
        <w:rPr>
          <w:w w:val="125"/>
        </w:rPr>
        <w:t>placebo</w:t>
      </w:r>
      <w:r w:rsidRPr="00981388">
        <w:rPr>
          <w:spacing w:val="31"/>
          <w:w w:val="125"/>
        </w:rPr>
        <w:t xml:space="preserve"> </w:t>
      </w:r>
      <w:r w:rsidRPr="00981388">
        <w:rPr>
          <w:w w:val="125"/>
        </w:rPr>
        <w:t>by</w:t>
      </w:r>
      <w:r w:rsidRPr="00981388">
        <w:rPr>
          <w:spacing w:val="24"/>
          <w:w w:val="125"/>
        </w:rPr>
        <w:t xml:space="preserve"> </w:t>
      </w:r>
      <w:r w:rsidRPr="00981388">
        <w:rPr>
          <w:w w:val="125"/>
        </w:rPr>
        <w:t>IM</w:t>
      </w:r>
      <w:r w:rsidRPr="00981388">
        <w:rPr>
          <w:spacing w:val="40"/>
          <w:w w:val="125"/>
        </w:rPr>
        <w:t xml:space="preserve"> </w:t>
      </w:r>
      <w:r w:rsidRPr="00981388">
        <w:rPr>
          <w:w w:val="125"/>
        </w:rPr>
        <w:t>injection.</w:t>
      </w:r>
    </w:p>
    <w:p w14:paraId="6B982FAA" w14:textId="0E5F094B" w:rsidR="00330122" w:rsidRDefault="007337FB" w:rsidP="00B83835">
      <w:pPr>
        <w:pStyle w:val="BodyText"/>
      </w:pPr>
      <w:r w:rsidRPr="00AB006A">
        <w:t>Among</w:t>
      </w:r>
      <w:r w:rsidRPr="00AB006A">
        <w:rPr>
          <w:spacing w:val="2"/>
        </w:rPr>
        <w:t xml:space="preserve"> </w:t>
      </w:r>
      <w:r w:rsidRPr="00AB006A">
        <w:t>participants</w:t>
      </w:r>
      <w:r w:rsidRPr="00AB006A">
        <w:rPr>
          <w:spacing w:val="-1"/>
        </w:rPr>
        <w:t xml:space="preserve"> </w:t>
      </w:r>
      <w:r w:rsidRPr="00AB006A">
        <w:t>who</w:t>
      </w:r>
      <w:r w:rsidRPr="00AB006A">
        <w:rPr>
          <w:spacing w:val="-5"/>
        </w:rPr>
        <w:t xml:space="preserve"> </w:t>
      </w:r>
      <w:r w:rsidRPr="00AB006A">
        <w:t>received</w:t>
      </w:r>
      <w:r w:rsidRPr="00AB006A">
        <w:rPr>
          <w:spacing w:val="3"/>
        </w:rPr>
        <w:t xml:space="preserve"> </w:t>
      </w:r>
      <w:proofErr w:type="spellStart"/>
      <w:r w:rsidRPr="00AB006A">
        <w:t>ENFLONSIA</w:t>
      </w:r>
      <w:proofErr w:type="spellEnd"/>
      <w:r w:rsidRPr="00AB006A">
        <w:rPr>
          <w:spacing w:val="-6"/>
        </w:rPr>
        <w:t xml:space="preserve"> </w:t>
      </w:r>
      <w:r w:rsidRPr="00AB006A">
        <w:t>or</w:t>
      </w:r>
      <w:r w:rsidRPr="00AB006A">
        <w:rPr>
          <w:spacing w:val="-10"/>
        </w:rPr>
        <w:t xml:space="preserve"> </w:t>
      </w:r>
      <w:r w:rsidRPr="00AB006A">
        <w:t>saline</w:t>
      </w:r>
      <w:r w:rsidRPr="00AB006A">
        <w:rPr>
          <w:spacing w:val="1"/>
        </w:rPr>
        <w:t xml:space="preserve"> </w:t>
      </w:r>
      <w:r w:rsidRPr="00AB006A">
        <w:t>placebo,</w:t>
      </w:r>
      <w:r w:rsidRPr="00AB006A">
        <w:rPr>
          <w:spacing w:val="-1"/>
        </w:rPr>
        <w:t xml:space="preserve"> </w:t>
      </w:r>
      <w:r w:rsidRPr="00AB006A">
        <w:t>the</w:t>
      </w:r>
      <w:r w:rsidRPr="00AB006A">
        <w:rPr>
          <w:spacing w:val="-5"/>
        </w:rPr>
        <w:t xml:space="preserve"> </w:t>
      </w:r>
      <w:r w:rsidRPr="00AB006A">
        <w:t>median age</w:t>
      </w:r>
      <w:r w:rsidRPr="00AB006A">
        <w:rPr>
          <w:spacing w:val="-1"/>
        </w:rPr>
        <w:t xml:space="preserve"> </w:t>
      </w:r>
      <w:r w:rsidRPr="00AB006A">
        <w:t>of</w:t>
      </w:r>
      <w:r w:rsidRPr="00AB006A">
        <w:rPr>
          <w:spacing w:val="-15"/>
        </w:rPr>
        <w:t xml:space="preserve"> </w:t>
      </w:r>
      <w:r w:rsidRPr="00AB006A">
        <w:t>infants</w:t>
      </w:r>
      <w:r w:rsidRPr="00AB006A">
        <w:rPr>
          <w:spacing w:val="-3"/>
        </w:rPr>
        <w:t xml:space="preserve"> </w:t>
      </w:r>
      <w:r w:rsidRPr="00AB006A">
        <w:rPr>
          <w:spacing w:val="-5"/>
        </w:rPr>
        <w:t>was</w:t>
      </w:r>
      <w:r w:rsidR="00E21C00" w:rsidRPr="00AB006A">
        <w:t xml:space="preserve"> </w:t>
      </w:r>
      <w:r w:rsidRPr="00AB006A">
        <w:t>3.1</w:t>
      </w:r>
      <w:r w:rsidRPr="00AB006A">
        <w:rPr>
          <w:spacing w:val="-11"/>
        </w:rPr>
        <w:t xml:space="preserve"> </w:t>
      </w:r>
      <w:r w:rsidRPr="00AB006A">
        <w:t>months</w:t>
      </w:r>
      <w:r w:rsidRPr="00AB006A">
        <w:rPr>
          <w:spacing w:val="-10"/>
        </w:rPr>
        <w:t xml:space="preserve"> </w:t>
      </w:r>
      <w:r w:rsidRPr="00AB006A">
        <w:t>(range:</w:t>
      </w:r>
      <w:r w:rsidRPr="00AB006A">
        <w:rPr>
          <w:spacing w:val="-6"/>
        </w:rPr>
        <w:t xml:space="preserve"> </w:t>
      </w:r>
      <w:r w:rsidRPr="00AB006A">
        <w:t>0</w:t>
      </w:r>
      <w:r w:rsidRPr="00AB006A">
        <w:rPr>
          <w:spacing w:val="-5"/>
        </w:rPr>
        <w:t xml:space="preserve"> </w:t>
      </w:r>
      <w:r w:rsidRPr="00AB006A">
        <w:t>to</w:t>
      </w:r>
      <w:r w:rsidRPr="00AB006A">
        <w:rPr>
          <w:spacing w:val="-10"/>
        </w:rPr>
        <w:t xml:space="preserve"> </w:t>
      </w:r>
      <w:r w:rsidRPr="00AB006A">
        <w:t>12</w:t>
      </w:r>
      <w:r w:rsidRPr="00AB006A">
        <w:rPr>
          <w:spacing w:val="-4"/>
        </w:rPr>
        <w:t xml:space="preserve"> </w:t>
      </w:r>
      <w:r w:rsidRPr="00AB006A">
        <w:t>months);</w:t>
      </w:r>
      <w:r w:rsidRPr="00AB006A">
        <w:rPr>
          <w:spacing w:val="-6"/>
        </w:rPr>
        <w:t xml:space="preserve"> </w:t>
      </w:r>
      <w:r w:rsidRPr="00AB006A">
        <w:t>79.9% were</w:t>
      </w:r>
      <w:r w:rsidRPr="00AB006A">
        <w:rPr>
          <w:spacing w:val="-6"/>
        </w:rPr>
        <w:t xml:space="preserve"> </w:t>
      </w:r>
      <w:r w:rsidRPr="00AB006A">
        <w:t>less</w:t>
      </w:r>
      <w:r w:rsidRPr="00AB006A">
        <w:rPr>
          <w:spacing w:val="-8"/>
        </w:rPr>
        <w:t xml:space="preserve"> </w:t>
      </w:r>
      <w:r w:rsidRPr="00AB006A">
        <w:t>than</w:t>
      </w:r>
      <w:r w:rsidRPr="00AB006A">
        <w:rPr>
          <w:spacing w:val="-7"/>
        </w:rPr>
        <w:t xml:space="preserve"> </w:t>
      </w:r>
      <w:r w:rsidRPr="00AB006A">
        <w:t>6</w:t>
      </w:r>
      <w:r w:rsidRPr="00AB006A">
        <w:rPr>
          <w:spacing w:val="-3"/>
        </w:rPr>
        <w:t xml:space="preserve"> </w:t>
      </w:r>
      <w:r w:rsidRPr="00AB006A">
        <w:t>months;</w:t>
      </w:r>
      <w:r w:rsidRPr="00AB006A">
        <w:rPr>
          <w:spacing w:val="-6"/>
        </w:rPr>
        <w:t xml:space="preserve"> </w:t>
      </w:r>
      <w:r w:rsidRPr="00AB006A">
        <w:t>15.9% were</w:t>
      </w:r>
      <w:r w:rsidRPr="00AB006A">
        <w:rPr>
          <w:spacing w:val="-6"/>
        </w:rPr>
        <w:t xml:space="preserve"> </w:t>
      </w:r>
      <w:r w:rsidRPr="00AB006A">
        <w:t>greater</w:t>
      </w:r>
      <w:r w:rsidRPr="00AB006A">
        <w:rPr>
          <w:spacing w:val="-16"/>
        </w:rPr>
        <w:t xml:space="preserve"> </w:t>
      </w:r>
      <w:r w:rsidRPr="00AB006A">
        <w:t>than</w:t>
      </w:r>
      <w:r w:rsidRPr="00AB006A">
        <w:rPr>
          <w:spacing w:val="-7"/>
        </w:rPr>
        <w:t xml:space="preserve"> </w:t>
      </w:r>
      <w:r w:rsidRPr="00AB006A">
        <w:t>or equal</w:t>
      </w:r>
      <w:r w:rsidRPr="00AB006A">
        <w:rPr>
          <w:spacing w:val="-11"/>
        </w:rPr>
        <w:t xml:space="preserve"> </w:t>
      </w:r>
      <w:r w:rsidRPr="00AB006A">
        <w:t>to</w:t>
      </w:r>
      <w:r w:rsidRPr="00AB006A">
        <w:rPr>
          <w:spacing w:val="-5"/>
        </w:rPr>
        <w:t xml:space="preserve"> </w:t>
      </w:r>
      <w:r w:rsidRPr="00AB006A">
        <w:t>6</w:t>
      </w:r>
      <w:r w:rsidRPr="00AB006A">
        <w:rPr>
          <w:spacing w:val="-2"/>
        </w:rPr>
        <w:t xml:space="preserve"> </w:t>
      </w:r>
      <w:r w:rsidRPr="00AB006A">
        <w:t>to</w:t>
      </w:r>
      <w:r w:rsidRPr="00AB006A">
        <w:rPr>
          <w:spacing w:val="-5"/>
        </w:rPr>
        <w:t xml:space="preserve"> </w:t>
      </w:r>
      <w:r w:rsidRPr="00AB006A">
        <w:t>less</w:t>
      </w:r>
      <w:r w:rsidRPr="00AB006A">
        <w:rPr>
          <w:spacing w:val="-8"/>
        </w:rPr>
        <w:t xml:space="preserve"> </w:t>
      </w:r>
      <w:r w:rsidRPr="00AB006A">
        <w:t>than</w:t>
      </w:r>
      <w:r w:rsidRPr="00AB006A">
        <w:rPr>
          <w:spacing w:val="-6"/>
        </w:rPr>
        <w:t xml:space="preserve"> </w:t>
      </w:r>
      <w:r w:rsidRPr="00AB006A">
        <w:t>9</w:t>
      </w:r>
      <w:r w:rsidRPr="00AB006A">
        <w:rPr>
          <w:spacing w:val="-6"/>
        </w:rPr>
        <w:t xml:space="preserve"> </w:t>
      </w:r>
      <w:r w:rsidRPr="00AB006A">
        <w:t>months;</w:t>
      </w:r>
      <w:r w:rsidRPr="00AB006A">
        <w:rPr>
          <w:spacing w:val="-5"/>
        </w:rPr>
        <w:t xml:space="preserve"> </w:t>
      </w:r>
      <w:r w:rsidRPr="00AB006A">
        <w:t>4.2% were</w:t>
      </w:r>
      <w:r w:rsidRPr="00AB006A">
        <w:rPr>
          <w:spacing w:val="-4"/>
        </w:rPr>
        <w:t xml:space="preserve"> </w:t>
      </w:r>
      <w:r w:rsidRPr="00AB006A">
        <w:t>greater</w:t>
      </w:r>
      <w:r w:rsidRPr="00AB006A">
        <w:rPr>
          <w:spacing w:val="-15"/>
        </w:rPr>
        <w:t xml:space="preserve"> </w:t>
      </w:r>
      <w:r w:rsidRPr="00AB006A">
        <w:t>than</w:t>
      </w:r>
      <w:r w:rsidRPr="00AB006A">
        <w:rPr>
          <w:spacing w:val="-8"/>
        </w:rPr>
        <w:t xml:space="preserve"> </w:t>
      </w:r>
      <w:r w:rsidRPr="00AB006A">
        <w:t>or</w:t>
      </w:r>
      <w:r w:rsidRPr="00AB006A">
        <w:rPr>
          <w:spacing w:val="-15"/>
        </w:rPr>
        <w:t xml:space="preserve"> </w:t>
      </w:r>
      <w:r w:rsidRPr="00AB006A">
        <w:t>equal</w:t>
      </w:r>
      <w:r w:rsidRPr="00AB006A">
        <w:rPr>
          <w:spacing w:val="-8"/>
        </w:rPr>
        <w:t xml:space="preserve"> </w:t>
      </w:r>
      <w:r w:rsidRPr="00AB006A">
        <w:t>to</w:t>
      </w:r>
      <w:r w:rsidRPr="00AB006A">
        <w:rPr>
          <w:spacing w:val="-5"/>
        </w:rPr>
        <w:t xml:space="preserve"> </w:t>
      </w:r>
      <w:r w:rsidRPr="00AB006A">
        <w:t>9</w:t>
      </w:r>
      <w:r w:rsidRPr="00AB006A">
        <w:rPr>
          <w:spacing w:val="-2"/>
        </w:rPr>
        <w:t xml:space="preserve"> </w:t>
      </w:r>
      <w:r w:rsidRPr="00AB006A">
        <w:t>months</w:t>
      </w:r>
      <w:r w:rsidRPr="00AB006A">
        <w:rPr>
          <w:spacing w:val="-7"/>
        </w:rPr>
        <w:t xml:space="preserve"> </w:t>
      </w:r>
      <w:r w:rsidRPr="00AB006A">
        <w:t>of</w:t>
      </w:r>
      <w:r w:rsidRPr="00AB006A">
        <w:rPr>
          <w:spacing w:val="-16"/>
        </w:rPr>
        <w:t xml:space="preserve"> </w:t>
      </w:r>
      <w:r w:rsidRPr="00AB006A">
        <w:t>age;</w:t>
      </w:r>
      <w:r w:rsidRPr="00AB006A">
        <w:rPr>
          <w:spacing w:val="-6"/>
        </w:rPr>
        <w:t xml:space="preserve"> </w:t>
      </w:r>
      <w:r w:rsidRPr="00AB006A">
        <w:t>and</w:t>
      </w:r>
      <w:r w:rsidRPr="00AB006A">
        <w:rPr>
          <w:spacing w:val="-5"/>
        </w:rPr>
        <w:t xml:space="preserve"> </w:t>
      </w:r>
      <w:r w:rsidRPr="00AB006A">
        <w:t>51.1% were</w:t>
      </w:r>
      <w:r w:rsidRPr="00AB006A">
        <w:rPr>
          <w:spacing w:val="-16"/>
        </w:rPr>
        <w:t xml:space="preserve"> </w:t>
      </w:r>
      <w:r w:rsidRPr="00AB006A">
        <w:t>male.</w:t>
      </w:r>
      <w:r w:rsidRPr="00AB006A">
        <w:rPr>
          <w:spacing w:val="-15"/>
        </w:rPr>
        <w:t xml:space="preserve"> </w:t>
      </w:r>
      <w:r w:rsidRPr="00AB006A">
        <w:t>Of</w:t>
      </w:r>
      <w:r w:rsidRPr="00AB006A">
        <w:rPr>
          <w:spacing w:val="-16"/>
        </w:rPr>
        <w:t xml:space="preserve"> </w:t>
      </w:r>
      <w:r w:rsidRPr="00AB006A">
        <w:t>these</w:t>
      </w:r>
      <w:r w:rsidRPr="00AB006A">
        <w:rPr>
          <w:spacing w:val="-15"/>
        </w:rPr>
        <w:t xml:space="preserve"> </w:t>
      </w:r>
      <w:r w:rsidRPr="00AB006A">
        <w:t>participants,</w:t>
      </w:r>
      <w:r w:rsidRPr="00AB006A">
        <w:rPr>
          <w:spacing w:val="-15"/>
        </w:rPr>
        <w:t xml:space="preserve"> </w:t>
      </w:r>
      <w:r w:rsidRPr="00AB006A">
        <w:t>17.5%</w:t>
      </w:r>
      <w:r w:rsidRPr="00AB006A">
        <w:rPr>
          <w:spacing w:val="-5"/>
        </w:rPr>
        <w:t xml:space="preserve"> </w:t>
      </w:r>
      <w:r w:rsidRPr="00AB006A">
        <w:t>were</w:t>
      </w:r>
      <w:r w:rsidRPr="00AB006A">
        <w:rPr>
          <w:spacing w:val="-11"/>
        </w:rPr>
        <w:t xml:space="preserve"> </w:t>
      </w:r>
      <w:r w:rsidRPr="00AB006A">
        <w:t>GA</w:t>
      </w:r>
      <w:r w:rsidRPr="00AB006A">
        <w:rPr>
          <w:spacing w:val="-16"/>
        </w:rPr>
        <w:t xml:space="preserve"> </w:t>
      </w:r>
      <w:r w:rsidRPr="00AB006A">
        <w:t>greater</w:t>
      </w:r>
      <w:r w:rsidRPr="00AB006A">
        <w:rPr>
          <w:spacing w:val="-15"/>
        </w:rPr>
        <w:t xml:space="preserve"> </w:t>
      </w:r>
      <w:r w:rsidRPr="00AB006A">
        <w:t>than</w:t>
      </w:r>
      <w:r w:rsidRPr="00AB006A">
        <w:rPr>
          <w:spacing w:val="-11"/>
        </w:rPr>
        <w:t xml:space="preserve"> </w:t>
      </w:r>
      <w:r w:rsidRPr="00AB006A">
        <w:t>or</w:t>
      </w:r>
      <w:r w:rsidRPr="00AB006A">
        <w:rPr>
          <w:spacing w:val="-16"/>
        </w:rPr>
        <w:t xml:space="preserve"> </w:t>
      </w:r>
      <w:r w:rsidRPr="00AB006A">
        <w:t>equal</w:t>
      </w:r>
      <w:r w:rsidRPr="00AB006A">
        <w:rPr>
          <w:spacing w:val="-11"/>
        </w:rPr>
        <w:t xml:space="preserve"> </w:t>
      </w:r>
      <w:r w:rsidRPr="00AB006A">
        <w:t>to</w:t>
      </w:r>
      <w:r w:rsidRPr="00AB006A">
        <w:rPr>
          <w:spacing w:val="-12"/>
        </w:rPr>
        <w:t xml:space="preserve"> </w:t>
      </w:r>
      <w:r w:rsidRPr="00AB006A">
        <w:t>29</w:t>
      </w:r>
      <w:r w:rsidRPr="00AB006A">
        <w:rPr>
          <w:spacing w:val="-4"/>
        </w:rPr>
        <w:t xml:space="preserve"> </w:t>
      </w:r>
      <w:r w:rsidRPr="00AB006A">
        <w:t>weeks</w:t>
      </w:r>
      <w:r w:rsidRPr="00AB006A">
        <w:rPr>
          <w:spacing w:val="-12"/>
        </w:rPr>
        <w:t xml:space="preserve"> </w:t>
      </w:r>
      <w:r w:rsidRPr="00AB006A">
        <w:t>and</w:t>
      </w:r>
      <w:r w:rsidRPr="00AB006A">
        <w:rPr>
          <w:spacing w:val="-12"/>
        </w:rPr>
        <w:t xml:space="preserve"> </w:t>
      </w:r>
      <w:r w:rsidRPr="00AB006A">
        <w:t>less</w:t>
      </w:r>
      <w:r w:rsidRPr="00AB006A">
        <w:rPr>
          <w:spacing w:val="-13"/>
        </w:rPr>
        <w:t xml:space="preserve"> </w:t>
      </w:r>
      <w:r w:rsidRPr="00AB006A">
        <w:t>than 35</w:t>
      </w:r>
      <w:r w:rsidRPr="00AB006A">
        <w:rPr>
          <w:spacing w:val="-3"/>
        </w:rPr>
        <w:t xml:space="preserve"> </w:t>
      </w:r>
      <w:r w:rsidRPr="00AB006A">
        <w:t>weeks and 82.5% were GA</w:t>
      </w:r>
      <w:r w:rsidRPr="00AB006A">
        <w:rPr>
          <w:spacing w:val="-3"/>
        </w:rPr>
        <w:t xml:space="preserve"> </w:t>
      </w:r>
      <w:r w:rsidRPr="00AB006A">
        <w:t>greater</w:t>
      </w:r>
      <w:r w:rsidRPr="00AB006A">
        <w:rPr>
          <w:spacing w:val="-7"/>
        </w:rPr>
        <w:t xml:space="preserve"> </w:t>
      </w:r>
      <w:r w:rsidRPr="00AB006A">
        <w:t>than or</w:t>
      </w:r>
      <w:r w:rsidRPr="00AB006A">
        <w:rPr>
          <w:spacing w:val="-7"/>
        </w:rPr>
        <w:t xml:space="preserve"> </w:t>
      </w:r>
      <w:r w:rsidRPr="00AB006A">
        <w:t>equal to 35</w:t>
      </w:r>
      <w:r w:rsidRPr="00AB006A">
        <w:rPr>
          <w:spacing w:val="-1"/>
        </w:rPr>
        <w:t xml:space="preserve"> </w:t>
      </w:r>
      <w:r w:rsidRPr="00AB006A">
        <w:t xml:space="preserve">weeks. The racial distribution was as follows: 45.2% were White; 26.6% were Asian; 13.8% were Black or African American; 12.2% were </w:t>
      </w:r>
      <w:proofErr w:type="gramStart"/>
      <w:r w:rsidRPr="00AB006A">
        <w:t>Multi-racial</w:t>
      </w:r>
      <w:proofErr w:type="gramEnd"/>
      <w:r w:rsidRPr="00AB006A">
        <w:t xml:space="preserve"> and 1.9% were American Indian or Alaska Native; 28.1% were of</w:t>
      </w:r>
      <w:r w:rsidRPr="00AB006A">
        <w:rPr>
          <w:spacing w:val="-3"/>
        </w:rPr>
        <w:t xml:space="preserve"> </w:t>
      </w:r>
      <w:r w:rsidRPr="00AB006A">
        <w:t>Hispanic or Latino ethnicity.</w:t>
      </w:r>
    </w:p>
    <w:p w14:paraId="145D0A9A" w14:textId="281A1EC3" w:rsidR="00330122" w:rsidRPr="00981388" w:rsidRDefault="007337FB" w:rsidP="00B83835">
      <w:pPr>
        <w:pStyle w:val="BodyText"/>
      </w:pPr>
      <w:r w:rsidRPr="00981388">
        <w:rPr>
          <w:w w:val="125"/>
        </w:rPr>
        <w:t>The primary endpoint was the incidence of</w:t>
      </w:r>
      <w:r w:rsidRPr="00981388">
        <w:rPr>
          <w:spacing w:val="-2"/>
          <w:w w:val="125"/>
        </w:rPr>
        <w:t xml:space="preserve"> </w:t>
      </w:r>
      <w:r w:rsidRPr="00981388">
        <w:rPr>
          <w:w w:val="125"/>
        </w:rPr>
        <w:t xml:space="preserve">RSV-associated Medically Attended Lower Respiratory </w:t>
      </w:r>
      <w:r w:rsidRPr="00981388">
        <w:rPr>
          <w:spacing w:val="-2"/>
          <w:w w:val="115"/>
        </w:rPr>
        <w:t>Infection</w:t>
      </w:r>
      <w:r w:rsidRPr="00981388">
        <w:rPr>
          <w:spacing w:val="-11"/>
          <w:w w:val="115"/>
        </w:rPr>
        <w:t xml:space="preserve"> </w:t>
      </w:r>
      <w:r w:rsidRPr="00981388">
        <w:rPr>
          <w:spacing w:val="-2"/>
          <w:w w:val="115"/>
        </w:rPr>
        <w:t>(</w:t>
      </w:r>
      <w:proofErr w:type="spellStart"/>
      <w:r w:rsidRPr="00981388">
        <w:rPr>
          <w:spacing w:val="-2"/>
          <w:w w:val="115"/>
        </w:rPr>
        <w:t>MALRI</w:t>
      </w:r>
      <w:proofErr w:type="spellEnd"/>
      <w:r w:rsidRPr="00981388">
        <w:rPr>
          <w:spacing w:val="-2"/>
          <w:w w:val="115"/>
        </w:rPr>
        <w:t>)</w:t>
      </w:r>
      <w:r w:rsidRPr="00981388">
        <w:rPr>
          <w:w w:val="115"/>
        </w:rPr>
        <w:t xml:space="preserve"> </w:t>
      </w:r>
      <w:proofErr w:type="spellStart"/>
      <w:r w:rsidRPr="00981388">
        <w:rPr>
          <w:spacing w:val="-2"/>
          <w:w w:val="115"/>
        </w:rPr>
        <w:t>characterised</w:t>
      </w:r>
      <w:proofErr w:type="spellEnd"/>
      <w:r w:rsidRPr="00981388">
        <w:rPr>
          <w:spacing w:val="-16"/>
          <w:w w:val="115"/>
        </w:rPr>
        <w:t xml:space="preserve"> </w:t>
      </w:r>
      <w:r w:rsidRPr="00981388">
        <w:rPr>
          <w:spacing w:val="-2"/>
          <w:w w:val="115"/>
        </w:rPr>
        <w:t>as</w:t>
      </w:r>
      <w:r w:rsidRPr="00981388">
        <w:rPr>
          <w:spacing w:val="-15"/>
          <w:w w:val="115"/>
        </w:rPr>
        <w:t xml:space="preserve"> </w:t>
      </w:r>
      <w:r w:rsidRPr="00981388">
        <w:rPr>
          <w:spacing w:val="-2"/>
          <w:w w:val="115"/>
        </w:rPr>
        <w:t>cough</w:t>
      </w:r>
      <w:r w:rsidRPr="00981388">
        <w:rPr>
          <w:spacing w:val="-15"/>
          <w:w w:val="115"/>
        </w:rPr>
        <w:t xml:space="preserve"> </w:t>
      </w:r>
      <w:r w:rsidRPr="00981388">
        <w:rPr>
          <w:spacing w:val="-2"/>
          <w:w w:val="115"/>
        </w:rPr>
        <w:t>or</w:t>
      </w:r>
      <w:r w:rsidRPr="00981388">
        <w:rPr>
          <w:spacing w:val="-22"/>
          <w:w w:val="115"/>
        </w:rPr>
        <w:t xml:space="preserve"> </w:t>
      </w:r>
      <w:r w:rsidRPr="00981388">
        <w:rPr>
          <w:spacing w:val="-2"/>
          <w:w w:val="115"/>
        </w:rPr>
        <w:t>difficulty</w:t>
      </w:r>
      <w:r w:rsidRPr="00981388">
        <w:rPr>
          <w:spacing w:val="-16"/>
          <w:w w:val="115"/>
        </w:rPr>
        <w:t xml:space="preserve"> </w:t>
      </w:r>
      <w:r w:rsidRPr="00981388">
        <w:rPr>
          <w:spacing w:val="-2"/>
          <w:w w:val="115"/>
        </w:rPr>
        <w:t>breathing</w:t>
      </w:r>
      <w:r w:rsidRPr="00981388">
        <w:rPr>
          <w:spacing w:val="-14"/>
          <w:w w:val="115"/>
        </w:rPr>
        <w:t xml:space="preserve"> </w:t>
      </w:r>
      <w:r w:rsidRPr="00981388">
        <w:rPr>
          <w:spacing w:val="-2"/>
          <w:w w:val="115"/>
        </w:rPr>
        <w:t>and</w:t>
      </w:r>
      <w:r w:rsidRPr="00981388">
        <w:rPr>
          <w:spacing w:val="-16"/>
          <w:w w:val="115"/>
        </w:rPr>
        <w:t xml:space="preserve"> </w:t>
      </w:r>
      <w:r w:rsidRPr="00981388">
        <w:rPr>
          <w:spacing w:val="-2"/>
          <w:w w:val="115"/>
        </w:rPr>
        <w:t>requiring</w:t>
      </w:r>
      <w:r w:rsidRPr="00981388">
        <w:rPr>
          <w:spacing w:val="-13"/>
          <w:w w:val="115"/>
        </w:rPr>
        <w:t xml:space="preserve"> </w:t>
      </w:r>
      <w:r w:rsidRPr="00981388">
        <w:rPr>
          <w:spacing w:val="-2"/>
          <w:w w:val="115"/>
        </w:rPr>
        <w:t>≥1</w:t>
      </w:r>
      <w:r w:rsidRPr="00981388">
        <w:rPr>
          <w:spacing w:val="-10"/>
          <w:w w:val="115"/>
        </w:rPr>
        <w:t xml:space="preserve"> </w:t>
      </w:r>
      <w:r w:rsidRPr="00981388">
        <w:rPr>
          <w:spacing w:val="-2"/>
          <w:w w:val="115"/>
        </w:rPr>
        <w:t>indicator</w:t>
      </w:r>
      <w:r w:rsidRPr="00981388">
        <w:rPr>
          <w:spacing w:val="-6"/>
          <w:w w:val="115"/>
        </w:rPr>
        <w:t xml:space="preserve"> </w:t>
      </w:r>
      <w:r w:rsidRPr="00981388">
        <w:rPr>
          <w:spacing w:val="-2"/>
          <w:w w:val="115"/>
        </w:rPr>
        <w:t>of</w:t>
      </w:r>
      <w:r w:rsidRPr="00981388">
        <w:rPr>
          <w:spacing w:val="-12"/>
          <w:w w:val="115"/>
        </w:rPr>
        <w:t xml:space="preserve"> </w:t>
      </w:r>
      <w:r w:rsidRPr="00981388">
        <w:rPr>
          <w:spacing w:val="-5"/>
          <w:w w:val="115"/>
        </w:rPr>
        <w:t>LRI</w:t>
      </w:r>
      <w:r w:rsidR="00E21C00" w:rsidRPr="00981388">
        <w:rPr>
          <w:spacing w:val="-5"/>
          <w:w w:val="115"/>
        </w:rPr>
        <w:t xml:space="preserve"> </w:t>
      </w:r>
      <w:r w:rsidRPr="00981388">
        <w:rPr>
          <w:spacing w:val="-4"/>
          <w:w w:val="135"/>
        </w:rPr>
        <w:t>(wheezing, rales/crackles) or</w:t>
      </w:r>
      <w:r w:rsidRPr="00981388">
        <w:rPr>
          <w:spacing w:val="-6"/>
          <w:w w:val="135"/>
        </w:rPr>
        <w:t xml:space="preserve"> </w:t>
      </w:r>
      <w:r w:rsidRPr="00981388">
        <w:rPr>
          <w:spacing w:val="-4"/>
          <w:w w:val="135"/>
        </w:rPr>
        <w:t xml:space="preserve">severity (chest wall in-drawing/retractions, hypoxemia, tachypnea, </w:t>
      </w:r>
      <w:r w:rsidRPr="00981388">
        <w:rPr>
          <w:w w:val="135"/>
        </w:rPr>
        <w:t>dehydration</w:t>
      </w:r>
      <w:r w:rsidRPr="00981388">
        <w:rPr>
          <w:spacing w:val="-7"/>
          <w:w w:val="135"/>
        </w:rPr>
        <w:t xml:space="preserve"> </w:t>
      </w:r>
      <w:r w:rsidRPr="00981388">
        <w:rPr>
          <w:w w:val="135"/>
        </w:rPr>
        <w:t>due</w:t>
      </w:r>
      <w:r w:rsidRPr="00981388">
        <w:rPr>
          <w:spacing w:val="-3"/>
          <w:w w:val="135"/>
        </w:rPr>
        <w:t xml:space="preserve"> </w:t>
      </w:r>
      <w:r w:rsidRPr="00981388">
        <w:rPr>
          <w:w w:val="135"/>
        </w:rPr>
        <w:t>to</w:t>
      </w:r>
      <w:r w:rsidRPr="00981388">
        <w:rPr>
          <w:spacing w:val="-4"/>
          <w:w w:val="135"/>
        </w:rPr>
        <w:t xml:space="preserve"> </w:t>
      </w:r>
      <w:r w:rsidRPr="00981388">
        <w:rPr>
          <w:w w:val="135"/>
        </w:rPr>
        <w:t>respiratory</w:t>
      </w:r>
      <w:r w:rsidRPr="00981388">
        <w:rPr>
          <w:spacing w:val="-5"/>
          <w:w w:val="135"/>
        </w:rPr>
        <w:t xml:space="preserve"> </w:t>
      </w:r>
      <w:r w:rsidRPr="00981388">
        <w:rPr>
          <w:w w:val="135"/>
        </w:rPr>
        <w:t>symptoms)</w:t>
      </w:r>
      <w:r w:rsidRPr="00981388">
        <w:rPr>
          <w:spacing w:val="-2"/>
          <w:w w:val="135"/>
        </w:rPr>
        <w:t xml:space="preserve"> </w:t>
      </w:r>
      <w:r w:rsidRPr="00981388">
        <w:rPr>
          <w:w w:val="135"/>
        </w:rPr>
        <w:t>through</w:t>
      </w:r>
      <w:r w:rsidRPr="00981388">
        <w:rPr>
          <w:spacing w:val="-3"/>
          <w:w w:val="135"/>
        </w:rPr>
        <w:t xml:space="preserve"> </w:t>
      </w:r>
      <w:r w:rsidRPr="00981388">
        <w:rPr>
          <w:w w:val="135"/>
        </w:rPr>
        <w:t>150</w:t>
      </w:r>
      <w:r w:rsidRPr="00981388">
        <w:rPr>
          <w:spacing w:val="-16"/>
          <w:w w:val="135"/>
        </w:rPr>
        <w:t xml:space="preserve"> </w:t>
      </w:r>
      <w:r w:rsidRPr="00981388">
        <w:rPr>
          <w:w w:val="135"/>
        </w:rPr>
        <w:t>days</w:t>
      </w:r>
      <w:r w:rsidRPr="00981388">
        <w:rPr>
          <w:spacing w:val="-2"/>
          <w:w w:val="135"/>
        </w:rPr>
        <w:t xml:space="preserve"> </w:t>
      </w:r>
      <w:r w:rsidRPr="00981388">
        <w:rPr>
          <w:w w:val="135"/>
        </w:rPr>
        <w:t>after</w:t>
      </w:r>
      <w:r w:rsidRPr="00981388">
        <w:rPr>
          <w:spacing w:val="-8"/>
          <w:w w:val="135"/>
        </w:rPr>
        <w:t xml:space="preserve"> </w:t>
      </w:r>
      <w:r w:rsidRPr="00981388">
        <w:rPr>
          <w:w w:val="135"/>
        </w:rPr>
        <w:t>dosing.</w:t>
      </w:r>
      <w:r w:rsidRPr="00981388">
        <w:rPr>
          <w:spacing w:val="-3"/>
          <w:w w:val="135"/>
        </w:rPr>
        <w:t xml:space="preserve"> </w:t>
      </w:r>
      <w:r w:rsidRPr="00981388">
        <w:rPr>
          <w:w w:val="135"/>
        </w:rPr>
        <w:t>Medically</w:t>
      </w:r>
      <w:r w:rsidRPr="00981388">
        <w:rPr>
          <w:spacing w:val="-6"/>
          <w:w w:val="135"/>
        </w:rPr>
        <w:t xml:space="preserve"> </w:t>
      </w:r>
      <w:r w:rsidRPr="00981388">
        <w:rPr>
          <w:w w:val="135"/>
        </w:rPr>
        <w:t xml:space="preserve">Attended </w:t>
      </w:r>
      <w:r w:rsidRPr="00981388">
        <w:t>(MA)</w:t>
      </w:r>
      <w:r w:rsidRPr="00981388">
        <w:rPr>
          <w:spacing w:val="-8"/>
        </w:rPr>
        <w:t xml:space="preserve"> </w:t>
      </w:r>
      <w:r w:rsidRPr="00981388">
        <w:t>includes</w:t>
      </w:r>
      <w:r w:rsidRPr="00981388">
        <w:rPr>
          <w:spacing w:val="-6"/>
        </w:rPr>
        <w:t xml:space="preserve"> </w:t>
      </w:r>
      <w:r w:rsidRPr="00981388">
        <w:t>all</w:t>
      </w:r>
      <w:r w:rsidRPr="00981388">
        <w:rPr>
          <w:spacing w:val="-6"/>
        </w:rPr>
        <w:t xml:space="preserve"> </w:t>
      </w:r>
      <w:r w:rsidRPr="00981388">
        <w:t>healthcare</w:t>
      </w:r>
      <w:r w:rsidRPr="00981388">
        <w:rPr>
          <w:spacing w:val="-3"/>
        </w:rPr>
        <w:t xml:space="preserve"> </w:t>
      </w:r>
      <w:r w:rsidRPr="00981388">
        <w:t>provider</w:t>
      </w:r>
      <w:r w:rsidRPr="00981388">
        <w:rPr>
          <w:spacing w:val="-15"/>
        </w:rPr>
        <w:t xml:space="preserve"> </w:t>
      </w:r>
      <w:r w:rsidRPr="00981388">
        <w:t>visits</w:t>
      </w:r>
      <w:r w:rsidRPr="00981388">
        <w:rPr>
          <w:spacing w:val="-6"/>
        </w:rPr>
        <w:t xml:space="preserve"> </w:t>
      </w:r>
      <w:r w:rsidRPr="00981388">
        <w:t>in</w:t>
      </w:r>
      <w:r w:rsidRPr="00981388">
        <w:rPr>
          <w:spacing w:val="-6"/>
        </w:rPr>
        <w:t xml:space="preserve"> </w:t>
      </w:r>
      <w:r w:rsidRPr="00981388">
        <w:t>settings</w:t>
      </w:r>
      <w:r w:rsidRPr="00981388">
        <w:rPr>
          <w:spacing w:val="-6"/>
        </w:rPr>
        <w:t xml:space="preserve"> </w:t>
      </w:r>
      <w:r w:rsidRPr="00981388">
        <w:t>such</w:t>
      </w:r>
      <w:r w:rsidRPr="00981388">
        <w:rPr>
          <w:spacing w:val="-7"/>
        </w:rPr>
        <w:t xml:space="preserve"> </w:t>
      </w:r>
      <w:r w:rsidRPr="00981388">
        <w:t>as</w:t>
      </w:r>
      <w:r w:rsidRPr="00981388">
        <w:rPr>
          <w:spacing w:val="-6"/>
        </w:rPr>
        <w:t xml:space="preserve"> </w:t>
      </w:r>
      <w:r w:rsidRPr="00981388">
        <w:t>outpatient</w:t>
      </w:r>
      <w:r w:rsidRPr="00981388">
        <w:rPr>
          <w:spacing w:val="-10"/>
        </w:rPr>
        <w:t xml:space="preserve"> </w:t>
      </w:r>
      <w:r w:rsidRPr="00981388">
        <w:t>clinic,</w:t>
      </w:r>
      <w:r w:rsidRPr="00981388">
        <w:rPr>
          <w:spacing w:val="-4"/>
        </w:rPr>
        <w:t xml:space="preserve"> </w:t>
      </w:r>
      <w:r w:rsidRPr="00981388">
        <w:t>clinical</w:t>
      </w:r>
      <w:r w:rsidRPr="00981388">
        <w:rPr>
          <w:spacing w:val="-6"/>
        </w:rPr>
        <w:t xml:space="preserve"> </w:t>
      </w:r>
      <w:r w:rsidRPr="00981388">
        <w:t>study</w:t>
      </w:r>
      <w:r w:rsidRPr="00981388">
        <w:rPr>
          <w:spacing w:val="-14"/>
        </w:rPr>
        <w:t xml:space="preserve"> </w:t>
      </w:r>
      <w:r w:rsidRPr="00981388">
        <w:t xml:space="preserve">site, </w:t>
      </w:r>
      <w:r w:rsidRPr="00981388">
        <w:rPr>
          <w:spacing w:val="-2"/>
          <w:w w:val="135"/>
        </w:rPr>
        <w:t>emergency</w:t>
      </w:r>
      <w:r w:rsidRPr="00981388">
        <w:rPr>
          <w:spacing w:val="-13"/>
          <w:w w:val="135"/>
        </w:rPr>
        <w:t xml:space="preserve"> </w:t>
      </w:r>
      <w:r w:rsidRPr="00981388">
        <w:rPr>
          <w:spacing w:val="-2"/>
          <w:w w:val="135"/>
        </w:rPr>
        <w:t>department,</w:t>
      </w:r>
      <w:r w:rsidRPr="00981388">
        <w:rPr>
          <w:spacing w:val="-8"/>
          <w:w w:val="135"/>
        </w:rPr>
        <w:t xml:space="preserve"> </w:t>
      </w:r>
      <w:r w:rsidRPr="00981388">
        <w:rPr>
          <w:spacing w:val="-2"/>
          <w:w w:val="135"/>
        </w:rPr>
        <w:t>urgent</w:t>
      </w:r>
      <w:r w:rsidRPr="00981388">
        <w:rPr>
          <w:spacing w:val="-13"/>
          <w:w w:val="135"/>
        </w:rPr>
        <w:t xml:space="preserve"> </w:t>
      </w:r>
      <w:r w:rsidRPr="00981388">
        <w:rPr>
          <w:spacing w:val="-2"/>
          <w:w w:val="135"/>
        </w:rPr>
        <w:t>care</w:t>
      </w:r>
      <w:r w:rsidRPr="00981388">
        <w:rPr>
          <w:spacing w:val="-9"/>
          <w:w w:val="135"/>
        </w:rPr>
        <w:t xml:space="preserve"> </w:t>
      </w:r>
      <w:r w:rsidRPr="00981388">
        <w:rPr>
          <w:spacing w:val="-2"/>
          <w:w w:val="135"/>
        </w:rPr>
        <w:t>center,</w:t>
      </w:r>
      <w:r w:rsidRPr="00981388">
        <w:rPr>
          <w:spacing w:val="-7"/>
          <w:w w:val="135"/>
        </w:rPr>
        <w:t xml:space="preserve"> </w:t>
      </w:r>
      <w:r w:rsidRPr="00981388">
        <w:rPr>
          <w:spacing w:val="-2"/>
          <w:w w:val="135"/>
        </w:rPr>
        <w:t>and/or</w:t>
      </w:r>
      <w:r w:rsidRPr="00981388">
        <w:rPr>
          <w:spacing w:val="-14"/>
          <w:w w:val="135"/>
        </w:rPr>
        <w:t xml:space="preserve"> </w:t>
      </w:r>
      <w:r w:rsidRPr="00981388">
        <w:rPr>
          <w:spacing w:val="-2"/>
          <w:w w:val="135"/>
        </w:rPr>
        <w:t>hospital.</w:t>
      </w:r>
      <w:r w:rsidRPr="00981388">
        <w:rPr>
          <w:spacing w:val="-3"/>
          <w:w w:val="135"/>
        </w:rPr>
        <w:t xml:space="preserve"> </w:t>
      </w:r>
      <w:r w:rsidRPr="00981388">
        <w:rPr>
          <w:spacing w:val="-2"/>
          <w:w w:val="135"/>
        </w:rPr>
        <w:t>The</w:t>
      </w:r>
      <w:r w:rsidRPr="00981388">
        <w:rPr>
          <w:spacing w:val="-9"/>
          <w:w w:val="135"/>
        </w:rPr>
        <w:t xml:space="preserve"> </w:t>
      </w:r>
      <w:r w:rsidRPr="00981388">
        <w:rPr>
          <w:spacing w:val="-2"/>
          <w:w w:val="135"/>
        </w:rPr>
        <w:t>statistical</w:t>
      </w:r>
      <w:r w:rsidRPr="00981388">
        <w:rPr>
          <w:spacing w:val="-6"/>
          <w:w w:val="135"/>
        </w:rPr>
        <w:t xml:space="preserve"> </w:t>
      </w:r>
      <w:r w:rsidRPr="00981388">
        <w:rPr>
          <w:spacing w:val="-2"/>
          <w:w w:val="135"/>
        </w:rPr>
        <w:t>criterion</w:t>
      </w:r>
      <w:r w:rsidRPr="00981388">
        <w:rPr>
          <w:spacing w:val="-9"/>
          <w:w w:val="135"/>
        </w:rPr>
        <w:t xml:space="preserve"> </w:t>
      </w:r>
      <w:r w:rsidRPr="00981388">
        <w:rPr>
          <w:spacing w:val="-2"/>
          <w:w w:val="135"/>
        </w:rPr>
        <w:t>for</w:t>
      </w:r>
      <w:r w:rsidRPr="00981388">
        <w:rPr>
          <w:spacing w:val="-14"/>
          <w:w w:val="135"/>
        </w:rPr>
        <w:t xml:space="preserve"> </w:t>
      </w:r>
      <w:r w:rsidRPr="00981388">
        <w:rPr>
          <w:spacing w:val="-2"/>
          <w:w w:val="135"/>
        </w:rPr>
        <w:t xml:space="preserve">success </w:t>
      </w:r>
      <w:r w:rsidRPr="00981388">
        <w:rPr>
          <w:w w:val="135"/>
        </w:rPr>
        <w:t>required</w:t>
      </w:r>
      <w:r w:rsidRPr="00981388">
        <w:rPr>
          <w:spacing w:val="-16"/>
          <w:w w:val="135"/>
        </w:rPr>
        <w:t xml:space="preserve"> </w:t>
      </w:r>
      <w:r w:rsidRPr="00981388">
        <w:rPr>
          <w:w w:val="135"/>
        </w:rPr>
        <w:t>the</w:t>
      </w:r>
      <w:r w:rsidRPr="00981388">
        <w:rPr>
          <w:spacing w:val="-14"/>
          <w:w w:val="135"/>
        </w:rPr>
        <w:t xml:space="preserve"> </w:t>
      </w:r>
      <w:r w:rsidRPr="00981388">
        <w:rPr>
          <w:w w:val="135"/>
        </w:rPr>
        <w:t>lower</w:t>
      </w:r>
      <w:r w:rsidRPr="00981388">
        <w:rPr>
          <w:spacing w:val="-16"/>
          <w:w w:val="135"/>
        </w:rPr>
        <w:t xml:space="preserve"> </w:t>
      </w:r>
      <w:r w:rsidRPr="00981388">
        <w:rPr>
          <w:w w:val="135"/>
        </w:rPr>
        <w:t>bound</w:t>
      </w:r>
      <w:r w:rsidRPr="00981388">
        <w:rPr>
          <w:spacing w:val="-11"/>
          <w:w w:val="135"/>
        </w:rPr>
        <w:t xml:space="preserve"> </w:t>
      </w:r>
      <w:r w:rsidRPr="00981388">
        <w:rPr>
          <w:w w:val="135"/>
        </w:rPr>
        <w:t>of</w:t>
      </w:r>
      <w:r w:rsidRPr="00981388">
        <w:rPr>
          <w:spacing w:val="-20"/>
          <w:w w:val="135"/>
        </w:rPr>
        <w:t xml:space="preserve"> </w:t>
      </w:r>
      <w:r w:rsidRPr="00981388">
        <w:rPr>
          <w:w w:val="135"/>
        </w:rPr>
        <w:t>the</w:t>
      </w:r>
      <w:r w:rsidRPr="00981388">
        <w:rPr>
          <w:spacing w:val="-9"/>
          <w:w w:val="135"/>
        </w:rPr>
        <w:t xml:space="preserve"> </w:t>
      </w:r>
      <w:r w:rsidRPr="00981388">
        <w:rPr>
          <w:w w:val="135"/>
        </w:rPr>
        <w:t>95%</w:t>
      </w:r>
      <w:r w:rsidRPr="00981388">
        <w:rPr>
          <w:spacing w:val="-1"/>
          <w:w w:val="135"/>
        </w:rPr>
        <w:t xml:space="preserve"> </w:t>
      </w:r>
      <w:r w:rsidRPr="00981388">
        <w:rPr>
          <w:w w:val="135"/>
        </w:rPr>
        <w:t>CI</w:t>
      </w:r>
      <w:r w:rsidRPr="00981388">
        <w:rPr>
          <w:spacing w:val="-11"/>
          <w:w w:val="135"/>
        </w:rPr>
        <w:t xml:space="preserve"> </w:t>
      </w:r>
      <w:r w:rsidRPr="00981388">
        <w:rPr>
          <w:w w:val="135"/>
        </w:rPr>
        <w:t>of</w:t>
      </w:r>
      <w:r w:rsidRPr="00981388">
        <w:rPr>
          <w:spacing w:val="-20"/>
          <w:w w:val="135"/>
        </w:rPr>
        <w:t xml:space="preserve"> </w:t>
      </w:r>
      <w:r w:rsidRPr="00981388">
        <w:rPr>
          <w:w w:val="135"/>
        </w:rPr>
        <w:t>efficacy</w:t>
      </w:r>
      <w:r w:rsidRPr="00981388">
        <w:rPr>
          <w:spacing w:val="-16"/>
          <w:w w:val="135"/>
        </w:rPr>
        <w:t xml:space="preserve"> </w:t>
      </w:r>
      <w:r w:rsidRPr="00981388">
        <w:rPr>
          <w:w w:val="135"/>
        </w:rPr>
        <w:t>to</w:t>
      </w:r>
      <w:r w:rsidRPr="00981388">
        <w:rPr>
          <w:spacing w:val="-9"/>
          <w:w w:val="135"/>
        </w:rPr>
        <w:t xml:space="preserve"> </w:t>
      </w:r>
      <w:r w:rsidRPr="00981388">
        <w:rPr>
          <w:w w:val="135"/>
        </w:rPr>
        <w:t>be</w:t>
      </w:r>
      <w:r w:rsidRPr="00981388">
        <w:rPr>
          <w:spacing w:val="-8"/>
          <w:w w:val="135"/>
        </w:rPr>
        <w:t xml:space="preserve"> </w:t>
      </w:r>
      <w:r w:rsidRPr="00981388">
        <w:rPr>
          <w:w w:val="135"/>
        </w:rPr>
        <w:t>greater</w:t>
      </w:r>
      <w:r w:rsidRPr="00981388">
        <w:rPr>
          <w:spacing w:val="-16"/>
          <w:w w:val="135"/>
        </w:rPr>
        <w:t xml:space="preserve"> </w:t>
      </w:r>
      <w:r w:rsidRPr="00981388">
        <w:rPr>
          <w:w w:val="135"/>
        </w:rPr>
        <w:t>than</w:t>
      </w:r>
      <w:r w:rsidRPr="00981388">
        <w:rPr>
          <w:spacing w:val="-9"/>
          <w:w w:val="135"/>
        </w:rPr>
        <w:t xml:space="preserve"> </w:t>
      </w:r>
      <w:r w:rsidRPr="00981388">
        <w:rPr>
          <w:w w:val="135"/>
        </w:rPr>
        <w:t>25%.</w:t>
      </w:r>
    </w:p>
    <w:p w14:paraId="506C5F74" w14:textId="77777777" w:rsidR="00330122" w:rsidRPr="00AB006A" w:rsidRDefault="007337FB" w:rsidP="00B83835">
      <w:pPr>
        <w:pStyle w:val="BodyText"/>
      </w:pPr>
      <w:r w:rsidRPr="00AB006A">
        <w:t xml:space="preserve">RSV-associated </w:t>
      </w:r>
      <w:proofErr w:type="spellStart"/>
      <w:r w:rsidRPr="00AB006A">
        <w:t>hospitalisation</w:t>
      </w:r>
      <w:proofErr w:type="spellEnd"/>
      <w:r w:rsidRPr="00AB006A">
        <w:t xml:space="preserve"> through 150</w:t>
      </w:r>
      <w:r w:rsidRPr="00AB006A">
        <w:rPr>
          <w:spacing w:val="-4"/>
        </w:rPr>
        <w:t xml:space="preserve"> </w:t>
      </w:r>
      <w:r w:rsidRPr="00AB006A">
        <w:t xml:space="preserve">days after dosing and RSV-associated </w:t>
      </w:r>
      <w:proofErr w:type="spellStart"/>
      <w:r w:rsidRPr="00AB006A">
        <w:t>MALRI</w:t>
      </w:r>
      <w:proofErr w:type="spellEnd"/>
      <w:r w:rsidRPr="00AB006A">
        <w:t xml:space="preserve"> through</w:t>
      </w:r>
      <w:r w:rsidRPr="00AB006A">
        <w:rPr>
          <w:spacing w:val="-10"/>
        </w:rPr>
        <w:t xml:space="preserve"> </w:t>
      </w:r>
      <w:r w:rsidRPr="00AB006A">
        <w:t>180</w:t>
      </w:r>
      <w:r w:rsidRPr="00AB006A">
        <w:rPr>
          <w:spacing w:val="-5"/>
        </w:rPr>
        <w:t xml:space="preserve"> </w:t>
      </w:r>
      <w:r w:rsidRPr="00AB006A">
        <w:t>days</w:t>
      </w:r>
      <w:r w:rsidRPr="00AB006A">
        <w:rPr>
          <w:spacing w:val="-8"/>
        </w:rPr>
        <w:t xml:space="preserve"> </w:t>
      </w:r>
      <w:r w:rsidRPr="00AB006A">
        <w:t>after</w:t>
      </w:r>
      <w:r w:rsidRPr="00AB006A">
        <w:rPr>
          <w:spacing w:val="-16"/>
        </w:rPr>
        <w:t xml:space="preserve"> </w:t>
      </w:r>
      <w:r w:rsidRPr="00AB006A">
        <w:t>dosing</w:t>
      </w:r>
      <w:r w:rsidRPr="00AB006A">
        <w:rPr>
          <w:spacing w:val="-2"/>
        </w:rPr>
        <w:t xml:space="preserve"> </w:t>
      </w:r>
      <w:r w:rsidRPr="00AB006A">
        <w:t>were</w:t>
      </w:r>
      <w:r w:rsidRPr="00AB006A">
        <w:rPr>
          <w:spacing w:val="-6"/>
        </w:rPr>
        <w:t xml:space="preserve"> </w:t>
      </w:r>
      <w:r w:rsidRPr="00AB006A">
        <w:t>also</w:t>
      </w:r>
      <w:r w:rsidRPr="00AB006A">
        <w:rPr>
          <w:spacing w:val="-4"/>
        </w:rPr>
        <w:t xml:space="preserve"> </w:t>
      </w:r>
      <w:r w:rsidRPr="00AB006A">
        <w:t>evaluated</w:t>
      </w:r>
      <w:r w:rsidRPr="00AB006A">
        <w:rPr>
          <w:spacing w:val="-6"/>
        </w:rPr>
        <w:t xml:space="preserve"> </w:t>
      </w:r>
      <w:r w:rsidRPr="00AB006A">
        <w:t>as</w:t>
      </w:r>
      <w:r w:rsidRPr="00AB006A">
        <w:rPr>
          <w:spacing w:val="-8"/>
        </w:rPr>
        <w:t xml:space="preserve"> </w:t>
      </w:r>
      <w:r w:rsidRPr="00AB006A">
        <w:t>secondary</w:t>
      </w:r>
      <w:r w:rsidRPr="00AB006A">
        <w:rPr>
          <w:spacing w:val="-12"/>
        </w:rPr>
        <w:t xml:space="preserve"> </w:t>
      </w:r>
      <w:r w:rsidRPr="00AB006A">
        <w:t>endpoints.</w:t>
      </w:r>
      <w:r w:rsidRPr="00AB006A">
        <w:rPr>
          <w:spacing w:val="-6"/>
        </w:rPr>
        <w:t xml:space="preserve"> </w:t>
      </w:r>
      <w:r w:rsidRPr="00AB006A">
        <w:t>For</w:t>
      </w:r>
      <w:r w:rsidRPr="00AB006A">
        <w:rPr>
          <w:spacing w:val="-16"/>
        </w:rPr>
        <w:t xml:space="preserve"> </w:t>
      </w:r>
      <w:r w:rsidRPr="00AB006A">
        <w:t xml:space="preserve">RSV-associated </w:t>
      </w:r>
      <w:proofErr w:type="spellStart"/>
      <w:r w:rsidRPr="00AB006A">
        <w:t>hospitalisation</w:t>
      </w:r>
      <w:proofErr w:type="spellEnd"/>
      <w:r w:rsidRPr="00AB006A">
        <w:t xml:space="preserve"> through</w:t>
      </w:r>
      <w:r w:rsidRPr="00AB006A">
        <w:rPr>
          <w:spacing w:val="-4"/>
        </w:rPr>
        <w:t xml:space="preserve"> </w:t>
      </w:r>
      <w:r w:rsidRPr="00AB006A">
        <w:t>150</w:t>
      </w:r>
      <w:r w:rsidRPr="00AB006A">
        <w:rPr>
          <w:spacing w:val="-2"/>
        </w:rPr>
        <w:t xml:space="preserve"> </w:t>
      </w:r>
      <w:r w:rsidRPr="00AB006A">
        <w:t>days, the statistical criterion for</w:t>
      </w:r>
      <w:r w:rsidRPr="00AB006A">
        <w:rPr>
          <w:spacing w:val="-8"/>
        </w:rPr>
        <w:t xml:space="preserve"> </w:t>
      </w:r>
      <w:r w:rsidRPr="00AB006A">
        <w:t>success</w:t>
      </w:r>
      <w:r w:rsidRPr="00AB006A">
        <w:rPr>
          <w:spacing w:val="-3"/>
        </w:rPr>
        <w:t xml:space="preserve"> </w:t>
      </w:r>
      <w:r w:rsidRPr="00AB006A">
        <w:t>required the lower</w:t>
      </w:r>
      <w:r w:rsidRPr="00AB006A">
        <w:rPr>
          <w:spacing w:val="-6"/>
        </w:rPr>
        <w:t xml:space="preserve"> </w:t>
      </w:r>
      <w:r w:rsidRPr="00AB006A">
        <w:t>bound of the 95% CI of</w:t>
      </w:r>
      <w:r w:rsidRPr="00AB006A">
        <w:rPr>
          <w:spacing w:val="-1"/>
        </w:rPr>
        <w:t xml:space="preserve"> </w:t>
      </w:r>
      <w:r w:rsidRPr="00AB006A">
        <w:t>efficacy to be greater than 0%.</w:t>
      </w:r>
    </w:p>
    <w:p w14:paraId="6896D71B" w14:textId="77777777" w:rsidR="00330122" w:rsidRPr="00AB006A" w:rsidRDefault="007337FB" w:rsidP="00B83835">
      <w:pPr>
        <w:pStyle w:val="BodyText"/>
      </w:pPr>
      <w:r w:rsidRPr="00AB006A">
        <w:rPr>
          <w:spacing w:val="-4"/>
          <w:w w:val="135"/>
        </w:rPr>
        <w:t xml:space="preserve">RSV-associated severe </w:t>
      </w:r>
      <w:proofErr w:type="spellStart"/>
      <w:r w:rsidRPr="00AB006A">
        <w:rPr>
          <w:spacing w:val="-4"/>
          <w:w w:val="135"/>
        </w:rPr>
        <w:t>MALRI</w:t>
      </w:r>
      <w:proofErr w:type="spellEnd"/>
      <w:r w:rsidRPr="00AB006A">
        <w:rPr>
          <w:spacing w:val="-4"/>
          <w:w w:val="135"/>
        </w:rPr>
        <w:t>, a pre-specified exploratory</w:t>
      </w:r>
      <w:r w:rsidRPr="00AB006A">
        <w:rPr>
          <w:spacing w:val="-5"/>
          <w:w w:val="135"/>
        </w:rPr>
        <w:t xml:space="preserve"> </w:t>
      </w:r>
      <w:r w:rsidRPr="00AB006A">
        <w:rPr>
          <w:spacing w:val="-4"/>
          <w:w w:val="135"/>
        </w:rPr>
        <w:t xml:space="preserve">endpoint, </w:t>
      </w:r>
      <w:proofErr w:type="spellStart"/>
      <w:r w:rsidRPr="00AB006A">
        <w:rPr>
          <w:spacing w:val="-4"/>
          <w:w w:val="135"/>
        </w:rPr>
        <w:t>characterised</w:t>
      </w:r>
      <w:proofErr w:type="spellEnd"/>
      <w:r w:rsidRPr="00AB006A">
        <w:rPr>
          <w:spacing w:val="-5"/>
          <w:w w:val="135"/>
        </w:rPr>
        <w:t xml:space="preserve"> </w:t>
      </w:r>
      <w:r w:rsidRPr="00AB006A">
        <w:rPr>
          <w:spacing w:val="-4"/>
          <w:w w:val="135"/>
        </w:rPr>
        <w:t>by</w:t>
      </w:r>
      <w:r w:rsidRPr="00AB006A">
        <w:rPr>
          <w:spacing w:val="-10"/>
          <w:w w:val="135"/>
        </w:rPr>
        <w:t xml:space="preserve"> </w:t>
      </w:r>
      <w:r w:rsidRPr="00AB006A">
        <w:rPr>
          <w:spacing w:val="-4"/>
          <w:w w:val="135"/>
        </w:rPr>
        <w:t xml:space="preserve">1) cough </w:t>
      </w:r>
      <w:r w:rsidRPr="00AB006A">
        <w:rPr>
          <w:w w:val="135"/>
        </w:rPr>
        <w:t>or difficulty breathing and 2) severe hypoxemia or the need for supplemental oxygen or mechanical ventilatory support, was evaluated through 150</w:t>
      </w:r>
      <w:r w:rsidRPr="00AB006A">
        <w:rPr>
          <w:spacing w:val="-16"/>
          <w:w w:val="135"/>
        </w:rPr>
        <w:t xml:space="preserve"> </w:t>
      </w:r>
      <w:r w:rsidRPr="00AB006A">
        <w:rPr>
          <w:w w:val="135"/>
        </w:rPr>
        <w:t>days after</w:t>
      </w:r>
      <w:r w:rsidRPr="00AB006A">
        <w:rPr>
          <w:spacing w:val="-4"/>
          <w:w w:val="135"/>
        </w:rPr>
        <w:t xml:space="preserve"> </w:t>
      </w:r>
      <w:r w:rsidRPr="00AB006A">
        <w:rPr>
          <w:w w:val="135"/>
        </w:rPr>
        <w:t>dosing. Efficacy for</w:t>
      </w:r>
      <w:r w:rsidRPr="00AB006A">
        <w:rPr>
          <w:spacing w:val="-3"/>
          <w:w w:val="135"/>
        </w:rPr>
        <w:t xml:space="preserve"> </w:t>
      </w:r>
      <w:r w:rsidRPr="00AB006A">
        <w:rPr>
          <w:w w:val="135"/>
        </w:rPr>
        <w:t xml:space="preserve">all </w:t>
      </w:r>
      <w:r w:rsidRPr="00AB006A">
        <w:rPr>
          <w:spacing w:val="-2"/>
          <w:w w:val="135"/>
        </w:rPr>
        <w:t>endpoints</w:t>
      </w:r>
      <w:r w:rsidRPr="00AB006A">
        <w:rPr>
          <w:spacing w:val="-10"/>
          <w:w w:val="135"/>
        </w:rPr>
        <w:t xml:space="preserve"> </w:t>
      </w:r>
      <w:r w:rsidRPr="00AB006A">
        <w:rPr>
          <w:spacing w:val="-2"/>
          <w:w w:val="135"/>
        </w:rPr>
        <w:t>through</w:t>
      </w:r>
      <w:r w:rsidRPr="00AB006A">
        <w:rPr>
          <w:spacing w:val="-9"/>
          <w:w w:val="135"/>
        </w:rPr>
        <w:t xml:space="preserve"> </w:t>
      </w:r>
      <w:r w:rsidRPr="00AB006A">
        <w:rPr>
          <w:spacing w:val="-2"/>
          <w:w w:val="135"/>
        </w:rPr>
        <w:t>180 days</w:t>
      </w:r>
      <w:r w:rsidRPr="00AB006A">
        <w:rPr>
          <w:spacing w:val="-7"/>
          <w:w w:val="135"/>
        </w:rPr>
        <w:t xml:space="preserve"> </w:t>
      </w:r>
      <w:r w:rsidRPr="00AB006A">
        <w:rPr>
          <w:spacing w:val="-2"/>
          <w:w w:val="135"/>
        </w:rPr>
        <w:t>after</w:t>
      </w:r>
      <w:r w:rsidRPr="00AB006A">
        <w:rPr>
          <w:spacing w:val="-15"/>
          <w:w w:val="135"/>
        </w:rPr>
        <w:t xml:space="preserve"> </w:t>
      </w:r>
      <w:r w:rsidRPr="00AB006A">
        <w:rPr>
          <w:spacing w:val="-2"/>
          <w:w w:val="135"/>
        </w:rPr>
        <w:t>dosing</w:t>
      </w:r>
      <w:r w:rsidRPr="00AB006A">
        <w:rPr>
          <w:spacing w:val="-5"/>
          <w:w w:val="135"/>
        </w:rPr>
        <w:t xml:space="preserve"> </w:t>
      </w:r>
      <w:r w:rsidRPr="00AB006A">
        <w:rPr>
          <w:spacing w:val="-2"/>
          <w:w w:val="135"/>
        </w:rPr>
        <w:t>was</w:t>
      </w:r>
      <w:r w:rsidRPr="00AB006A">
        <w:rPr>
          <w:spacing w:val="-9"/>
          <w:w w:val="135"/>
        </w:rPr>
        <w:t xml:space="preserve"> </w:t>
      </w:r>
      <w:r w:rsidRPr="00AB006A">
        <w:rPr>
          <w:spacing w:val="-2"/>
          <w:w w:val="135"/>
        </w:rPr>
        <w:t>also</w:t>
      </w:r>
      <w:r w:rsidRPr="00AB006A">
        <w:rPr>
          <w:spacing w:val="-5"/>
          <w:w w:val="135"/>
        </w:rPr>
        <w:t xml:space="preserve"> </w:t>
      </w:r>
      <w:r w:rsidRPr="00AB006A">
        <w:rPr>
          <w:spacing w:val="-2"/>
          <w:w w:val="135"/>
        </w:rPr>
        <w:t>a</w:t>
      </w:r>
      <w:r w:rsidRPr="00AB006A">
        <w:rPr>
          <w:spacing w:val="-5"/>
          <w:w w:val="135"/>
        </w:rPr>
        <w:t xml:space="preserve"> </w:t>
      </w:r>
      <w:r w:rsidRPr="00AB006A">
        <w:rPr>
          <w:spacing w:val="-2"/>
          <w:w w:val="135"/>
        </w:rPr>
        <w:t>pre-specified</w:t>
      </w:r>
      <w:r w:rsidRPr="00AB006A">
        <w:rPr>
          <w:spacing w:val="-7"/>
          <w:w w:val="135"/>
        </w:rPr>
        <w:t xml:space="preserve"> </w:t>
      </w:r>
      <w:r w:rsidRPr="00AB006A">
        <w:rPr>
          <w:spacing w:val="-2"/>
          <w:w w:val="135"/>
        </w:rPr>
        <w:t>exploratory</w:t>
      </w:r>
      <w:r w:rsidRPr="00AB006A">
        <w:rPr>
          <w:spacing w:val="-13"/>
          <w:w w:val="135"/>
        </w:rPr>
        <w:t xml:space="preserve"> </w:t>
      </w:r>
      <w:r w:rsidRPr="00AB006A">
        <w:rPr>
          <w:spacing w:val="-2"/>
          <w:w w:val="135"/>
        </w:rPr>
        <w:t>analysis.</w:t>
      </w:r>
    </w:p>
    <w:p w14:paraId="7DC70B36" w14:textId="77777777" w:rsidR="00330122" w:rsidRPr="00AB006A" w:rsidRDefault="007337FB" w:rsidP="00B83835">
      <w:pPr>
        <w:pStyle w:val="BodyText"/>
      </w:pPr>
      <w:r w:rsidRPr="00AB006A">
        <w:t>All</w:t>
      </w:r>
      <w:r w:rsidRPr="00AB006A">
        <w:rPr>
          <w:spacing w:val="-1"/>
        </w:rPr>
        <w:t xml:space="preserve"> </w:t>
      </w:r>
      <w:r w:rsidRPr="00AB006A">
        <w:t>efficacy</w:t>
      </w:r>
      <w:r w:rsidRPr="00AB006A">
        <w:rPr>
          <w:spacing w:val="-6"/>
        </w:rPr>
        <w:t xml:space="preserve"> </w:t>
      </w:r>
      <w:r w:rsidRPr="00AB006A">
        <w:t>endpoints evaluated</w:t>
      </w:r>
      <w:r w:rsidRPr="00AB006A">
        <w:rPr>
          <w:spacing w:val="-1"/>
        </w:rPr>
        <w:t xml:space="preserve"> </w:t>
      </w:r>
      <w:r w:rsidRPr="00AB006A">
        <w:t>required an</w:t>
      </w:r>
      <w:r w:rsidRPr="00AB006A">
        <w:rPr>
          <w:spacing w:val="-1"/>
        </w:rPr>
        <w:t xml:space="preserve"> </w:t>
      </w:r>
      <w:r w:rsidRPr="00AB006A">
        <w:t>RSV-positive</w:t>
      </w:r>
      <w:r w:rsidRPr="00AB006A">
        <w:rPr>
          <w:spacing w:val="-5"/>
        </w:rPr>
        <w:t xml:space="preserve"> </w:t>
      </w:r>
      <w:r w:rsidRPr="00AB006A">
        <w:t>RT-PCR</w:t>
      </w:r>
      <w:r w:rsidRPr="00AB006A">
        <w:rPr>
          <w:spacing w:val="-4"/>
        </w:rPr>
        <w:t xml:space="preserve"> </w:t>
      </w:r>
      <w:r w:rsidRPr="00AB006A">
        <w:t>nasopharyngeal (NP)</w:t>
      </w:r>
      <w:r w:rsidRPr="00AB006A">
        <w:rPr>
          <w:spacing w:val="-1"/>
        </w:rPr>
        <w:t xml:space="preserve"> </w:t>
      </w:r>
      <w:r w:rsidRPr="00AB006A">
        <w:lastRenderedPageBreak/>
        <w:t>sample.</w:t>
      </w:r>
    </w:p>
    <w:p w14:paraId="7930EFDD" w14:textId="77777777" w:rsidR="00330122" w:rsidRDefault="007337FB" w:rsidP="00B83835">
      <w:pPr>
        <w:pStyle w:val="BodyText"/>
      </w:pPr>
      <w:r w:rsidRPr="00AB006A">
        <w:t>Table</w:t>
      </w:r>
      <w:r w:rsidRPr="00AB006A">
        <w:rPr>
          <w:spacing w:val="-16"/>
        </w:rPr>
        <w:t xml:space="preserve"> </w:t>
      </w:r>
      <w:r w:rsidRPr="00AB006A">
        <w:t>3</w:t>
      </w:r>
      <w:r w:rsidRPr="00AB006A">
        <w:rPr>
          <w:spacing w:val="-9"/>
        </w:rPr>
        <w:t xml:space="preserve"> </w:t>
      </w:r>
      <w:r w:rsidRPr="00AB006A">
        <w:t>displays</w:t>
      </w:r>
      <w:r w:rsidRPr="00AB006A">
        <w:rPr>
          <w:spacing w:val="-13"/>
        </w:rPr>
        <w:t xml:space="preserve"> </w:t>
      </w:r>
      <w:r w:rsidRPr="00AB006A">
        <w:t>the</w:t>
      </w:r>
      <w:r w:rsidRPr="00AB006A">
        <w:rPr>
          <w:spacing w:val="-8"/>
        </w:rPr>
        <w:t xml:space="preserve"> </w:t>
      </w:r>
      <w:r w:rsidRPr="00AB006A">
        <w:t>efficacy</w:t>
      </w:r>
      <w:r w:rsidRPr="00AB006A">
        <w:rPr>
          <w:spacing w:val="-14"/>
        </w:rPr>
        <w:t xml:space="preserve"> </w:t>
      </w:r>
      <w:r w:rsidRPr="00AB006A">
        <w:t>results</w:t>
      </w:r>
      <w:r w:rsidRPr="00AB006A">
        <w:rPr>
          <w:spacing w:val="-12"/>
        </w:rPr>
        <w:t xml:space="preserve"> </w:t>
      </w:r>
      <w:r w:rsidRPr="00AB006A">
        <w:t>for</w:t>
      </w:r>
      <w:r w:rsidRPr="00AB006A">
        <w:rPr>
          <w:spacing w:val="-16"/>
        </w:rPr>
        <w:t xml:space="preserve"> </w:t>
      </w:r>
      <w:r w:rsidRPr="00AB006A">
        <w:t>RSV-associated</w:t>
      </w:r>
      <w:r w:rsidRPr="00AB006A">
        <w:rPr>
          <w:spacing w:val="-6"/>
        </w:rPr>
        <w:t xml:space="preserve"> </w:t>
      </w:r>
      <w:r w:rsidRPr="00AB006A">
        <w:t>disease</w:t>
      </w:r>
      <w:r w:rsidRPr="00AB006A">
        <w:rPr>
          <w:spacing w:val="-8"/>
        </w:rPr>
        <w:t xml:space="preserve"> </w:t>
      </w:r>
      <w:r w:rsidRPr="00AB006A">
        <w:t>endpoints,</w:t>
      </w:r>
      <w:r w:rsidRPr="00AB006A">
        <w:rPr>
          <w:spacing w:val="-8"/>
        </w:rPr>
        <w:t xml:space="preserve"> </w:t>
      </w:r>
      <w:r w:rsidRPr="00AB006A">
        <w:t>in</w:t>
      </w:r>
      <w:r w:rsidRPr="00AB006A">
        <w:rPr>
          <w:spacing w:val="-7"/>
        </w:rPr>
        <w:t xml:space="preserve"> </w:t>
      </w:r>
      <w:r w:rsidRPr="00AB006A">
        <w:t>order</w:t>
      </w:r>
      <w:r w:rsidRPr="00AB006A">
        <w:rPr>
          <w:spacing w:val="-16"/>
        </w:rPr>
        <w:t xml:space="preserve"> </w:t>
      </w:r>
      <w:r w:rsidRPr="00AB006A">
        <w:t>of</w:t>
      </w:r>
      <w:r w:rsidRPr="00AB006A">
        <w:rPr>
          <w:spacing w:val="-15"/>
        </w:rPr>
        <w:t xml:space="preserve"> </w:t>
      </w:r>
      <w:r w:rsidRPr="00AB006A">
        <w:t>increasing severity, in preterm and full-term infants from days 1 through 150 post-</w:t>
      </w:r>
      <w:proofErr w:type="gramStart"/>
      <w:r w:rsidRPr="00AB006A">
        <w:t>dose</w:t>
      </w:r>
      <w:proofErr w:type="gramEnd"/>
      <w:r w:rsidRPr="00AB006A">
        <w:t>.</w:t>
      </w:r>
    </w:p>
    <w:p w14:paraId="6F4FCEB0" w14:textId="77777777" w:rsidR="00B85F7D" w:rsidRPr="00AB006A" w:rsidRDefault="00B85F7D" w:rsidP="00B83835">
      <w:pPr>
        <w:pStyle w:val="BodyText"/>
      </w:pPr>
    </w:p>
    <w:p w14:paraId="6DABA94A" w14:textId="77777777" w:rsidR="00330122" w:rsidRPr="00AB006A" w:rsidRDefault="007337FB" w:rsidP="00981388">
      <w:pPr>
        <w:pStyle w:val="Heading4"/>
        <w:spacing w:before="85" w:line="360" w:lineRule="auto"/>
        <w:ind w:left="2410" w:right="278" w:hanging="1786"/>
      </w:pPr>
      <w:r w:rsidRPr="00AB006A">
        <w:rPr>
          <w:w w:val="130"/>
        </w:rPr>
        <w:t>Table</w:t>
      </w:r>
      <w:r w:rsidRPr="00AB006A">
        <w:rPr>
          <w:spacing w:val="-12"/>
          <w:w w:val="130"/>
        </w:rPr>
        <w:t xml:space="preserve"> </w:t>
      </w:r>
      <w:r w:rsidRPr="00AB006A">
        <w:rPr>
          <w:w w:val="130"/>
        </w:rPr>
        <w:t>3:</w:t>
      </w:r>
      <w:r w:rsidRPr="00AB006A">
        <w:rPr>
          <w:spacing w:val="-7"/>
          <w:w w:val="130"/>
        </w:rPr>
        <w:t xml:space="preserve"> </w:t>
      </w:r>
      <w:r w:rsidRPr="00AB006A">
        <w:rPr>
          <w:w w:val="130"/>
        </w:rPr>
        <w:t>Incidence</w:t>
      </w:r>
      <w:r w:rsidRPr="00AB006A">
        <w:rPr>
          <w:spacing w:val="-8"/>
          <w:w w:val="130"/>
        </w:rPr>
        <w:t xml:space="preserve"> </w:t>
      </w:r>
      <w:r w:rsidRPr="00AB006A">
        <w:rPr>
          <w:w w:val="130"/>
        </w:rPr>
        <w:t>of</w:t>
      </w:r>
      <w:r w:rsidRPr="00AB006A">
        <w:rPr>
          <w:spacing w:val="-18"/>
          <w:w w:val="130"/>
        </w:rPr>
        <w:t xml:space="preserve"> </w:t>
      </w:r>
      <w:r w:rsidRPr="00AB006A">
        <w:rPr>
          <w:w w:val="130"/>
        </w:rPr>
        <w:t>RSV-Associated</w:t>
      </w:r>
      <w:r w:rsidRPr="00AB006A">
        <w:rPr>
          <w:spacing w:val="-4"/>
          <w:w w:val="130"/>
        </w:rPr>
        <w:t xml:space="preserve"> </w:t>
      </w:r>
      <w:r w:rsidRPr="00AB006A">
        <w:rPr>
          <w:w w:val="130"/>
        </w:rPr>
        <w:t>Disease</w:t>
      </w:r>
      <w:r w:rsidRPr="00AB006A">
        <w:rPr>
          <w:spacing w:val="-7"/>
          <w:w w:val="130"/>
        </w:rPr>
        <w:t xml:space="preserve"> </w:t>
      </w:r>
      <w:r w:rsidRPr="00AB006A">
        <w:rPr>
          <w:w w:val="130"/>
        </w:rPr>
        <w:t>in</w:t>
      </w:r>
      <w:r w:rsidRPr="00AB006A">
        <w:rPr>
          <w:spacing w:val="-6"/>
          <w:w w:val="130"/>
        </w:rPr>
        <w:t xml:space="preserve"> </w:t>
      </w:r>
      <w:r w:rsidRPr="00AB006A">
        <w:rPr>
          <w:w w:val="130"/>
        </w:rPr>
        <w:t>Preterm</w:t>
      </w:r>
      <w:r w:rsidRPr="00AB006A">
        <w:rPr>
          <w:spacing w:val="-1"/>
          <w:w w:val="130"/>
        </w:rPr>
        <w:t xml:space="preserve"> </w:t>
      </w:r>
      <w:r w:rsidRPr="00AB006A">
        <w:rPr>
          <w:w w:val="130"/>
        </w:rPr>
        <w:t>and</w:t>
      </w:r>
      <w:r w:rsidRPr="00AB006A">
        <w:rPr>
          <w:spacing w:val="-7"/>
          <w:w w:val="130"/>
        </w:rPr>
        <w:t xml:space="preserve"> </w:t>
      </w:r>
      <w:r w:rsidRPr="00AB006A">
        <w:rPr>
          <w:w w:val="130"/>
        </w:rPr>
        <w:t>Full-Term Infants Days 1 through 150 Post-Dose (Protocol 004)</w:t>
      </w:r>
    </w:p>
    <w:tbl>
      <w:tblPr>
        <w:tblW w:w="0" w:type="auto"/>
        <w:tblInd w:w="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9"/>
        <w:gridCol w:w="1080"/>
        <w:gridCol w:w="1620"/>
        <w:gridCol w:w="1168"/>
        <w:gridCol w:w="1711"/>
        <w:gridCol w:w="2037"/>
      </w:tblGrid>
      <w:tr w:rsidR="00330122" w:rsidRPr="00AB006A" w14:paraId="2E7FF2BF" w14:textId="77777777">
        <w:trPr>
          <w:trHeight w:val="770"/>
        </w:trPr>
        <w:tc>
          <w:tcPr>
            <w:tcW w:w="1819" w:type="dxa"/>
            <w:vMerge w:val="restart"/>
          </w:tcPr>
          <w:p w14:paraId="70A27988" w14:textId="77777777" w:rsidR="00330122" w:rsidRPr="00AB006A" w:rsidRDefault="00330122">
            <w:pPr>
              <w:pStyle w:val="TableParagraph"/>
              <w:ind w:left="0"/>
              <w:rPr>
                <w:b/>
                <w:sz w:val="17"/>
              </w:rPr>
            </w:pPr>
          </w:p>
          <w:p w14:paraId="241D5650" w14:textId="77777777" w:rsidR="00330122" w:rsidRPr="00AB006A" w:rsidRDefault="00330122">
            <w:pPr>
              <w:pStyle w:val="TableParagraph"/>
              <w:ind w:left="0"/>
              <w:rPr>
                <w:b/>
                <w:sz w:val="17"/>
              </w:rPr>
            </w:pPr>
          </w:p>
          <w:p w14:paraId="1484F0F0" w14:textId="77777777" w:rsidR="00330122" w:rsidRPr="00AB006A" w:rsidRDefault="00330122">
            <w:pPr>
              <w:pStyle w:val="TableParagraph"/>
              <w:spacing w:before="142"/>
              <w:ind w:left="0"/>
              <w:rPr>
                <w:b/>
                <w:sz w:val="17"/>
              </w:rPr>
            </w:pPr>
          </w:p>
          <w:p w14:paraId="4B1BF1AA" w14:textId="77777777" w:rsidR="00330122" w:rsidRPr="00AB006A" w:rsidRDefault="007337FB">
            <w:pPr>
              <w:pStyle w:val="TableParagraph"/>
              <w:spacing w:line="357" w:lineRule="auto"/>
              <w:ind w:right="128" w:hanging="1"/>
              <w:rPr>
                <w:b/>
                <w:sz w:val="17"/>
              </w:rPr>
            </w:pPr>
            <w:r w:rsidRPr="00AB006A">
              <w:rPr>
                <w:b/>
                <w:spacing w:val="-6"/>
                <w:w w:val="135"/>
                <w:sz w:val="17"/>
              </w:rPr>
              <w:t xml:space="preserve">RSV-Associate </w:t>
            </w:r>
            <w:r w:rsidRPr="00AB006A">
              <w:rPr>
                <w:b/>
                <w:w w:val="135"/>
                <w:sz w:val="17"/>
              </w:rPr>
              <w:t>d Endpoint</w:t>
            </w:r>
          </w:p>
        </w:tc>
        <w:tc>
          <w:tcPr>
            <w:tcW w:w="2700" w:type="dxa"/>
            <w:gridSpan w:val="2"/>
          </w:tcPr>
          <w:p w14:paraId="0A12F5BB" w14:textId="77777777" w:rsidR="00330122" w:rsidRPr="00AB006A" w:rsidRDefault="007337FB">
            <w:pPr>
              <w:pStyle w:val="TableParagraph"/>
              <w:spacing w:before="140" w:line="360" w:lineRule="auto"/>
              <w:ind w:left="869" w:right="696" w:hanging="156"/>
              <w:rPr>
                <w:b/>
                <w:sz w:val="17"/>
              </w:rPr>
            </w:pPr>
            <w:proofErr w:type="spellStart"/>
            <w:r w:rsidRPr="00AB006A">
              <w:rPr>
                <w:b/>
                <w:spacing w:val="-2"/>
                <w:w w:val="130"/>
                <w:sz w:val="17"/>
              </w:rPr>
              <w:t>ENFLONSIA</w:t>
            </w:r>
            <w:proofErr w:type="spellEnd"/>
            <w:r w:rsidRPr="00AB006A">
              <w:rPr>
                <w:b/>
                <w:spacing w:val="-2"/>
                <w:w w:val="130"/>
                <w:sz w:val="17"/>
              </w:rPr>
              <w:t xml:space="preserve"> (n=2,398)</w:t>
            </w:r>
          </w:p>
        </w:tc>
        <w:tc>
          <w:tcPr>
            <w:tcW w:w="2879" w:type="dxa"/>
            <w:gridSpan w:val="2"/>
          </w:tcPr>
          <w:p w14:paraId="1469BAC9" w14:textId="77777777" w:rsidR="00330122" w:rsidRPr="00AB006A" w:rsidRDefault="007337FB">
            <w:pPr>
              <w:pStyle w:val="TableParagraph"/>
              <w:spacing w:before="140" w:line="360" w:lineRule="auto"/>
              <w:ind w:left="960" w:right="944" w:firstLine="57"/>
              <w:rPr>
                <w:b/>
                <w:sz w:val="17"/>
              </w:rPr>
            </w:pPr>
            <w:r w:rsidRPr="00AB006A">
              <w:rPr>
                <w:b/>
                <w:spacing w:val="-2"/>
                <w:w w:val="130"/>
                <w:sz w:val="17"/>
              </w:rPr>
              <w:t>Placebo (n=1,201)</w:t>
            </w:r>
          </w:p>
        </w:tc>
        <w:tc>
          <w:tcPr>
            <w:tcW w:w="2037" w:type="dxa"/>
            <w:vMerge w:val="restart"/>
          </w:tcPr>
          <w:p w14:paraId="372F7F2C" w14:textId="77777777" w:rsidR="00330122" w:rsidRPr="00AB006A" w:rsidRDefault="00330122">
            <w:pPr>
              <w:pStyle w:val="TableParagraph"/>
              <w:ind w:left="0"/>
              <w:rPr>
                <w:b/>
                <w:sz w:val="17"/>
              </w:rPr>
            </w:pPr>
          </w:p>
          <w:p w14:paraId="342E7FC5" w14:textId="77777777" w:rsidR="00330122" w:rsidRPr="00AB006A" w:rsidRDefault="00330122">
            <w:pPr>
              <w:pStyle w:val="TableParagraph"/>
              <w:spacing w:before="191"/>
              <w:ind w:left="0"/>
              <w:rPr>
                <w:b/>
                <w:sz w:val="17"/>
              </w:rPr>
            </w:pPr>
          </w:p>
          <w:p w14:paraId="76E878A9" w14:textId="77777777" w:rsidR="00330122" w:rsidRPr="00AB006A" w:rsidRDefault="007337FB">
            <w:pPr>
              <w:pStyle w:val="TableParagraph"/>
              <w:spacing w:line="357" w:lineRule="auto"/>
              <w:ind w:left="544" w:right="516" w:firstLine="52"/>
              <w:rPr>
                <w:b/>
                <w:sz w:val="17"/>
              </w:rPr>
            </w:pPr>
            <w:r w:rsidRPr="00AB006A">
              <w:rPr>
                <w:b/>
                <w:spacing w:val="-2"/>
                <w:w w:val="135"/>
                <w:sz w:val="17"/>
              </w:rPr>
              <w:t xml:space="preserve">Efficacy </w:t>
            </w:r>
            <w:r w:rsidRPr="00AB006A">
              <w:rPr>
                <w:b/>
                <w:w w:val="130"/>
                <w:sz w:val="17"/>
              </w:rPr>
              <w:t>(95%</w:t>
            </w:r>
            <w:r w:rsidRPr="00AB006A">
              <w:rPr>
                <w:b/>
                <w:spacing w:val="-6"/>
                <w:w w:val="130"/>
                <w:sz w:val="17"/>
              </w:rPr>
              <w:t xml:space="preserve"> </w:t>
            </w:r>
            <w:proofErr w:type="gramStart"/>
            <w:r w:rsidRPr="00AB006A">
              <w:rPr>
                <w:b/>
                <w:spacing w:val="-5"/>
                <w:w w:val="135"/>
                <w:sz w:val="17"/>
              </w:rPr>
              <w:t>CI)*</w:t>
            </w:r>
            <w:proofErr w:type="gramEnd"/>
          </w:p>
          <w:p w14:paraId="4F69F244" w14:textId="77777777" w:rsidR="00330122" w:rsidRPr="00AB006A" w:rsidRDefault="007337FB">
            <w:pPr>
              <w:pStyle w:val="TableParagraph"/>
              <w:spacing w:before="1"/>
              <w:ind w:left="561"/>
              <w:rPr>
                <w:b/>
                <w:sz w:val="17"/>
              </w:rPr>
            </w:pPr>
            <w:r w:rsidRPr="00AB006A">
              <w:rPr>
                <w:b/>
                <w:spacing w:val="-6"/>
                <w:w w:val="135"/>
                <w:sz w:val="17"/>
              </w:rPr>
              <w:t>(p-</w:t>
            </w:r>
            <w:r w:rsidRPr="00AB006A">
              <w:rPr>
                <w:b/>
                <w:spacing w:val="-2"/>
                <w:w w:val="135"/>
                <w:sz w:val="17"/>
              </w:rPr>
              <w:t>value)</w:t>
            </w:r>
          </w:p>
        </w:tc>
      </w:tr>
      <w:tr w:rsidR="00330122" w:rsidRPr="00AB006A" w14:paraId="004C4785" w14:textId="77777777">
        <w:trPr>
          <w:trHeight w:val="1163"/>
        </w:trPr>
        <w:tc>
          <w:tcPr>
            <w:tcW w:w="1819" w:type="dxa"/>
            <w:vMerge/>
            <w:tcBorders>
              <w:top w:val="nil"/>
            </w:tcBorders>
          </w:tcPr>
          <w:p w14:paraId="7D904D45" w14:textId="77777777" w:rsidR="00330122" w:rsidRPr="00AB006A" w:rsidRDefault="00330122">
            <w:pPr>
              <w:rPr>
                <w:sz w:val="2"/>
                <w:szCs w:val="2"/>
              </w:rPr>
            </w:pPr>
          </w:p>
        </w:tc>
        <w:tc>
          <w:tcPr>
            <w:tcW w:w="1080" w:type="dxa"/>
          </w:tcPr>
          <w:p w14:paraId="23F13FA3" w14:textId="77777777" w:rsidR="00330122" w:rsidRPr="00AB006A" w:rsidRDefault="007337FB">
            <w:pPr>
              <w:pStyle w:val="TableParagraph"/>
              <w:spacing w:before="193" w:line="357" w:lineRule="auto"/>
              <w:ind w:left="124" w:right="98"/>
              <w:jc w:val="center"/>
              <w:rPr>
                <w:b/>
                <w:sz w:val="17"/>
              </w:rPr>
            </w:pPr>
            <w:r w:rsidRPr="00AB006A">
              <w:rPr>
                <w:b/>
                <w:spacing w:val="-2"/>
                <w:w w:val="130"/>
                <w:sz w:val="17"/>
              </w:rPr>
              <w:t xml:space="preserve">Number </w:t>
            </w:r>
            <w:r w:rsidRPr="00AB006A">
              <w:rPr>
                <w:b/>
                <w:spacing w:val="-6"/>
                <w:w w:val="135"/>
                <w:sz w:val="17"/>
              </w:rPr>
              <w:t xml:space="preserve">of </w:t>
            </w:r>
            <w:r w:rsidRPr="00AB006A">
              <w:rPr>
                <w:b/>
                <w:spacing w:val="-2"/>
                <w:w w:val="135"/>
                <w:sz w:val="17"/>
              </w:rPr>
              <w:t>cases</w:t>
            </w:r>
          </w:p>
        </w:tc>
        <w:tc>
          <w:tcPr>
            <w:tcW w:w="1620" w:type="dxa"/>
          </w:tcPr>
          <w:p w14:paraId="79231585" w14:textId="77777777" w:rsidR="00330122" w:rsidRPr="00AB006A" w:rsidRDefault="007337FB">
            <w:pPr>
              <w:pStyle w:val="TableParagraph"/>
              <w:spacing w:before="47" w:line="357" w:lineRule="auto"/>
              <w:ind w:left="571" w:right="108" w:hanging="269"/>
              <w:rPr>
                <w:b/>
                <w:sz w:val="17"/>
              </w:rPr>
            </w:pPr>
            <w:r w:rsidRPr="00AB006A">
              <w:rPr>
                <w:b/>
                <w:spacing w:val="-2"/>
                <w:w w:val="130"/>
                <w:sz w:val="17"/>
              </w:rPr>
              <w:t xml:space="preserve">Incidence </w:t>
            </w:r>
            <w:r w:rsidRPr="00AB006A">
              <w:rPr>
                <w:b/>
                <w:spacing w:val="-4"/>
                <w:w w:val="135"/>
                <w:sz w:val="17"/>
              </w:rPr>
              <w:t>Rate over</w:t>
            </w:r>
          </w:p>
          <w:p w14:paraId="51FD9031" w14:textId="77777777" w:rsidR="00330122" w:rsidRPr="00AB006A" w:rsidRDefault="007337FB">
            <w:pPr>
              <w:pStyle w:val="TableParagraph"/>
              <w:spacing w:line="195" w:lineRule="exact"/>
              <w:ind w:left="322"/>
              <w:rPr>
                <w:b/>
                <w:sz w:val="17"/>
              </w:rPr>
            </w:pPr>
            <w:r w:rsidRPr="00AB006A">
              <w:rPr>
                <w:b/>
                <w:w w:val="135"/>
                <w:sz w:val="17"/>
              </w:rPr>
              <w:t>5</w:t>
            </w:r>
            <w:r w:rsidRPr="00AB006A">
              <w:rPr>
                <w:b/>
                <w:spacing w:val="-8"/>
                <w:w w:val="135"/>
                <w:sz w:val="17"/>
              </w:rPr>
              <w:t xml:space="preserve"> </w:t>
            </w:r>
            <w:r w:rsidRPr="00AB006A">
              <w:rPr>
                <w:b/>
                <w:spacing w:val="-2"/>
                <w:w w:val="135"/>
                <w:sz w:val="17"/>
              </w:rPr>
              <w:t>months</w:t>
            </w:r>
          </w:p>
        </w:tc>
        <w:tc>
          <w:tcPr>
            <w:tcW w:w="1168" w:type="dxa"/>
          </w:tcPr>
          <w:p w14:paraId="079191D4" w14:textId="77777777" w:rsidR="00330122" w:rsidRPr="00AB006A" w:rsidRDefault="00330122">
            <w:pPr>
              <w:pStyle w:val="TableParagraph"/>
              <w:spacing w:before="144"/>
              <w:ind w:left="0"/>
              <w:rPr>
                <w:b/>
                <w:sz w:val="17"/>
              </w:rPr>
            </w:pPr>
          </w:p>
          <w:p w14:paraId="76942650" w14:textId="77777777" w:rsidR="00330122" w:rsidRPr="00AB006A" w:rsidRDefault="007337FB">
            <w:pPr>
              <w:pStyle w:val="TableParagraph"/>
              <w:spacing w:line="357" w:lineRule="auto"/>
              <w:ind w:left="144" w:right="122" w:firstLine="24"/>
              <w:rPr>
                <w:b/>
                <w:sz w:val="17"/>
              </w:rPr>
            </w:pPr>
            <w:r w:rsidRPr="00AB006A">
              <w:rPr>
                <w:b/>
                <w:spacing w:val="-4"/>
                <w:w w:val="135"/>
                <w:sz w:val="17"/>
              </w:rPr>
              <w:t xml:space="preserve">Number </w:t>
            </w:r>
            <w:r w:rsidRPr="00AB006A">
              <w:rPr>
                <w:b/>
                <w:w w:val="135"/>
                <w:sz w:val="17"/>
              </w:rPr>
              <w:t>of</w:t>
            </w:r>
            <w:r w:rsidRPr="00AB006A">
              <w:rPr>
                <w:b/>
                <w:spacing w:val="-12"/>
                <w:w w:val="135"/>
                <w:sz w:val="17"/>
              </w:rPr>
              <w:t xml:space="preserve"> </w:t>
            </w:r>
            <w:r w:rsidRPr="00AB006A">
              <w:rPr>
                <w:b/>
                <w:spacing w:val="-7"/>
                <w:w w:val="135"/>
                <w:sz w:val="17"/>
              </w:rPr>
              <w:t>cases</w:t>
            </w:r>
          </w:p>
        </w:tc>
        <w:tc>
          <w:tcPr>
            <w:tcW w:w="1711" w:type="dxa"/>
          </w:tcPr>
          <w:p w14:paraId="2C8EC306" w14:textId="77777777" w:rsidR="00330122" w:rsidRPr="00AB006A" w:rsidRDefault="007337FB">
            <w:pPr>
              <w:pStyle w:val="TableParagraph"/>
              <w:spacing w:before="47" w:line="357" w:lineRule="auto"/>
              <w:ind w:left="616" w:right="154" w:hanging="269"/>
              <w:rPr>
                <w:b/>
                <w:sz w:val="17"/>
              </w:rPr>
            </w:pPr>
            <w:r w:rsidRPr="00AB006A">
              <w:rPr>
                <w:b/>
                <w:spacing w:val="-2"/>
                <w:w w:val="130"/>
                <w:sz w:val="17"/>
              </w:rPr>
              <w:t xml:space="preserve">Incidence </w:t>
            </w:r>
            <w:r w:rsidRPr="00AB006A">
              <w:rPr>
                <w:b/>
                <w:spacing w:val="-4"/>
                <w:w w:val="135"/>
                <w:sz w:val="17"/>
              </w:rPr>
              <w:t>Rate over</w:t>
            </w:r>
          </w:p>
          <w:p w14:paraId="7BDC8FAC" w14:textId="77777777" w:rsidR="00330122" w:rsidRPr="00AB006A" w:rsidRDefault="007337FB">
            <w:pPr>
              <w:pStyle w:val="TableParagraph"/>
              <w:spacing w:line="195" w:lineRule="exact"/>
              <w:ind w:left="366"/>
              <w:rPr>
                <w:b/>
                <w:sz w:val="17"/>
              </w:rPr>
            </w:pPr>
            <w:r w:rsidRPr="00AB006A">
              <w:rPr>
                <w:b/>
                <w:w w:val="135"/>
                <w:sz w:val="17"/>
              </w:rPr>
              <w:t>5</w:t>
            </w:r>
            <w:r w:rsidRPr="00AB006A">
              <w:rPr>
                <w:b/>
                <w:spacing w:val="-8"/>
                <w:w w:val="135"/>
                <w:sz w:val="17"/>
              </w:rPr>
              <w:t xml:space="preserve"> </w:t>
            </w:r>
            <w:r w:rsidRPr="00AB006A">
              <w:rPr>
                <w:b/>
                <w:spacing w:val="-2"/>
                <w:w w:val="135"/>
                <w:sz w:val="17"/>
              </w:rPr>
              <w:t>months</w:t>
            </w:r>
          </w:p>
        </w:tc>
        <w:tc>
          <w:tcPr>
            <w:tcW w:w="2037" w:type="dxa"/>
            <w:vMerge/>
            <w:tcBorders>
              <w:top w:val="nil"/>
            </w:tcBorders>
          </w:tcPr>
          <w:p w14:paraId="5780B929" w14:textId="77777777" w:rsidR="00330122" w:rsidRPr="00AB006A" w:rsidRDefault="00330122">
            <w:pPr>
              <w:rPr>
                <w:sz w:val="2"/>
                <w:szCs w:val="2"/>
              </w:rPr>
            </w:pPr>
          </w:p>
        </w:tc>
      </w:tr>
      <w:tr w:rsidR="00330122" w:rsidRPr="00AB006A" w14:paraId="6CE29160" w14:textId="77777777">
        <w:trPr>
          <w:trHeight w:val="293"/>
        </w:trPr>
        <w:tc>
          <w:tcPr>
            <w:tcW w:w="1819" w:type="dxa"/>
            <w:tcBorders>
              <w:bottom w:val="nil"/>
            </w:tcBorders>
          </w:tcPr>
          <w:p w14:paraId="096062D5" w14:textId="77777777" w:rsidR="00330122" w:rsidRPr="00AB006A" w:rsidRDefault="007337FB">
            <w:pPr>
              <w:pStyle w:val="TableParagraph"/>
              <w:spacing w:before="47"/>
              <w:rPr>
                <w:sz w:val="17"/>
              </w:rPr>
            </w:pPr>
            <w:proofErr w:type="spellStart"/>
            <w:r w:rsidRPr="00AB006A">
              <w:rPr>
                <w:spacing w:val="-2"/>
                <w:w w:val="130"/>
                <w:sz w:val="17"/>
              </w:rPr>
              <w:t>MALRI</w:t>
            </w:r>
            <w:proofErr w:type="spellEnd"/>
          </w:p>
        </w:tc>
        <w:tc>
          <w:tcPr>
            <w:tcW w:w="1080" w:type="dxa"/>
            <w:tcBorders>
              <w:bottom w:val="nil"/>
            </w:tcBorders>
          </w:tcPr>
          <w:p w14:paraId="51BC2A9E" w14:textId="77777777" w:rsidR="00330122" w:rsidRPr="00AB006A" w:rsidRDefault="00330122">
            <w:pPr>
              <w:pStyle w:val="TableParagraph"/>
              <w:ind w:left="0"/>
              <w:rPr>
                <w:sz w:val="16"/>
              </w:rPr>
            </w:pPr>
          </w:p>
        </w:tc>
        <w:tc>
          <w:tcPr>
            <w:tcW w:w="1620" w:type="dxa"/>
            <w:tcBorders>
              <w:bottom w:val="nil"/>
            </w:tcBorders>
          </w:tcPr>
          <w:p w14:paraId="3ABBE22E" w14:textId="77777777" w:rsidR="00330122" w:rsidRPr="00AB006A" w:rsidRDefault="00330122">
            <w:pPr>
              <w:pStyle w:val="TableParagraph"/>
              <w:ind w:left="0"/>
              <w:rPr>
                <w:sz w:val="16"/>
              </w:rPr>
            </w:pPr>
          </w:p>
        </w:tc>
        <w:tc>
          <w:tcPr>
            <w:tcW w:w="1168" w:type="dxa"/>
            <w:tcBorders>
              <w:bottom w:val="nil"/>
            </w:tcBorders>
          </w:tcPr>
          <w:p w14:paraId="54E0D3C1" w14:textId="77777777" w:rsidR="00330122" w:rsidRPr="00AB006A" w:rsidRDefault="00330122">
            <w:pPr>
              <w:pStyle w:val="TableParagraph"/>
              <w:ind w:left="0"/>
              <w:rPr>
                <w:sz w:val="16"/>
              </w:rPr>
            </w:pPr>
          </w:p>
        </w:tc>
        <w:tc>
          <w:tcPr>
            <w:tcW w:w="1711" w:type="dxa"/>
            <w:tcBorders>
              <w:bottom w:val="nil"/>
            </w:tcBorders>
          </w:tcPr>
          <w:p w14:paraId="5028732C" w14:textId="77777777" w:rsidR="00330122" w:rsidRPr="00AB006A" w:rsidRDefault="00330122">
            <w:pPr>
              <w:pStyle w:val="TableParagraph"/>
              <w:ind w:left="0"/>
              <w:rPr>
                <w:sz w:val="16"/>
              </w:rPr>
            </w:pPr>
          </w:p>
        </w:tc>
        <w:tc>
          <w:tcPr>
            <w:tcW w:w="2037" w:type="dxa"/>
            <w:tcBorders>
              <w:bottom w:val="nil"/>
            </w:tcBorders>
          </w:tcPr>
          <w:p w14:paraId="3AD73394" w14:textId="77777777" w:rsidR="00330122" w:rsidRPr="00AB006A" w:rsidRDefault="00330122">
            <w:pPr>
              <w:pStyle w:val="TableParagraph"/>
              <w:ind w:left="0"/>
              <w:rPr>
                <w:sz w:val="16"/>
              </w:rPr>
            </w:pPr>
          </w:p>
        </w:tc>
      </w:tr>
      <w:tr w:rsidR="00330122" w:rsidRPr="00AB006A" w14:paraId="7FF3BEC2" w14:textId="77777777">
        <w:trPr>
          <w:trHeight w:val="585"/>
        </w:trPr>
        <w:tc>
          <w:tcPr>
            <w:tcW w:w="1819" w:type="dxa"/>
            <w:tcBorders>
              <w:top w:val="nil"/>
              <w:bottom w:val="nil"/>
            </w:tcBorders>
          </w:tcPr>
          <w:p w14:paraId="4AEFFD32" w14:textId="77777777" w:rsidR="00330122" w:rsidRPr="00AB006A" w:rsidRDefault="007337FB">
            <w:pPr>
              <w:pStyle w:val="TableParagraph"/>
              <w:spacing w:line="252" w:lineRule="exact"/>
            </w:pPr>
            <w:r w:rsidRPr="00AB006A">
              <w:t>(requiring</w:t>
            </w:r>
            <w:r w:rsidRPr="00AB006A">
              <w:rPr>
                <w:spacing w:val="-9"/>
              </w:rPr>
              <w:t xml:space="preserve"> </w:t>
            </w:r>
            <w:r w:rsidRPr="00AB006A">
              <w:rPr>
                <w:spacing w:val="-5"/>
              </w:rPr>
              <w:t>≥1</w:t>
            </w:r>
          </w:p>
          <w:p w14:paraId="73D1419A" w14:textId="77777777" w:rsidR="00330122" w:rsidRPr="00AB006A" w:rsidRDefault="007337FB">
            <w:pPr>
              <w:pStyle w:val="TableParagraph"/>
              <w:spacing w:before="85"/>
              <w:rPr>
                <w:sz w:val="17"/>
              </w:rPr>
            </w:pPr>
            <w:r w:rsidRPr="00AB006A">
              <w:rPr>
                <w:w w:val="130"/>
                <w:sz w:val="17"/>
              </w:rPr>
              <w:t>indicator</w:t>
            </w:r>
            <w:r w:rsidRPr="00AB006A">
              <w:rPr>
                <w:spacing w:val="-2"/>
                <w:w w:val="130"/>
                <w:sz w:val="17"/>
              </w:rPr>
              <w:t xml:space="preserve"> </w:t>
            </w:r>
            <w:r w:rsidRPr="00AB006A">
              <w:rPr>
                <w:w w:val="130"/>
                <w:sz w:val="17"/>
              </w:rPr>
              <w:t>of</w:t>
            </w:r>
            <w:r w:rsidRPr="00AB006A">
              <w:rPr>
                <w:spacing w:val="-8"/>
                <w:w w:val="130"/>
                <w:sz w:val="17"/>
              </w:rPr>
              <w:t xml:space="preserve"> </w:t>
            </w:r>
            <w:r w:rsidRPr="00AB006A">
              <w:rPr>
                <w:spacing w:val="-5"/>
                <w:w w:val="130"/>
                <w:sz w:val="17"/>
              </w:rPr>
              <w:t>LRI</w:t>
            </w:r>
          </w:p>
        </w:tc>
        <w:tc>
          <w:tcPr>
            <w:tcW w:w="1080" w:type="dxa"/>
            <w:tcBorders>
              <w:top w:val="nil"/>
              <w:bottom w:val="nil"/>
            </w:tcBorders>
          </w:tcPr>
          <w:p w14:paraId="3DCE9400" w14:textId="77777777" w:rsidR="00330122" w:rsidRPr="00AB006A" w:rsidRDefault="007337FB">
            <w:pPr>
              <w:pStyle w:val="TableParagraph"/>
              <w:spacing w:before="190"/>
              <w:ind w:left="13" w:right="1"/>
              <w:jc w:val="center"/>
              <w:rPr>
                <w:sz w:val="17"/>
              </w:rPr>
            </w:pPr>
            <w:r w:rsidRPr="00AB006A">
              <w:rPr>
                <w:spacing w:val="-5"/>
                <w:w w:val="130"/>
                <w:sz w:val="17"/>
              </w:rPr>
              <w:t>60</w:t>
            </w:r>
          </w:p>
        </w:tc>
        <w:tc>
          <w:tcPr>
            <w:tcW w:w="1620" w:type="dxa"/>
            <w:tcBorders>
              <w:top w:val="nil"/>
              <w:bottom w:val="nil"/>
            </w:tcBorders>
          </w:tcPr>
          <w:p w14:paraId="3910A2EF" w14:textId="77777777" w:rsidR="00330122" w:rsidRPr="00AB006A" w:rsidRDefault="007337FB">
            <w:pPr>
              <w:pStyle w:val="TableParagraph"/>
              <w:spacing w:before="190"/>
              <w:ind w:left="17" w:right="3"/>
              <w:jc w:val="center"/>
              <w:rPr>
                <w:sz w:val="17"/>
              </w:rPr>
            </w:pPr>
            <w:r w:rsidRPr="00AB006A">
              <w:rPr>
                <w:spacing w:val="-4"/>
                <w:w w:val="130"/>
                <w:sz w:val="17"/>
              </w:rPr>
              <w:t>0.026</w:t>
            </w:r>
          </w:p>
        </w:tc>
        <w:tc>
          <w:tcPr>
            <w:tcW w:w="1168" w:type="dxa"/>
            <w:tcBorders>
              <w:top w:val="nil"/>
              <w:bottom w:val="nil"/>
            </w:tcBorders>
          </w:tcPr>
          <w:p w14:paraId="4E4789FC" w14:textId="77777777" w:rsidR="00330122" w:rsidRPr="00AB006A" w:rsidRDefault="007337FB">
            <w:pPr>
              <w:pStyle w:val="TableParagraph"/>
              <w:spacing w:before="190"/>
              <w:ind w:left="14"/>
              <w:jc w:val="center"/>
              <w:rPr>
                <w:sz w:val="17"/>
              </w:rPr>
            </w:pPr>
            <w:r w:rsidRPr="00AB006A">
              <w:rPr>
                <w:spacing w:val="-5"/>
                <w:w w:val="130"/>
                <w:sz w:val="17"/>
              </w:rPr>
              <w:t>74</w:t>
            </w:r>
          </w:p>
        </w:tc>
        <w:tc>
          <w:tcPr>
            <w:tcW w:w="1711" w:type="dxa"/>
            <w:tcBorders>
              <w:top w:val="nil"/>
              <w:bottom w:val="nil"/>
            </w:tcBorders>
          </w:tcPr>
          <w:p w14:paraId="29855640" w14:textId="77777777" w:rsidR="00330122" w:rsidRPr="00AB006A" w:rsidRDefault="007337FB">
            <w:pPr>
              <w:pStyle w:val="TableParagraph"/>
              <w:spacing w:before="190"/>
              <w:ind w:left="15"/>
              <w:jc w:val="center"/>
              <w:rPr>
                <w:sz w:val="17"/>
              </w:rPr>
            </w:pPr>
            <w:r w:rsidRPr="00AB006A">
              <w:rPr>
                <w:spacing w:val="-4"/>
                <w:w w:val="130"/>
                <w:sz w:val="17"/>
              </w:rPr>
              <w:t>0.065</w:t>
            </w:r>
          </w:p>
        </w:tc>
        <w:tc>
          <w:tcPr>
            <w:tcW w:w="2037" w:type="dxa"/>
            <w:tcBorders>
              <w:top w:val="nil"/>
              <w:bottom w:val="nil"/>
            </w:tcBorders>
          </w:tcPr>
          <w:p w14:paraId="7B4A9696" w14:textId="77777777" w:rsidR="00330122" w:rsidRPr="00AB006A" w:rsidRDefault="007337FB">
            <w:pPr>
              <w:pStyle w:val="TableParagraph"/>
              <w:spacing w:before="46"/>
              <w:ind w:left="16" w:right="3"/>
              <w:jc w:val="center"/>
              <w:rPr>
                <w:sz w:val="17"/>
              </w:rPr>
            </w:pPr>
            <w:r w:rsidRPr="00AB006A">
              <w:rPr>
                <w:w w:val="130"/>
                <w:sz w:val="17"/>
              </w:rPr>
              <w:t>60.4%</w:t>
            </w:r>
            <w:r w:rsidRPr="00AB006A">
              <w:rPr>
                <w:spacing w:val="-6"/>
                <w:w w:val="130"/>
                <w:sz w:val="17"/>
              </w:rPr>
              <w:t xml:space="preserve"> </w:t>
            </w:r>
            <w:r w:rsidRPr="00AB006A">
              <w:rPr>
                <w:w w:val="130"/>
                <w:sz w:val="17"/>
              </w:rPr>
              <w:t>(44.1,</w:t>
            </w:r>
            <w:r w:rsidRPr="00AB006A">
              <w:rPr>
                <w:spacing w:val="-8"/>
                <w:w w:val="130"/>
                <w:sz w:val="17"/>
              </w:rPr>
              <w:t xml:space="preserve"> </w:t>
            </w:r>
            <w:r w:rsidRPr="00AB006A">
              <w:rPr>
                <w:spacing w:val="-2"/>
                <w:w w:val="130"/>
                <w:sz w:val="17"/>
              </w:rPr>
              <w:t>71.9)</w:t>
            </w:r>
          </w:p>
          <w:p w14:paraId="777FE150" w14:textId="77777777" w:rsidR="00330122" w:rsidRPr="00AB006A" w:rsidRDefault="007337FB">
            <w:pPr>
              <w:pStyle w:val="TableParagraph"/>
              <w:spacing w:before="96"/>
              <w:ind w:left="16"/>
              <w:jc w:val="center"/>
              <w:rPr>
                <w:sz w:val="17"/>
              </w:rPr>
            </w:pPr>
            <w:r w:rsidRPr="00AB006A">
              <w:rPr>
                <w:w w:val="130"/>
                <w:sz w:val="17"/>
              </w:rPr>
              <w:t>(p</w:t>
            </w:r>
            <w:r w:rsidRPr="00AB006A">
              <w:rPr>
                <w:spacing w:val="-1"/>
                <w:w w:val="130"/>
                <w:sz w:val="17"/>
              </w:rPr>
              <w:t xml:space="preserve"> </w:t>
            </w:r>
            <w:r w:rsidRPr="00AB006A">
              <w:rPr>
                <w:spacing w:val="-2"/>
                <w:w w:val="130"/>
                <w:sz w:val="17"/>
              </w:rPr>
              <w:t>&lt;0.001)</w:t>
            </w:r>
          </w:p>
        </w:tc>
      </w:tr>
      <w:tr w:rsidR="00330122" w:rsidRPr="00AB006A" w14:paraId="7090FB6E" w14:textId="77777777">
        <w:trPr>
          <w:trHeight w:val="285"/>
        </w:trPr>
        <w:tc>
          <w:tcPr>
            <w:tcW w:w="1819" w:type="dxa"/>
            <w:tcBorders>
              <w:top w:val="nil"/>
            </w:tcBorders>
          </w:tcPr>
          <w:p w14:paraId="44EA0CB1" w14:textId="77777777" w:rsidR="00330122" w:rsidRPr="00AB006A" w:rsidRDefault="007337FB">
            <w:pPr>
              <w:pStyle w:val="TableParagraph"/>
              <w:spacing w:line="238" w:lineRule="exact"/>
              <w:rPr>
                <w:position w:val="8"/>
                <w:sz w:val="14"/>
              </w:rPr>
            </w:pPr>
            <w:r w:rsidRPr="00AB006A">
              <w:rPr>
                <w:w w:val="135"/>
                <w:sz w:val="17"/>
              </w:rPr>
              <w:t>or</w:t>
            </w:r>
            <w:r w:rsidRPr="00AB006A">
              <w:rPr>
                <w:spacing w:val="-13"/>
                <w:w w:val="135"/>
                <w:sz w:val="17"/>
              </w:rPr>
              <w:t xml:space="preserve"> </w:t>
            </w:r>
            <w:proofErr w:type="gramStart"/>
            <w:r w:rsidRPr="00AB006A">
              <w:rPr>
                <w:spacing w:val="-2"/>
                <w:w w:val="135"/>
                <w:sz w:val="17"/>
              </w:rPr>
              <w:t>severity)</w:t>
            </w:r>
            <w:r w:rsidRPr="00AB006A">
              <w:rPr>
                <w:spacing w:val="-2"/>
                <w:w w:val="135"/>
                <w:position w:val="8"/>
                <w:sz w:val="14"/>
              </w:rPr>
              <w:t>†</w:t>
            </w:r>
            <w:proofErr w:type="gramEnd"/>
          </w:p>
        </w:tc>
        <w:tc>
          <w:tcPr>
            <w:tcW w:w="1080" w:type="dxa"/>
            <w:tcBorders>
              <w:top w:val="nil"/>
            </w:tcBorders>
          </w:tcPr>
          <w:p w14:paraId="61F5B1A6" w14:textId="77777777" w:rsidR="00330122" w:rsidRPr="00AB006A" w:rsidRDefault="00330122">
            <w:pPr>
              <w:pStyle w:val="TableParagraph"/>
              <w:ind w:left="0"/>
              <w:rPr>
                <w:sz w:val="16"/>
              </w:rPr>
            </w:pPr>
          </w:p>
        </w:tc>
        <w:tc>
          <w:tcPr>
            <w:tcW w:w="1620" w:type="dxa"/>
            <w:tcBorders>
              <w:top w:val="nil"/>
            </w:tcBorders>
          </w:tcPr>
          <w:p w14:paraId="29AD14DB" w14:textId="77777777" w:rsidR="00330122" w:rsidRPr="00AB006A" w:rsidRDefault="00330122">
            <w:pPr>
              <w:pStyle w:val="TableParagraph"/>
              <w:ind w:left="0"/>
              <w:rPr>
                <w:sz w:val="16"/>
              </w:rPr>
            </w:pPr>
          </w:p>
        </w:tc>
        <w:tc>
          <w:tcPr>
            <w:tcW w:w="1168" w:type="dxa"/>
            <w:tcBorders>
              <w:top w:val="nil"/>
            </w:tcBorders>
          </w:tcPr>
          <w:p w14:paraId="7005F072" w14:textId="77777777" w:rsidR="00330122" w:rsidRPr="00AB006A" w:rsidRDefault="00330122">
            <w:pPr>
              <w:pStyle w:val="TableParagraph"/>
              <w:ind w:left="0"/>
              <w:rPr>
                <w:sz w:val="16"/>
              </w:rPr>
            </w:pPr>
          </w:p>
        </w:tc>
        <w:tc>
          <w:tcPr>
            <w:tcW w:w="1711" w:type="dxa"/>
            <w:tcBorders>
              <w:top w:val="nil"/>
            </w:tcBorders>
          </w:tcPr>
          <w:p w14:paraId="2EE62BEB" w14:textId="77777777" w:rsidR="00330122" w:rsidRPr="00AB006A" w:rsidRDefault="00330122">
            <w:pPr>
              <w:pStyle w:val="TableParagraph"/>
              <w:ind w:left="0"/>
              <w:rPr>
                <w:sz w:val="16"/>
              </w:rPr>
            </w:pPr>
          </w:p>
        </w:tc>
        <w:tc>
          <w:tcPr>
            <w:tcW w:w="2037" w:type="dxa"/>
            <w:tcBorders>
              <w:top w:val="nil"/>
            </w:tcBorders>
          </w:tcPr>
          <w:p w14:paraId="4F2F9C6E" w14:textId="77777777" w:rsidR="00330122" w:rsidRPr="00AB006A" w:rsidRDefault="00330122">
            <w:pPr>
              <w:pStyle w:val="TableParagraph"/>
              <w:ind w:left="0"/>
              <w:rPr>
                <w:sz w:val="16"/>
              </w:rPr>
            </w:pPr>
          </w:p>
        </w:tc>
      </w:tr>
      <w:tr w:rsidR="00330122" w:rsidRPr="00AB006A" w14:paraId="7C0F9795" w14:textId="77777777">
        <w:trPr>
          <w:trHeight w:val="666"/>
        </w:trPr>
        <w:tc>
          <w:tcPr>
            <w:tcW w:w="1819" w:type="dxa"/>
          </w:tcPr>
          <w:p w14:paraId="050A9224" w14:textId="77777777" w:rsidR="00330122" w:rsidRPr="00AB006A" w:rsidRDefault="007337FB">
            <w:pPr>
              <w:pStyle w:val="TableParagraph"/>
              <w:spacing w:before="182"/>
              <w:rPr>
                <w:position w:val="8"/>
                <w:sz w:val="14"/>
              </w:rPr>
            </w:pPr>
            <w:proofErr w:type="spellStart"/>
            <w:r w:rsidRPr="00AB006A">
              <w:rPr>
                <w:spacing w:val="-2"/>
                <w:w w:val="130"/>
                <w:sz w:val="17"/>
              </w:rPr>
              <w:t>Hospitalisation</w:t>
            </w:r>
            <w:proofErr w:type="spellEnd"/>
            <w:r w:rsidRPr="00AB006A">
              <w:rPr>
                <w:spacing w:val="-2"/>
                <w:w w:val="130"/>
                <w:position w:val="8"/>
                <w:sz w:val="14"/>
              </w:rPr>
              <w:t>‡</w:t>
            </w:r>
          </w:p>
        </w:tc>
        <w:tc>
          <w:tcPr>
            <w:tcW w:w="1080" w:type="dxa"/>
          </w:tcPr>
          <w:p w14:paraId="01952734" w14:textId="77777777" w:rsidR="00330122" w:rsidRPr="00AB006A" w:rsidRDefault="00330122">
            <w:pPr>
              <w:pStyle w:val="TableParagraph"/>
              <w:spacing w:before="38"/>
              <w:ind w:left="0"/>
              <w:rPr>
                <w:b/>
                <w:sz w:val="17"/>
              </w:rPr>
            </w:pPr>
          </w:p>
          <w:p w14:paraId="520DAB3D" w14:textId="77777777" w:rsidR="00330122" w:rsidRPr="00AB006A" w:rsidRDefault="007337FB">
            <w:pPr>
              <w:pStyle w:val="TableParagraph"/>
              <w:ind w:left="13"/>
              <w:jc w:val="center"/>
              <w:rPr>
                <w:sz w:val="17"/>
              </w:rPr>
            </w:pPr>
            <w:r w:rsidRPr="00AB006A">
              <w:rPr>
                <w:spacing w:val="-10"/>
                <w:w w:val="135"/>
                <w:sz w:val="17"/>
              </w:rPr>
              <w:t>9</w:t>
            </w:r>
          </w:p>
        </w:tc>
        <w:tc>
          <w:tcPr>
            <w:tcW w:w="1620" w:type="dxa"/>
          </w:tcPr>
          <w:p w14:paraId="716F2996" w14:textId="77777777" w:rsidR="00330122" w:rsidRPr="00AB006A" w:rsidRDefault="00330122">
            <w:pPr>
              <w:pStyle w:val="TableParagraph"/>
              <w:spacing w:before="38"/>
              <w:ind w:left="0"/>
              <w:rPr>
                <w:b/>
                <w:sz w:val="17"/>
              </w:rPr>
            </w:pPr>
          </w:p>
          <w:p w14:paraId="509B5069" w14:textId="77777777" w:rsidR="00330122" w:rsidRPr="00AB006A" w:rsidRDefault="007337FB">
            <w:pPr>
              <w:pStyle w:val="TableParagraph"/>
              <w:ind w:left="17"/>
              <w:jc w:val="center"/>
              <w:rPr>
                <w:sz w:val="17"/>
              </w:rPr>
            </w:pPr>
            <w:r w:rsidRPr="00AB006A">
              <w:rPr>
                <w:spacing w:val="-4"/>
                <w:w w:val="130"/>
                <w:sz w:val="17"/>
              </w:rPr>
              <w:t>0.004</w:t>
            </w:r>
          </w:p>
        </w:tc>
        <w:tc>
          <w:tcPr>
            <w:tcW w:w="1168" w:type="dxa"/>
          </w:tcPr>
          <w:p w14:paraId="71689BCA" w14:textId="77777777" w:rsidR="00330122" w:rsidRPr="00AB006A" w:rsidRDefault="00330122">
            <w:pPr>
              <w:pStyle w:val="TableParagraph"/>
              <w:spacing w:before="38"/>
              <w:ind w:left="0"/>
              <w:rPr>
                <w:b/>
                <w:sz w:val="17"/>
              </w:rPr>
            </w:pPr>
          </w:p>
          <w:p w14:paraId="552D97CE" w14:textId="77777777" w:rsidR="00330122" w:rsidRPr="00AB006A" w:rsidRDefault="007337FB">
            <w:pPr>
              <w:pStyle w:val="TableParagraph"/>
              <w:ind w:left="14" w:right="3"/>
              <w:jc w:val="center"/>
              <w:rPr>
                <w:sz w:val="17"/>
              </w:rPr>
            </w:pPr>
            <w:r w:rsidRPr="00AB006A">
              <w:rPr>
                <w:spacing w:val="-5"/>
                <w:w w:val="130"/>
                <w:sz w:val="17"/>
              </w:rPr>
              <w:t>28</w:t>
            </w:r>
          </w:p>
        </w:tc>
        <w:tc>
          <w:tcPr>
            <w:tcW w:w="1711" w:type="dxa"/>
          </w:tcPr>
          <w:p w14:paraId="5125AAC1" w14:textId="77777777" w:rsidR="00330122" w:rsidRPr="00AB006A" w:rsidRDefault="00330122">
            <w:pPr>
              <w:pStyle w:val="TableParagraph"/>
              <w:spacing w:before="38"/>
              <w:ind w:left="0"/>
              <w:rPr>
                <w:b/>
                <w:sz w:val="17"/>
              </w:rPr>
            </w:pPr>
          </w:p>
          <w:p w14:paraId="2D147DB0" w14:textId="77777777" w:rsidR="00330122" w:rsidRPr="00AB006A" w:rsidRDefault="007337FB">
            <w:pPr>
              <w:pStyle w:val="TableParagraph"/>
              <w:ind w:left="15"/>
              <w:jc w:val="center"/>
              <w:rPr>
                <w:sz w:val="17"/>
              </w:rPr>
            </w:pPr>
            <w:r w:rsidRPr="00AB006A">
              <w:rPr>
                <w:spacing w:val="-4"/>
                <w:w w:val="130"/>
                <w:sz w:val="17"/>
              </w:rPr>
              <w:t>0.024</w:t>
            </w:r>
          </w:p>
        </w:tc>
        <w:tc>
          <w:tcPr>
            <w:tcW w:w="2037" w:type="dxa"/>
          </w:tcPr>
          <w:p w14:paraId="06269F09" w14:textId="77777777" w:rsidR="00330122" w:rsidRPr="00AB006A" w:rsidRDefault="007337FB">
            <w:pPr>
              <w:pStyle w:val="TableParagraph"/>
              <w:spacing w:before="90"/>
              <w:ind w:left="16" w:right="3"/>
              <w:jc w:val="center"/>
              <w:rPr>
                <w:sz w:val="17"/>
              </w:rPr>
            </w:pPr>
            <w:r w:rsidRPr="00AB006A">
              <w:rPr>
                <w:w w:val="130"/>
                <w:sz w:val="17"/>
              </w:rPr>
              <w:t>84.2%</w:t>
            </w:r>
            <w:r w:rsidRPr="00AB006A">
              <w:rPr>
                <w:spacing w:val="-4"/>
                <w:w w:val="130"/>
                <w:sz w:val="17"/>
              </w:rPr>
              <w:t xml:space="preserve"> </w:t>
            </w:r>
            <w:r w:rsidRPr="00AB006A">
              <w:rPr>
                <w:w w:val="130"/>
                <w:sz w:val="17"/>
              </w:rPr>
              <w:t>(66.6,</w:t>
            </w:r>
            <w:r w:rsidRPr="00AB006A">
              <w:rPr>
                <w:spacing w:val="-9"/>
                <w:w w:val="130"/>
                <w:sz w:val="17"/>
              </w:rPr>
              <w:t xml:space="preserve"> </w:t>
            </w:r>
            <w:r w:rsidRPr="00AB006A">
              <w:rPr>
                <w:spacing w:val="-2"/>
                <w:w w:val="130"/>
                <w:sz w:val="17"/>
              </w:rPr>
              <w:t>92.6)</w:t>
            </w:r>
          </w:p>
          <w:p w14:paraId="12AFC46F" w14:textId="77777777" w:rsidR="00330122" w:rsidRPr="00AB006A" w:rsidRDefault="007337FB">
            <w:pPr>
              <w:pStyle w:val="TableParagraph"/>
              <w:spacing w:before="95"/>
              <w:ind w:left="16"/>
              <w:jc w:val="center"/>
              <w:rPr>
                <w:sz w:val="17"/>
              </w:rPr>
            </w:pPr>
            <w:r w:rsidRPr="00AB006A">
              <w:rPr>
                <w:w w:val="130"/>
                <w:sz w:val="17"/>
              </w:rPr>
              <w:t>(p</w:t>
            </w:r>
            <w:r w:rsidRPr="00AB006A">
              <w:rPr>
                <w:spacing w:val="-1"/>
                <w:w w:val="130"/>
                <w:sz w:val="17"/>
              </w:rPr>
              <w:t xml:space="preserve"> </w:t>
            </w:r>
            <w:r w:rsidRPr="00AB006A">
              <w:rPr>
                <w:spacing w:val="-2"/>
                <w:w w:val="130"/>
                <w:sz w:val="17"/>
              </w:rPr>
              <w:t>&lt;0.001)</w:t>
            </w:r>
          </w:p>
        </w:tc>
      </w:tr>
      <w:tr w:rsidR="00330122" w:rsidRPr="00AB006A" w14:paraId="757B3909" w14:textId="77777777">
        <w:trPr>
          <w:trHeight w:val="448"/>
        </w:trPr>
        <w:tc>
          <w:tcPr>
            <w:tcW w:w="1819" w:type="dxa"/>
          </w:tcPr>
          <w:p w14:paraId="7D373758" w14:textId="77777777" w:rsidR="00330122" w:rsidRPr="00AB006A" w:rsidRDefault="007337FB">
            <w:pPr>
              <w:pStyle w:val="TableParagraph"/>
              <w:spacing w:before="126"/>
              <w:rPr>
                <w:sz w:val="17"/>
              </w:rPr>
            </w:pPr>
            <w:r w:rsidRPr="00AB006A">
              <w:rPr>
                <w:w w:val="130"/>
                <w:sz w:val="17"/>
              </w:rPr>
              <w:t>Severe</w:t>
            </w:r>
            <w:r w:rsidRPr="00AB006A">
              <w:rPr>
                <w:spacing w:val="-7"/>
                <w:w w:val="130"/>
                <w:sz w:val="17"/>
              </w:rPr>
              <w:t xml:space="preserve"> </w:t>
            </w:r>
            <w:proofErr w:type="spellStart"/>
            <w:r w:rsidRPr="00AB006A">
              <w:rPr>
                <w:spacing w:val="-2"/>
                <w:w w:val="130"/>
                <w:sz w:val="17"/>
              </w:rPr>
              <w:t>MALRI</w:t>
            </w:r>
            <w:proofErr w:type="spellEnd"/>
            <w:r w:rsidRPr="00AB006A">
              <w:rPr>
                <w:spacing w:val="-2"/>
                <w:w w:val="130"/>
                <w:sz w:val="17"/>
                <w:vertAlign w:val="superscript"/>
              </w:rPr>
              <w:t>§</w:t>
            </w:r>
          </w:p>
        </w:tc>
        <w:tc>
          <w:tcPr>
            <w:tcW w:w="1080" w:type="dxa"/>
          </w:tcPr>
          <w:p w14:paraId="4A5333DD" w14:textId="77777777" w:rsidR="00330122" w:rsidRPr="00AB006A" w:rsidRDefault="007337FB">
            <w:pPr>
              <w:pStyle w:val="TableParagraph"/>
              <w:spacing w:before="126"/>
              <w:ind w:left="13" w:right="4"/>
              <w:jc w:val="center"/>
              <w:rPr>
                <w:sz w:val="17"/>
              </w:rPr>
            </w:pPr>
            <w:r w:rsidRPr="00AB006A">
              <w:rPr>
                <w:spacing w:val="-10"/>
                <w:w w:val="130"/>
                <w:sz w:val="17"/>
              </w:rPr>
              <w:t>2</w:t>
            </w:r>
          </w:p>
        </w:tc>
        <w:tc>
          <w:tcPr>
            <w:tcW w:w="1620" w:type="dxa"/>
          </w:tcPr>
          <w:p w14:paraId="74F979BA" w14:textId="77777777" w:rsidR="00330122" w:rsidRPr="00AB006A" w:rsidRDefault="007337FB">
            <w:pPr>
              <w:pStyle w:val="TableParagraph"/>
              <w:spacing w:before="126"/>
              <w:ind w:left="17" w:right="3"/>
              <w:jc w:val="center"/>
              <w:rPr>
                <w:sz w:val="17"/>
              </w:rPr>
            </w:pPr>
            <w:r w:rsidRPr="00AB006A">
              <w:rPr>
                <w:spacing w:val="-4"/>
                <w:w w:val="130"/>
                <w:sz w:val="17"/>
              </w:rPr>
              <w:t>0.001</w:t>
            </w:r>
          </w:p>
        </w:tc>
        <w:tc>
          <w:tcPr>
            <w:tcW w:w="1168" w:type="dxa"/>
          </w:tcPr>
          <w:p w14:paraId="21BFC99C" w14:textId="77777777" w:rsidR="00330122" w:rsidRPr="00AB006A" w:rsidRDefault="007337FB">
            <w:pPr>
              <w:pStyle w:val="TableParagraph"/>
              <w:spacing w:before="126"/>
              <w:ind w:left="14" w:right="3"/>
              <w:jc w:val="center"/>
              <w:rPr>
                <w:sz w:val="17"/>
              </w:rPr>
            </w:pPr>
            <w:r w:rsidRPr="00AB006A">
              <w:rPr>
                <w:spacing w:val="-5"/>
                <w:w w:val="130"/>
                <w:sz w:val="17"/>
              </w:rPr>
              <w:t>12</w:t>
            </w:r>
          </w:p>
        </w:tc>
        <w:tc>
          <w:tcPr>
            <w:tcW w:w="1711" w:type="dxa"/>
          </w:tcPr>
          <w:p w14:paraId="55A63505" w14:textId="77777777" w:rsidR="00330122" w:rsidRPr="00AB006A" w:rsidRDefault="007337FB">
            <w:pPr>
              <w:pStyle w:val="TableParagraph"/>
              <w:spacing w:before="126"/>
              <w:ind w:left="15" w:right="1"/>
              <w:jc w:val="center"/>
              <w:rPr>
                <w:sz w:val="17"/>
              </w:rPr>
            </w:pPr>
            <w:r w:rsidRPr="00AB006A">
              <w:rPr>
                <w:spacing w:val="-4"/>
                <w:w w:val="130"/>
                <w:sz w:val="17"/>
              </w:rPr>
              <w:t>0.01</w:t>
            </w:r>
          </w:p>
        </w:tc>
        <w:tc>
          <w:tcPr>
            <w:tcW w:w="2037" w:type="dxa"/>
          </w:tcPr>
          <w:p w14:paraId="644CE85E" w14:textId="77777777" w:rsidR="00330122" w:rsidRPr="00AB006A" w:rsidRDefault="007337FB">
            <w:pPr>
              <w:pStyle w:val="TableParagraph"/>
              <w:spacing w:before="126"/>
              <w:ind w:left="115"/>
              <w:rPr>
                <w:sz w:val="17"/>
              </w:rPr>
            </w:pPr>
            <w:r w:rsidRPr="00AB006A">
              <w:rPr>
                <w:w w:val="130"/>
                <w:sz w:val="17"/>
              </w:rPr>
              <w:t>91.7%</w:t>
            </w:r>
            <w:r w:rsidRPr="00AB006A">
              <w:rPr>
                <w:spacing w:val="-3"/>
                <w:w w:val="130"/>
                <w:sz w:val="17"/>
              </w:rPr>
              <w:t xml:space="preserve"> </w:t>
            </w:r>
            <w:r w:rsidRPr="00AB006A">
              <w:rPr>
                <w:w w:val="130"/>
                <w:sz w:val="17"/>
              </w:rPr>
              <w:t>(62.9,</w:t>
            </w:r>
            <w:r w:rsidRPr="00AB006A">
              <w:rPr>
                <w:spacing w:val="-9"/>
                <w:w w:val="130"/>
                <w:sz w:val="17"/>
              </w:rPr>
              <w:t xml:space="preserve"> </w:t>
            </w:r>
            <w:r w:rsidRPr="00AB006A">
              <w:rPr>
                <w:spacing w:val="-2"/>
                <w:w w:val="130"/>
                <w:sz w:val="17"/>
              </w:rPr>
              <w:t>98.1)</w:t>
            </w:r>
          </w:p>
        </w:tc>
      </w:tr>
    </w:tbl>
    <w:p w14:paraId="1347F4C6" w14:textId="77777777" w:rsidR="00330122" w:rsidRPr="00AB006A" w:rsidRDefault="007337FB" w:rsidP="00AB006A">
      <w:pPr>
        <w:rPr>
          <w:w w:val="115"/>
          <w:position w:val="8"/>
          <w:sz w:val="14"/>
        </w:rPr>
      </w:pPr>
      <w:r w:rsidRPr="00AB006A">
        <w:rPr>
          <w:w w:val="115"/>
          <w:position w:val="8"/>
          <w:sz w:val="14"/>
        </w:rPr>
        <w:t>n=Number of participants eligible for inclusion in the full analysis set population.</w:t>
      </w:r>
    </w:p>
    <w:p w14:paraId="4A8615FD" w14:textId="77777777" w:rsidR="00330122" w:rsidRPr="00AB006A" w:rsidRDefault="007337FB" w:rsidP="00AB006A">
      <w:pPr>
        <w:rPr>
          <w:w w:val="115"/>
          <w:position w:val="8"/>
          <w:sz w:val="14"/>
        </w:rPr>
      </w:pPr>
      <w:r w:rsidRPr="00AB006A">
        <w:rPr>
          <w:w w:val="115"/>
          <w:position w:val="8"/>
          <w:sz w:val="14"/>
        </w:rPr>
        <w:t>*Estimate and 95% CI of efficacy were estimated from the modified Poisson regression with robust variance method.</w:t>
      </w:r>
    </w:p>
    <w:p w14:paraId="15065E62" w14:textId="77777777" w:rsidR="00330122" w:rsidRPr="00AB006A" w:rsidRDefault="007337FB" w:rsidP="00AB006A">
      <w:pPr>
        <w:rPr>
          <w:w w:val="115"/>
          <w:position w:val="8"/>
          <w:sz w:val="14"/>
        </w:rPr>
      </w:pPr>
      <w:r w:rsidRPr="00AB006A">
        <w:rPr>
          <w:w w:val="115"/>
          <w:position w:val="8"/>
          <w:sz w:val="14"/>
        </w:rPr>
        <w:t xml:space="preserve">†A post-hoc analysis evaluated RSV-associated </w:t>
      </w:r>
      <w:proofErr w:type="spellStart"/>
      <w:r w:rsidRPr="00AB006A">
        <w:rPr>
          <w:w w:val="115"/>
          <w:position w:val="8"/>
          <w:sz w:val="14"/>
        </w:rPr>
        <w:t>MALRI</w:t>
      </w:r>
      <w:proofErr w:type="spellEnd"/>
      <w:r w:rsidRPr="00AB006A">
        <w:rPr>
          <w:w w:val="115"/>
          <w:position w:val="8"/>
          <w:sz w:val="14"/>
        </w:rPr>
        <w:t xml:space="preserve"> requiring ≥2 indicators of LRI/severity</w:t>
      </w:r>
    </w:p>
    <w:p w14:paraId="305F966A" w14:textId="77777777" w:rsidR="00330122" w:rsidRPr="00AB006A" w:rsidRDefault="007337FB" w:rsidP="00AB006A">
      <w:pPr>
        <w:rPr>
          <w:w w:val="115"/>
          <w:position w:val="8"/>
          <w:sz w:val="14"/>
        </w:rPr>
      </w:pPr>
      <w:r w:rsidRPr="00AB006A">
        <w:rPr>
          <w:w w:val="115"/>
          <w:position w:val="8"/>
          <w:sz w:val="14"/>
        </w:rPr>
        <w:t>(at least 1 indicator of LRI, including rhonchi, and at least 1 indicator of severity) and an RSV-positive RT-PCR NP sample. The estimated efficacy was 88.0% (95% CI: 76.1, 94.0).</w:t>
      </w:r>
    </w:p>
    <w:p w14:paraId="5E1A3EEA" w14:textId="77777777" w:rsidR="00330122" w:rsidRPr="00AB006A" w:rsidRDefault="007337FB" w:rsidP="00AB006A">
      <w:pPr>
        <w:rPr>
          <w:w w:val="115"/>
          <w:position w:val="8"/>
          <w:sz w:val="14"/>
        </w:rPr>
      </w:pPr>
      <w:r w:rsidRPr="00AB006A">
        <w:rPr>
          <w:w w:val="115"/>
          <w:position w:val="8"/>
          <w:sz w:val="14"/>
        </w:rPr>
        <w:t xml:space="preserve">‡An exploratory analysis evaluated RSV-associated LRI </w:t>
      </w:r>
      <w:proofErr w:type="spellStart"/>
      <w:r w:rsidRPr="00AB006A">
        <w:rPr>
          <w:w w:val="115"/>
          <w:position w:val="8"/>
          <w:sz w:val="14"/>
        </w:rPr>
        <w:t>hospitalisation</w:t>
      </w:r>
      <w:proofErr w:type="spellEnd"/>
      <w:r w:rsidRPr="00AB006A">
        <w:rPr>
          <w:w w:val="115"/>
          <w:position w:val="8"/>
          <w:sz w:val="14"/>
        </w:rPr>
        <w:t xml:space="preserve"> </w:t>
      </w:r>
      <w:proofErr w:type="spellStart"/>
      <w:r w:rsidRPr="00AB006A">
        <w:rPr>
          <w:w w:val="115"/>
          <w:position w:val="8"/>
          <w:sz w:val="14"/>
        </w:rPr>
        <w:t>characterised</w:t>
      </w:r>
      <w:proofErr w:type="spellEnd"/>
      <w:r w:rsidRPr="00AB006A">
        <w:rPr>
          <w:w w:val="115"/>
          <w:position w:val="8"/>
          <w:sz w:val="14"/>
        </w:rPr>
        <w:t xml:space="preserve"> by cough</w:t>
      </w:r>
    </w:p>
    <w:p w14:paraId="2FEC921E" w14:textId="77777777" w:rsidR="00330122" w:rsidRPr="00AB006A" w:rsidRDefault="007337FB" w:rsidP="00AB006A">
      <w:pPr>
        <w:rPr>
          <w:w w:val="115"/>
          <w:position w:val="8"/>
          <w:sz w:val="14"/>
        </w:rPr>
      </w:pPr>
      <w:r w:rsidRPr="00AB006A">
        <w:rPr>
          <w:w w:val="115"/>
          <w:position w:val="8"/>
          <w:sz w:val="14"/>
        </w:rPr>
        <w:t xml:space="preserve">or difficulty breathing and requiring ≥1 indicator of LRI or severity in a </w:t>
      </w:r>
      <w:proofErr w:type="spellStart"/>
      <w:r w:rsidRPr="00AB006A">
        <w:rPr>
          <w:w w:val="115"/>
          <w:position w:val="8"/>
          <w:sz w:val="14"/>
        </w:rPr>
        <w:t>hospitalised</w:t>
      </w:r>
      <w:proofErr w:type="spellEnd"/>
      <w:r w:rsidRPr="00AB006A">
        <w:rPr>
          <w:w w:val="115"/>
          <w:position w:val="8"/>
          <w:sz w:val="14"/>
        </w:rPr>
        <w:t xml:space="preserve"> infant with an RSV-positive RT-PCR NP sample. The estimated efficacy was 90.9% (95% CI: 76.2, 96.5).</w:t>
      </w:r>
    </w:p>
    <w:p w14:paraId="21AE4D16" w14:textId="77777777" w:rsidR="00330122" w:rsidRPr="00AB006A" w:rsidRDefault="007337FB" w:rsidP="00AB006A">
      <w:pPr>
        <w:rPr>
          <w:w w:val="115"/>
          <w:position w:val="8"/>
          <w:sz w:val="14"/>
        </w:rPr>
      </w:pPr>
      <w:r w:rsidRPr="00AB006A">
        <w:rPr>
          <w:w w:val="115"/>
          <w:position w:val="8"/>
          <w:sz w:val="14"/>
        </w:rPr>
        <w:t>§Exploratory efficacy endpoint.</w:t>
      </w:r>
    </w:p>
    <w:p w14:paraId="652B11DD" w14:textId="77777777" w:rsidR="00330122" w:rsidRPr="00AB006A" w:rsidRDefault="007337FB" w:rsidP="00B83835">
      <w:pPr>
        <w:pStyle w:val="BodyText"/>
      </w:pPr>
      <w:r w:rsidRPr="00AB006A">
        <w:t xml:space="preserve">Subgroup analyses of both RSV-associated </w:t>
      </w:r>
      <w:proofErr w:type="spellStart"/>
      <w:r w:rsidRPr="00AB006A">
        <w:t>MALRI</w:t>
      </w:r>
      <w:proofErr w:type="spellEnd"/>
      <w:r w:rsidRPr="00AB006A">
        <w:t xml:space="preserve"> and </w:t>
      </w:r>
      <w:proofErr w:type="spellStart"/>
      <w:r w:rsidRPr="00AB006A">
        <w:t>hospitalisation</w:t>
      </w:r>
      <w:proofErr w:type="spellEnd"/>
      <w:r w:rsidRPr="00AB006A">
        <w:t xml:space="preserve"> by gestational age, chronological age, body</w:t>
      </w:r>
      <w:r w:rsidRPr="00AB006A">
        <w:rPr>
          <w:spacing w:val="-8"/>
        </w:rPr>
        <w:t xml:space="preserve"> </w:t>
      </w:r>
      <w:r w:rsidRPr="00AB006A">
        <w:t>weight, sex,</w:t>
      </w:r>
      <w:r w:rsidRPr="00AB006A">
        <w:rPr>
          <w:spacing w:val="-1"/>
        </w:rPr>
        <w:t xml:space="preserve"> </w:t>
      </w:r>
      <w:r w:rsidRPr="00AB006A">
        <w:t>race, and</w:t>
      </w:r>
      <w:r w:rsidRPr="00AB006A">
        <w:rPr>
          <w:spacing w:val="-2"/>
        </w:rPr>
        <w:t xml:space="preserve"> </w:t>
      </w:r>
      <w:r w:rsidRPr="00AB006A">
        <w:t>region showed results</w:t>
      </w:r>
      <w:r w:rsidRPr="00AB006A">
        <w:rPr>
          <w:spacing w:val="-1"/>
        </w:rPr>
        <w:t xml:space="preserve"> </w:t>
      </w:r>
      <w:r w:rsidRPr="00AB006A">
        <w:t>consistent</w:t>
      </w:r>
      <w:r w:rsidRPr="00AB006A">
        <w:rPr>
          <w:spacing w:val="-5"/>
        </w:rPr>
        <w:t xml:space="preserve"> </w:t>
      </w:r>
      <w:r w:rsidRPr="00AB006A">
        <w:t>with</w:t>
      </w:r>
      <w:r w:rsidRPr="00AB006A">
        <w:rPr>
          <w:spacing w:val="-2"/>
        </w:rPr>
        <w:t xml:space="preserve"> </w:t>
      </w:r>
      <w:r w:rsidRPr="00AB006A">
        <w:t xml:space="preserve">the overall </w:t>
      </w:r>
      <w:r w:rsidRPr="00AB006A">
        <w:rPr>
          <w:spacing w:val="-2"/>
        </w:rPr>
        <w:t>population.</w:t>
      </w:r>
    </w:p>
    <w:p w14:paraId="405946B1" w14:textId="77777777" w:rsidR="00330122" w:rsidRPr="00AB006A" w:rsidRDefault="007337FB" w:rsidP="00B83835">
      <w:pPr>
        <w:pStyle w:val="BodyText"/>
      </w:pPr>
      <w:r w:rsidRPr="00AB006A">
        <w:t xml:space="preserve">When </w:t>
      </w:r>
      <w:proofErr w:type="spellStart"/>
      <w:proofErr w:type="gramStart"/>
      <w:r w:rsidRPr="00AB006A">
        <w:t>analysed</w:t>
      </w:r>
      <w:proofErr w:type="spellEnd"/>
      <w:r w:rsidRPr="00AB006A">
        <w:t xml:space="preserve"> through</w:t>
      </w:r>
      <w:proofErr w:type="gramEnd"/>
      <w:r w:rsidRPr="00AB006A">
        <w:rPr>
          <w:spacing w:val="-4"/>
        </w:rPr>
        <w:t xml:space="preserve"> </w:t>
      </w:r>
      <w:r w:rsidRPr="00AB006A">
        <w:t>180</w:t>
      </w:r>
      <w:r w:rsidRPr="00AB006A">
        <w:rPr>
          <w:spacing w:val="-1"/>
        </w:rPr>
        <w:t xml:space="preserve"> </w:t>
      </w:r>
      <w:r w:rsidRPr="00AB006A">
        <w:t>days after</w:t>
      </w:r>
      <w:r w:rsidRPr="00AB006A">
        <w:rPr>
          <w:spacing w:val="-8"/>
        </w:rPr>
        <w:t xml:space="preserve"> </w:t>
      </w:r>
      <w:r w:rsidRPr="00AB006A">
        <w:t>dosing, the efficacy</w:t>
      </w:r>
      <w:r w:rsidRPr="00AB006A">
        <w:rPr>
          <w:spacing w:val="-3"/>
        </w:rPr>
        <w:t xml:space="preserve"> </w:t>
      </w:r>
      <w:proofErr w:type="gramStart"/>
      <w:r w:rsidRPr="00AB006A">
        <w:t>estimate</w:t>
      </w:r>
      <w:proofErr w:type="gramEnd"/>
      <w:r w:rsidRPr="00AB006A">
        <w:t xml:space="preserve"> for</w:t>
      </w:r>
      <w:r w:rsidRPr="00AB006A">
        <w:rPr>
          <w:spacing w:val="-6"/>
        </w:rPr>
        <w:t xml:space="preserve"> </w:t>
      </w:r>
      <w:r w:rsidRPr="00AB006A">
        <w:t xml:space="preserve">RSV-associated </w:t>
      </w:r>
      <w:proofErr w:type="spellStart"/>
      <w:r w:rsidRPr="00AB006A">
        <w:t>MALRI</w:t>
      </w:r>
      <w:proofErr w:type="spellEnd"/>
      <w:r w:rsidRPr="00AB006A">
        <w:t xml:space="preserve"> (requirin</w:t>
      </w:r>
      <w:r w:rsidRPr="00B85F7D">
        <w:t>g ≥1</w:t>
      </w:r>
      <w:r w:rsidRPr="00B85F7D">
        <w:rPr>
          <w:spacing w:val="-20"/>
        </w:rPr>
        <w:t xml:space="preserve"> </w:t>
      </w:r>
      <w:r w:rsidRPr="00B85F7D">
        <w:t>indi</w:t>
      </w:r>
      <w:r w:rsidRPr="00AB006A">
        <w:t xml:space="preserve">cator of LRI or severity) was 59.5% (95% CI: 43.3, 71.1). Efficacy for all endpoints was </w:t>
      </w:r>
      <w:proofErr w:type="gramStart"/>
      <w:r w:rsidRPr="00AB006A">
        <w:t>maintained through</w:t>
      </w:r>
      <w:proofErr w:type="gramEnd"/>
      <w:r w:rsidRPr="00AB006A">
        <w:t xml:space="preserve"> 180 days after dosing.</w:t>
      </w:r>
    </w:p>
    <w:p w14:paraId="3BF9D45C" w14:textId="77777777" w:rsidR="00330122" w:rsidRPr="00AB006A" w:rsidRDefault="007337FB" w:rsidP="00B83835">
      <w:pPr>
        <w:pStyle w:val="BodyText"/>
      </w:pPr>
      <w:r w:rsidRPr="00AB006A">
        <w:t>In</w:t>
      </w:r>
      <w:r w:rsidRPr="00AB006A">
        <w:rPr>
          <w:spacing w:val="-16"/>
        </w:rPr>
        <w:t xml:space="preserve"> </w:t>
      </w:r>
      <w:r w:rsidRPr="00AB006A">
        <w:t>the</w:t>
      </w:r>
      <w:r w:rsidRPr="00AB006A">
        <w:rPr>
          <w:spacing w:val="-15"/>
        </w:rPr>
        <w:t xml:space="preserve"> </w:t>
      </w:r>
      <w:r w:rsidRPr="00AB006A">
        <w:t>second</w:t>
      </w:r>
      <w:r w:rsidRPr="00AB006A">
        <w:rPr>
          <w:spacing w:val="-16"/>
        </w:rPr>
        <w:t xml:space="preserve"> </w:t>
      </w:r>
      <w:r w:rsidRPr="00AB006A">
        <w:t>season</w:t>
      </w:r>
      <w:r w:rsidRPr="00AB006A">
        <w:rPr>
          <w:spacing w:val="-15"/>
        </w:rPr>
        <w:t xml:space="preserve"> </w:t>
      </w:r>
      <w:r w:rsidRPr="00AB006A">
        <w:t>(Days</w:t>
      </w:r>
      <w:r w:rsidRPr="00AB006A">
        <w:rPr>
          <w:spacing w:val="-15"/>
        </w:rPr>
        <w:t xml:space="preserve"> </w:t>
      </w:r>
      <w:r w:rsidRPr="00AB006A">
        <w:t>365</w:t>
      </w:r>
      <w:r w:rsidRPr="00AB006A">
        <w:rPr>
          <w:spacing w:val="-16"/>
        </w:rPr>
        <w:t xml:space="preserve"> </w:t>
      </w:r>
      <w:r w:rsidRPr="00AB006A">
        <w:t>through</w:t>
      </w:r>
      <w:r w:rsidRPr="00AB006A">
        <w:rPr>
          <w:spacing w:val="-15"/>
        </w:rPr>
        <w:t xml:space="preserve"> </w:t>
      </w:r>
      <w:r w:rsidRPr="00AB006A">
        <w:t>515</w:t>
      </w:r>
      <w:r w:rsidRPr="00AB006A">
        <w:rPr>
          <w:spacing w:val="-15"/>
        </w:rPr>
        <w:t xml:space="preserve"> </w:t>
      </w:r>
      <w:r w:rsidRPr="00AB006A">
        <w:t>after</w:t>
      </w:r>
      <w:r w:rsidRPr="00AB006A">
        <w:rPr>
          <w:spacing w:val="-16"/>
        </w:rPr>
        <w:t xml:space="preserve"> </w:t>
      </w:r>
      <w:r w:rsidRPr="00AB006A">
        <w:t>dosing),</w:t>
      </w:r>
      <w:r w:rsidRPr="00AB006A">
        <w:rPr>
          <w:spacing w:val="-15"/>
        </w:rPr>
        <w:t xml:space="preserve"> </w:t>
      </w:r>
      <w:r w:rsidRPr="00AB006A">
        <w:t>the</w:t>
      </w:r>
      <w:r w:rsidRPr="00AB006A">
        <w:rPr>
          <w:spacing w:val="-15"/>
        </w:rPr>
        <w:t xml:space="preserve"> </w:t>
      </w:r>
      <w:r w:rsidRPr="00AB006A">
        <w:t>incidence</w:t>
      </w:r>
      <w:r w:rsidRPr="00AB006A">
        <w:rPr>
          <w:spacing w:val="-16"/>
        </w:rPr>
        <w:t xml:space="preserve"> </w:t>
      </w:r>
      <w:r w:rsidRPr="00AB006A">
        <w:t>rates</w:t>
      </w:r>
      <w:r w:rsidRPr="00AB006A">
        <w:rPr>
          <w:spacing w:val="-15"/>
        </w:rPr>
        <w:t xml:space="preserve"> </w:t>
      </w:r>
      <w:r w:rsidRPr="00AB006A">
        <w:t>of</w:t>
      </w:r>
      <w:r w:rsidRPr="00AB006A">
        <w:rPr>
          <w:spacing w:val="-15"/>
        </w:rPr>
        <w:t xml:space="preserve"> </w:t>
      </w:r>
      <w:r w:rsidRPr="00AB006A">
        <w:t xml:space="preserve">RSV-associated </w:t>
      </w:r>
      <w:proofErr w:type="spellStart"/>
      <w:r w:rsidRPr="00AB006A">
        <w:t>MALRI</w:t>
      </w:r>
      <w:proofErr w:type="spellEnd"/>
      <w:r w:rsidRPr="00AB006A">
        <w:t xml:space="preserve"> (requiring </w:t>
      </w:r>
      <w:r w:rsidRPr="00AB006A">
        <w:rPr>
          <w:sz w:val="22"/>
        </w:rPr>
        <w:t>≥1</w:t>
      </w:r>
      <w:r w:rsidRPr="00AB006A">
        <w:rPr>
          <w:spacing w:val="-20"/>
          <w:sz w:val="22"/>
        </w:rPr>
        <w:t xml:space="preserve"> </w:t>
      </w:r>
      <w:r w:rsidRPr="00AB006A">
        <w:t xml:space="preserve">indicator of LRI or severity) and RSV-associated </w:t>
      </w:r>
      <w:proofErr w:type="spellStart"/>
      <w:r w:rsidRPr="00AB006A">
        <w:t>hospitalisation</w:t>
      </w:r>
      <w:proofErr w:type="spellEnd"/>
      <w:r w:rsidRPr="00AB006A">
        <w:t xml:space="preserve"> were generally comparable between recipients of </w:t>
      </w:r>
      <w:proofErr w:type="spellStart"/>
      <w:r w:rsidRPr="00AB006A">
        <w:t>ENFLONSIA</w:t>
      </w:r>
      <w:proofErr w:type="spellEnd"/>
      <w:r w:rsidRPr="00AB006A">
        <w:t xml:space="preserve"> or placebo.</w:t>
      </w:r>
    </w:p>
    <w:p w14:paraId="1BD85011" w14:textId="77777777" w:rsidR="00330122" w:rsidRPr="00B85F7D" w:rsidRDefault="007337FB" w:rsidP="00B83835">
      <w:pPr>
        <w:pStyle w:val="BodyText"/>
        <w:rPr>
          <w:u w:val="single"/>
        </w:rPr>
      </w:pPr>
      <w:r w:rsidRPr="00B85F7D">
        <w:rPr>
          <w:u w:val="single"/>
        </w:rPr>
        <w:t xml:space="preserve">Efficacy Against RSV-Associated </w:t>
      </w:r>
      <w:proofErr w:type="spellStart"/>
      <w:r w:rsidRPr="00B85F7D">
        <w:rPr>
          <w:u w:val="single"/>
        </w:rPr>
        <w:t>MALRI</w:t>
      </w:r>
      <w:proofErr w:type="spellEnd"/>
      <w:r w:rsidRPr="00B85F7D">
        <w:rPr>
          <w:u w:val="single"/>
        </w:rPr>
        <w:t xml:space="preserve"> and </w:t>
      </w:r>
      <w:proofErr w:type="spellStart"/>
      <w:r w:rsidRPr="00B85F7D">
        <w:rPr>
          <w:u w:val="single"/>
        </w:rPr>
        <w:t>Hospitalisation</w:t>
      </w:r>
      <w:proofErr w:type="spellEnd"/>
      <w:r w:rsidRPr="00B85F7D">
        <w:rPr>
          <w:u w:val="single"/>
        </w:rPr>
        <w:t xml:space="preserve"> in Infants at Increased Risk of Severe RSV Disease Entering Their</w:t>
      </w:r>
      <w:r w:rsidRPr="00B85F7D">
        <w:rPr>
          <w:spacing w:val="-2"/>
          <w:u w:val="single"/>
        </w:rPr>
        <w:t xml:space="preserve"> </w:t>
      </w:r>
      <w:r w:rsidRPr="00B85F7D">
        <w:rPr>
          <w:u w:val="single"/>
        </w:rPr>
        <w:t>First RSV Season (Protocol 007)</w:t>
      </w:r>
    </w:p>
    <w:p w14:paraId="082322DA" w14:textId="3AC028F2" w:rsidR="00330122" w:rsidRPr="00981388" w:rsidRDefault="007337FB" w:rsidP="00B83835">
      <w:pPr>
        <w:pStyle w:val="BodyText"/>
        <w:rPr>
          <w:spacing w:val="-5"/>
        </w:rPr>
      </w:pPr>
      <w:r w:rsidRPr="00981388">
        <w:t>Protocol</w:t>
      </w:r>
      <w:r w:rsidRPr="00981388">
        <w:rPr>
          <w:spacing w:val="-8"/>
        </w:rPr>
        <w:t xml:space="preserve"> </w:t>
      </w:r>
      <w:r w:rsidRPr="00981388">
        <w:t>007</w:t>
      </w:r>
      <w:r w:rsidRPr="00981388">
        <w:rPr>
          <w:spacing w:val="41"/>
        </w:rPr>
        <w:t xml:space="preserve"> </w:t>
      </w:r>
      <w:r w:rsidRPr="00981388">
        <w:t>is</w:t>
      </w:r>
      <w:r w:rsidRPr="00981388">
        <w:rPr>
          <w:spacing w:val="42"/>
        </w:rPr>
        <w:t xml:space="preserve"> </w:t>
      </w:r>
      <w:r w:rsidRPr="00981388">
        <w:t>a</w:t>
      </w:r>
      <w:r w:rsidRPr="00981388">
        <w:rPr>
          <w:spacing w:val="45"/>
        </w:rPr>
        <w:t xml:space="preserve"> </w:t>
      </w:r>
      <w:r w:rsidRPr="00981388">
        <w:t>Phase</w:t>
      </w:r>
      <w:r w:rsidRPr="00981388">
        <w:rPr>
          <w:spacing w:val="-4"/>
        </w:rPr>
        <w:t xml:space="preserve"> </w:t>
      </w:r>
      <w:r w:rsidRPr="00981388">
        <w:t>3,</w:t>
      </w:r>
      <w:r w:rsidRPr="00981388">
        <w:rPr>
          <w:spacing w:val="43"/>
        </w:rPr>
        <w:t xml:space="preserve"> </w:t>
      </w:r>
      <w:proofErr w:type="spellStart"/>
      <w:r w:rsidRPr="00981388">
        <w:t>randomised</w:t>
      </w:r>
      <w:proofErr w:type="spellEnd"/>
      <w:r w:rsidRPr="00981388">
        <w:t>,</w:t>
      </w:r>
      <w:r w:rsidRPr="00981388">
        <w:rPr>
          <w:spacing w:val="46"/>
        </w:rPr>
        <w:t xml:space="preserve"> </w:t>
      </w:r>
      <w:r w:rsidRPr="00981388">
        <w:t>partially-blind,</w:t>
      </w:r>
      <w:r w:rsidRPr="00981388">
        <w:rPr>
          <w:spacing w:val="47"/>
        </w:rPr>
        <w:t xml:space="preserve"> </w:t>
      </w:r>
      <w:r w:rsidRPr="00981388">
        <w:t>palivizumab-controlled,</w:t>
      </w:r>
      <w:r w:rsidRPr="00981388">
        <w:rPr>
          <w:spacing w:val="45"/>
        </w:rPr>
        <w:t xml:space="preserve"> </w:t>
      </w:r>
      <w:r w:rsidRPr="00981388">
        <w:t>multi-site</w:t>
      </w:r>
      <w:r w:rsidRPr="00981388">
        <w:rPr>
          <w:spacing w:val="45"/>
        </w:rPr>
        <w:t xml:space="preserve"> </w:t>
      </w:r>
      <w:r w:rsidRPr="00981388">
        <w:rPr>
          <w:spacing w:val="-4"/>
        </w:rPr>
        <w:t>trial</w:t>
      </w:r>
      <w:r w:rsidR="00E21C00" w:rsidRPr="00981388">
        <w:t xml:space="preserve"> </w:t>
      </w:r>
      <w:r w:rsidRPr="00981388">
        <w:rPr>
          <w:w w:val="125"/>
        </w:rPr>
        <w:t>conducted</w:t>
      </w:r>
      <w:r w:rsidRPr="00981388">
        <w:rPr>
          <w:spacing w:val="23"/>
          <w:w w:val="125"/>
        </w:rPr>
        <w:t xml:space="preserve"> </w:t>
      </w:r>
      <w:r w:rsidRPr="00981388">
        <w:rPr>
          <w:w w:val="125"/>
        </w:rPr>
        <w:t>in</w:t>
      </w:r>
      <w:r w:rsidRPr="00981388">
        <w:rPr>
          <w:spacing w:val="25"/>
          <w:w w:val="125"/>
        </w:rPr>
        <w:t xml:space="preserve"> </w:t>
      </w:r>
      <w:r w:rsidRPr="00981388">
        <w:rPr>
          <w:w w:val="125"/>
        </w:rPr>
        <w:t>27</w:t>
      </w:r>
      <w:r w:rsidRPr="00981388">
        <w:rPr>
          <w:spacing w:val="24"/>
          <w:w w:val="125"/>
        </w:rPr>
        <w:t xml:space="preserve"> </w:t>
      </w:r>
      <w:r w:rsidRPr="00981388">
        <w:rPr>
          <w:w w:val="125"/>
        </w:rPr>
        <w:t>countries</w:t>
      </w:r>
      <w:r w:rsidRPr="00981388">
        <w:rPr>
          <w:spacing w:val="24"/>
          <w:w w:val="125"/>
        </w:rPr>
        <w:t xml:space="preserve"> </w:t>
      </w:r>
      <w:r w:rsidRPr="00981388">
        <w:rPr>
          <w:w w:val="125"/>
        </w:rPr>
        <w:t>from</w:t>
      </w:r>
      <w:r w:rsidRPr="00981388">
        <w:rPr>
          <w:spacing w:val="33"/>
          <w:w w:val="125"/>
        </w:rPr>
        <w:t xml:space="preserve"> </w:t>
      </w:r>
      <w:r w:rsidRPr="00981388">
        <w:rPr>
          <w:w w:val="125"/>
        </w:rPr>
        <w:t>the</w:t>
      </w:r>
      <w:r w:rsidRPr="00981388">
        <w:rPr>
          <w:spacing w:val="29"/>
          <w:w w:val="125"/>
        </w:rPr>
        <w:t xml:space="preserve"> </w:t>
      </w:r>
      <w:r w:rsidRPr="00981388">
        <w:rPr>
          <w:w w:val="125"/>
        </w:rPr>
        <w:t>Northern</w:t>
      </w:r>
      <w:r w:rsidRPr="00981388">
        <w:rPr>
          <w:spacing w:val="23"/>
          <w:w w:val="125"/>
        </w:rPr>
        <w:t xml:space="preserve"> </w:t>
      </w:r>
      <w:r w:rsidRPr="00981388">
        <w:rPr>
          <w:w w:val="125"/>
        </w:rPr>
        <w:t>and</w:t>
      </w:r>
      <w:r w:rsidRPr="00981388">
        <w:rPr>
          <w:spacing w:val="19"/>
          <w:w w:val="125"/>
        </w:rPr>
        <w:t xml:space="preserve"> </w:t>
      </w:r>
      <w:r w:rsidRPr="00981388">
        <w:rPr>
          <w:w w:val="125"/>
        </w:rPr>
        <w:t>Southern</w:t>
      </w:r>
      <w:r w:rsidRPr="00981388">
        <w:rPr>
          <w:spacing w:val="23"/>
          <w:w w:val="125"/>
        </w:rPr>
        <w:t xml:space="preserve"> </w:t>
      </w:r>
      <w:r w:rsidRPr="00981388">
        <w:rPr>
          <w:w w:val="125"/>
        </w:rPr>
        <w:t>Hemispheres</w:t>
      </w:r>
      <w:r w:rsidRPr="00981388">
        <w:rPr>
          <w:spacing w:val="17"/>
          <w:w w:val="125"/>
        </w:rPr>
        <w:t xml:space="preserve"> </w:t>
      </w:r>
      <w:r w:rsidRPr="00981388">
        <w:rPr>
          <w:w w:val="125"/>
        </w:rPr>
        <w:t>to</w:t>
      </w:r>
      <w:r w:rsidRPr="00981388">
        <w:rPr>
          <w:spacing w:val="24"/>
          <w:w w:val="125"/>
        </w:rPr>
        <w:t xml:space="preserve"> </w:t>
      </w:r>
      <w:r w:rsidRPr="00981388">
        <w:rPr>
          <w:w w:val="125"/>
        </w:rPr>
        <w:t>evaluate</w:t>
      </w:r>
      <w:r w:rsidRPr="00981388">
        <w:rPr>
          <w:spacing w:val="25"/>
          <w:w w:val="125"/>
        </w:rPr>
        <w:t xml:space="preserve"> </w:t>
      </w:r>
      <w:r w:rsidRPr="00981388">
        <w:rPr>
          <w:w w:val="125"/>
        </w:rPr>
        <w:t>the</w:t>
      </w:r>
      <w:r w:rsidRPr="00981388">
        <w:rPr>
          <w:spacing w:val="27"/>
          <w:w w:val="125"/>
        </w:rPr>
        <w:t xml:space="preserve"> </w:t>
      </w:r>
      <w:r w:rsidRPr="00981388">
        <w:rPr>
          <w:w w:val="125"/>
        </w:rPr>
        <w:t xml:space="preserve">efficacy </w:t>
      </w:r>
      <w:r w:rsidRPr="00981388">
        <w:rPr>
          <w:spacing w:val="-2"/>
          <w:w w:val="120"/>
        </w:rPr>
        <w:t>of</w:t>
      </w:r>
      <w:r w:rsidRPr="00981388">
        <w:rPr>
          <w:spacing w:val="-13"/>
          <w:w w:val="120"/>
        </w:rPr>
        <w:t xml:space="preserve"> </w:t>
      </w:r>
      <w:proofErr w:type="spellStart"/>
      <w:r w:rsidRPr="00981388">
        <w:rPr>
          <w:spacing w:val="-2"/>
          <w:w w:val="120"/>
        </w:rPr>
        <w:t>ENFLONSIA</w:t>
      </w:r>
      <w:proofErr w:type="spellEnd"/>
      <w:r w:rsidRPr="00981388">
        <w:rPr>
          <w:spacing w:val="-12"/>
          <w:w w:val="120"/>
        </w:rPr>
        <w:t xml:space="preserve"> </w:t>
      </w:r>
      <w:r w:rsidRPr="00981388">
        <w:rPr>
          <w:spacing w:val="-2"/>
          <w:w w:val="120"/>
        </w:rPr>
        <w:t>in</w:t>
      </w:r>
      <w:r w:rsidRPr="00981388">
        <w:rPr>
          <w:spacing w:val="-12"/>
          <w:w w:val="120"/>
        </w:rPr>
        <w:t xml:space="preserve"> </w:t>
      </w:r>
      <w:r w:rsidRPr="00981388">
        <w:rPr>
          <w:spacing w:val="-2"/>
          <w:w w:val="120"/>
        </w:rPr>
        <w:t>early</w:t>
      </w:r>
      <w:r w:rsidRPr="00981388">
        <w:rPr>
          <w:spacing w:val="-12"/>
          <w:w w:val="120"/>
        </w:rPr>
        <w:t xml:space="preserve"> </w:t>
      </w:r>
      <w:r w:rsidRPr="00981388">
        <w:rPr>
          <w:spacing w:val="-2"/>
          <w:w w:val="120"/>
        </w:rPr>
        <w:t>(&lt;29</w:t>
      </w:r>
      <w:r w:rsidRPr="00981388">
        <w:rPr>
          <w:spacing w:val="-12"/>
          <w:w w:val="120"/>
        </w:rPr>
        <w:t xml:space="preserve"> </w:t>
      </w:r>
      <w:r w:rsidRPr="00981388">
        <w:rPr>
          <w:spacing w:val="-2"/>
          <w:w w:val="120"/>
        </w:rPr>
        <w:t>weeks</w:t>
      </w:r>
      <w:r w:rsidRPr="00981388">
        <w:rPr>
          <w:spacing w:val="-17"/>
          <w:w w:val="120"/>
        </w:rPr>
        <w:t xml:space="preserve"> </w:t>
      </w:r>
      <w:r w:rsidRPr="00981388">
        <w:rPr>
          <w:spacing w:val="-2"/>
          <w:w w:val="120"/>
        </w:rPr>
        <w:t>GA)</w:t>
      </w:r>
      <w:r w:rsidRPr="00981388">
        <w:rPr>
          <w:spacing w:val="-16"/>
          <w:w w:val="120"/>
        </w:rPr>
        <w:t xml:space="preserve"> </w:t>
      </w:r>
      <w:r w:rsidRPr="00981388">
        <w:rPr>
          <w:spacing w:val="-2"/>
          <w:w w:val="120"/>
        </w:rPr>
        <w:t>or</w:t>
      </w:r>
      <w:r w:rsidRPr="00981388">
        <w:rPr>
          <w:spacing w:val="-16"/>
          <w:w w:val="120"/>
        </w:rPr>
        <w:t xml:space="preserve"> </w:t>
      </w:r>
      <w:r w:rsidRPr="00981388">
        <w:rPr>
          <w:spacing w:val="-2"/>
          <w:w w:val="120"/>
        </w:rPr>
        <w:t>moderate</w:t>
      </w:r>
      <w:r w:rsidRPr="00981388">
        <w:rPr>
          <w:spacing w:val="-17"/>
          <w:w w:val="120"/>
        </w:rPr>
        <w:t xml:space="preserve"> </w:t>
      </w:r>
      <w:r w:rsidRPr="00981388">
        <w:rPr>
          <w:spacing w:val="-2"/>
          <w:w w:val="120"/>
        </w:rPr>
        <w:t>preterm</w:t>
      </w:r>
      <w:r w:rsidRPr="00981388">
        <w:rPr>
          <w:spacing w:val="-16"/>
          <w:w w:val="120"/>
        </w:rPr>
        <w:t xml:space="preserve"> </w:t>
      </w:r>
      <w:r w:rsidRPr="00981388">
        <w:rPr>
          <w:spacing w:val="-2"/>
          <w:w w:val="120"/>
        </w:rPr>
        <w:t>infants</w:t>
      </w:r>
      <w:r w:rsidRPr="00981388">
        <w:rPr>
          <w:spacing w:val="-16"/>
          <w:w w:val="120"/>
        </w:rPr>
        <w:t xml:space="preserve"> </w:t>
      </w:r>
      <w:r w:rsidRPr="00981388">
        <w:rPr>
          <w:spacing w:val="-2"/>
          <w:w w:val="120"/>
        </w:rPr>
        <w:t>(≥29</w:t>
      </w:r>
      <w:r w:rsidRPr="00981388">
        <w:rPr>
          <w:spacing w:val="-17"/>
          <w:w w:val="120"/>
        </w:rPr>
        <w:t xml:space="preserve"> </w:t>
      </w:r>
      <w:r w:rsidRPr="00981388">
        <w:rPr>
          <w:spacing w:val="-2"/>
          <w:w w:val="120"/>
        </w:rPr>
        <w:t>to</w:t>
      </w:r>
      <w:r w:rsidRPr="00981388">
        <w:rPr>
          <w:spacing w:val="-12"/>
          <w:w w:val="120"/>
        </w:rPr>
        <w:t xml:space="preserve"> </w:t>
      </w:r>
      <w:r w:rsidRPr="00981388">
        <w:rPr>
          <w:spacing w:val="-2"/>
          <w:w w:val="120"/>
        </w:rPr>
        <w:t>≤35</w:t>
      </w:r>
      <w:r w:rsidRPr="00981388">
        <w:rPr>
          <w:spacing w:val="-16"/>
          <w:w w:val="120"/>
        </w:rPr>
        <w:t xml:space="preserve"> </w:t>
      </w:r>
      <w:r w:rsidRPr="00981388">
        <w:rPr>
          <w:spacing w:val="-2"/>
          <w:w w:val="120"/>
        </w:rPr>
        <w:t>weeks</w:t>
      </w:r>
      <w:r w:rsidRPr="00981388">
        <w:rPr>
          <w:spacing w:val="-12"/>
          <w:w w:val="120"/>
        </w:rPr>
        <w:t xml:space="preserve"> </w:t>
      </w:r>
      <w:r w:rsidRPr="00981388">
        <w:rPr>
          <w:spacing w:val="-2"/>
          <w:w w:val="120"/>
        </w:rPr>
        <w:t xml:space="preserve">GA), </w:t>
      </w:r>
      <w:r w:rsidRPr="00981388">
        <w:rPr>
          <w:w w:val="125"/>
        </w:rPr>
        <w:t>and</w:t>
      </w:r>
      <w:r w:rsidRPr="00981388">
        <w:rPr>
          <w:spacing w:val="33"/>
          <w:w w:val="125"/>
        </w:rPr>
        <w:t xml:space="preserve"> </w:t>
      </w:r>
      <w:r w:rsidRPr="00981388">
        <w:rPr>
          <w:w w:val="125"/>
        </w:rPr>
        <w:t>infants</w:t>
      </w:r>
      <w:r w:rsidRPr="00981388">
        <w:rPr>
          <w:spacing w:val="31"/>
          <w:w w:val="125"/>
        </w:rPr>
        <w:t xml:space="preserve"> </w:t>
      </w:r>
      <w:r w:rsidRPr="00981388">
        <w:rPr>
          <w:w w:val="125"/>
        </w:rPr>
        <w:t>with</w:t>
      </w:r>
      <w:r w:rsidRPr="00981388">
        <w:rPr>
          <w:spacing w:val="29"/>
          <w:w w:val="125"/>
        </w:rPr>
        <w:t xml:space="preserve"> </w:t>
      </w:r>
      <w:r w:rsidRPr="00981388">
        <w:rPr>
          <w:w w:val="125"/>
        </w:rPr>
        <w:t>chronic</w:t>
      </w:r>
      <w:r w:rsidRPr="00981388">
        <w:rPr>
          <w:spacing w:val="23"/>
          <w:w w:val="125"/>
        </w:rPr>
        <w:t xml:space="preserve"> </w:t>
      </w:r>
      <w:r w:rsidRPr="00981388">
        <w:rPr>
          <w:w w:val="125"/>
        </w:rPr>
        <w:t>lung</w:t>
      </w:r>
      <w:r w:rsidRPr="00981388">
        <w:rPr>
          <w:spacing w:val="34"/>
          <w:w w:val="125"/>
        </w:rPr>
        <w:t xml:space="preserve"> </w:t>
      </w:r>
      <w:r w:rsidRPr="00981388">
        <w:rPr>
          <w:w w:val="125"/>
        </w:rPr>
        <w:t>disease</w:t>
      </w:r>
      <w:r w:rsidRPr="00981388">
        <w:rPr>
          <w:spacing w:val="30"/>
          <w:w w:val="125"/>
        </w:rPr>
        <w:t xml:space="preserve"> </w:t>
      </w:r>
      <w:r w:rsidRPr="00981388">
        <w:rPr>
          <w:w w:val="125"/>
        </w:rPr>
        <w:t>of prematurity</w:t>
      </w:r>
      <w:r w:rsidRPr="00981388">
        <w:rPr>
          <w:spacing w:val="29"/>
          <w:w w:val="125"/>
        </w:rPr>
        <w:t xml:space="preserve"> </w:t>
      </w:r>
      <w:r w:rsidRPr="00981388">
        <w:rPr>
          <w:w w:val="125"/>
        </w:rPr>
        <w:t>or congenital</w:t>
      </w:r>
      <w:r w:rsidRPr="00981388">
        <w:rPr>
          <w:spacing w:val="34"/>
          <w:w w:val="125"/>
        </w:rPr>
        <w:t xml:space="preserve"> </w:t>
      </w:r>
      <w:r w:rsidRPr="00981388">
        <w:rPr>
          <w:w w:val="125"/>
        </w:rPr>
        <w:t>heart</w:t>
      </w:r>
      <w:r w:rsidRPr="00981388">
        <w:rPr>
          <w:spacing w:val="27"/>
          <w:w w:val="125"/>
        </w:rPr>
        <w:t xml:space="preserve"> </w:t>
      </w:r>
      <w:r w:rsidRPr="00981388">
        <w:rPr>
          <w:w w:val="125"/>
        </w:rPr>
        <w:t>disease</w:t>
      </w:r>
      <w:r w:rsidRPr="00981388">
        <w:rPr>
          <w:spacing w:val="34"/>
          <w:w w:val="125"/>
        </w:rPr>
        <w:t xml:space="preserve"> </w:t>
      </w:r>
      <w:r w:rsidRPr="00981388">
        <w:rPr>
          <w:w w:val="125"/>
        </w:rPr>
        <w:t>of any GA,</w:t>
      </w:r>
      <w:r w:rsidRPr="00981388">
        <w:rPr>
          <w:spacing w:val="33"/>
          <w:w w:val="125"/>
        </w:rPr>
        <w:t xml:space="preserve"> </w:t>
      </w:r>
      <w:r w:rsidRPr="00981388">
        <w:rPr>
          <w:w w:val="125"/>
        </w:rPr>
        <w:t>who are</w:t>
      </w:r>
      <w:r w:rsidRPr="00981388">
        <w:rPr>
          <w:spacing w:val="22"/>
          <w:w w:val="125"/>
        </w:rPr>
        <w:t xml:space="preserve"> </w:t>
      </w:r>
      <w:r w:rsidRPr="00981388">
        <w:rPr>
          <w:w w:val="125"/>
        </w:rPr>
        <w:t>at</w:t>
      </w:r>
      <w:r w:rsidRPr="00981388">
        <w:rPr>
          <w:spacing w:val="16"/>
          <w:w w:val="125"/>
        </w:rPr>
        <w:t xml:space="preserve"> </w:t>
      </w:r>
      <w:r w:rsidRPr="00981388">
        <w:rPr>
          <w:w w:val="125"/>
        </w:rPr>
        <w:t>increased</w:t>
      </w:r>
      <w:r w:rsidRPr="00981388">
        <w:rPr>
          <w:spacing w:val="21"/>
          <w:w w:val="125"/>
        </w:rPr>
        <w:t xml:space="preserve"> </w:t>
      </w:r>
      <w:r w:rsidRPr="00981388">
        <w:rPr>
          <w:w w:val="125"/>
        </w:rPr>
        <w:t>risk</w:t>
      </w:r>
      <w:r w:rsidRPr="00981388">
        <w:rPr>
          <w:spacing w:val="17"/>
          <w:w w:val="125"/>
        </w:rPr>
        <w:t xml:space="preserve"> </w:t>
      </w:r>
      <w:r w:rsidRPr="00981388">
        <w:rPr>
          <w:w w:val="125"/>
        </w:rPr>
        <w:t>for</w:t>
      </w:r>
      <w:r w:rsidRPr="00981388">
        <w:rPr>
          <w:spacing w:val="77"/>
          <w:w w:val="150"/>
        </w:rPr>
        <w:t xml:space="preserve"> </w:t>
      </w:r>
      <w:r w:rsidRPr="00981388">
        <w:rPr>
          <w:w w:val="125"/>
        </w:rPr>
        <w:t>severe</w:t>
      </w:r>
      <w:r w:rsidRPr="00981388">
        <w:rPr>
          <w:spacing w:val="22"/>
          <w:w w:val="125"/>
        </w:rPr>
        <w:t xml:space="preserve"> </w:t>
      </w:r>
      <w:r w:rsidRPr="00981388">
        <w:rPr>
          <w:w w:val="125"/>
        </w:rPr>
        <w:t>RSV</w:t>
      </w:r>
      <w:r w:rsidRPr="00981388">
        <w:rPr>
          <w:spacing w:val="19"/>
          <w:w w:val="125"/>
        </w:rPr>
        <w:t xml:space="preserve"> </w:t>
      </w:r>
      <w:r w:rsidRPr="00981388">
        <w:rPr>
          <w:w w:val="125"/>
        </w:rPr>
        <w:t>disease.</w:t>
      </w:r>
      <w:r w:rsidRPr="00981388">
        <w:rPr>
          <w:spacing w:val="22"/>
          <w:w w:val="125"/>
        </w:rPr>
        <w:t xml:space="preserve">  </w:t>
      </w:r>
      <w:r w:rsidRPr="00981388">
        <w:rPr>
          <w:w w:val="125"/>
        </w:rPr>
        <w:t>Participants</w:t>
      </w:r>
      <w:r w:rsidRPr="00981388">
        <w:rPr>
          <w:spacing w:val="23"/>
          <w:w w:val="125"/>
        </w:rPr>
        <w:t xml:space="preserve"> </w:t>
      </w:r>
      <w:r w:rsidRPr="00981388">
        <w:rPr>
          <w:w w:val="125"/>
        </w:rPr>
        <w:t>wer</w:t>
      </w:r>
      <w:r w:rsidR="00E21C00" w:rsidRPr="00981388">
        <w:rPr>
          <w:w w:val="125"/>
        </w:rPr>
        <w:t>e</w:t>
      </w:r>
      <w:r w:rsidRPr="00981388">
        <w:rPr>
          <w:spacing w:val="22"/>
          <w:w w:val="125"/>
        </w:rPr>
        <w:t xml:space="preserve"> </w:t>
      </w:r>
      <w:proofErr w:type="spellStart"/>
      <w:proofErr w:type="gramStart"/>
      <w:r w:rsidRPr="00981388">
        <w:rPr>
          <w:w w:val="125"/>
        </w:rPr>
        <w:t>randomised</w:t>
      </w:r>
      <w:proofErr w:type="spellEnd"/>
      <w:proofErr w:type="gramEnd"/>
      <w:r w:rsidRPr="00981388">
        <w:rPr>
          <w:spacing w:val="23"/>
          <w:w w:val="125"/>
        </w:rPr>
        <w:t xml:space="preserve"> </w:t>
      </w:r>
      <w:r w:rsidRPr="00981388">
        <w:rPr>
          <w:w w:val="125"/>
        </w:rPr>
        <w:t>to</w:t>
      </w:r>
      <w:r w:rsidRPr="00981388">
        <w:rPr>
          <w:spacing w:val="20"/>
          <w:w w:val="125"/>
        </w:rPr>
        <w:t xml:space="preserve"> </w:t>
      </w:r>
      <w:r w:rsidRPr="00981388">
        <w:rPr>
          <w:spacing w:val="-2"/>
          <w:w w:val="125"/>
        </w:rPr>
        <w:t>receive</w:t>
      </w:r>
      <w:r w:rsidR="00E21C00" w:rsidRPr="00981388">
        <w:t xml:space="preserve"> </w:t>
      </w:r>
      <w:proofErr w:type="spellStart"/>
      <w:r w:rsidRPr="00981388">
        <w:t>ENFLONSIA</w:t>
      </w:r>
      <w:proofErr w:type="spellEnd"/>
      <w:r w:rsidRPr="00981388">
        <w:rPr>
          <w:spacing w:val="-2"/>
        </w:rPr>
        <w:t xml:space="preserve"> </w:t>
      </w:r>
      <w:r w:rsidRPr="00981388">
        <w:t>or</w:t>
      </w:r>
      <w:r w:rsidRPr="00981388">
        <w:rPr>
          <w:spacing w:val="-10"/>
        </w:rPr>
        <w:t xml:space="preserve"> </w:t>
      </w:r>
      <w:r w:rsidRPr="00981388">
        <w:t>palivizumab by</w:t>
      </w:r>
      <w:r w:rsidRPr="00981388">
        <w:rPr>
          <w:spacing w:val="-6"/>
        </w:rPr>
        <w:t xml:space="preserve"> </w:t>
      </w:r>
      <w:r w:rsidRPr="00981388">
        <w:t xml:space="preserve">IM injection. Participants </w:t>
      </w:r>
      <w:proofErr w:type="spellStart"/>
      <w:proofErr w:type="gramStart"/>
      <w:r w:rsidRPr="00981388">
        <w:t>randomised</w:t>
      </w:r>
      <w:proofErr w:type="spellEnd"/>
      <w:proofErr w:type="gramEnd"/>
      <w:r w:rsidRPr="00981388">
        <w:t xml:space="preserve"> to</w:t>
      </w:r>
      <w:r w:rsidRPr="00981388">
        <w:rPr>
          <w:spacing w:val="-1"/>
        </w:rPr>
        <w:t xml:space="preserve"> </w:t>
      </w:r>
      <w:proofErr w:type="spellStart"/>
      <w:r w:rsidRPr="00981388">
        <w:t>ENFLONSIA</w:t>
      </w:r>
      <w:proofErr w:type="spellEnd"/>
      <w:r w:rsidRPr="00981388">
        <w:rPr>
          <w:spacing w:val="-4"/>
        </w:rPr>
        <w:t xml:space="preserve"> </w:t>
      </w:r>
      <w:r w:rsidRPr="00981388">
        <w:t>received</w:t>
      </w:r>
      <w:r w:rsidRPr="00981388">
        <w:rPr>
          <w:spacing w:val="-2"/>
        </w:rPr>
        <w:t xml:space="preserve"> </w:t>
      </w:r>
      <w:r w:rsidRPr="00981388">
        <w:t>a single</w:t>
      </w:r>
      <w:r w:rsidRPr="00981388">
        <w:rPr>
          <w:spacing w:val="13"/>
        </w:rPr>
        <w:t xml:space="preserve"> </w:t>
      </w:r>
      <w:r w:rsidRPr="00981388">
        <w:t>105</w:t>
      </w:r>
      <w:r w:rsidRPr="00981388">
        <w:rPr>
          <w:spacing w:val="-9"/>
        </w:rPr>
        <w:t xml:space="preserve"> </w:t>
      </w:r>
      <w:r w:rsidRPr="00981388">
        <w:t>mg</w:t>
      </w:r>
      <w:r w:rsidRPr="00981388">
        <w:rPr>
          <w:spacing w:val="12"/>
        </w:rPr>
        <w:t xml:space="preserve"> </w:t>
      </w:r>
      <w:r w:rsidRPr="00981388">
        <w:t>dose</w:t>
      </w:r>
      <w:r w:rsidRPr="00981388">
        <w:rPr>
          <w:spacing w:val="11"/>
        </w:rPr>
        <w:t xml:space="preserve"> </w:t>
      </w:r>
      <w:r w:rsidRPr="00981388">
        <w:t>on</w:t>
      </w:r>
      <w:r w:rsidRPr="00981388">
        <w:rPr>
          <w:spacing w:val="7"/>
        </w:rPr>
        <w:t xml:space="preserve"> </w:t>
      </w:r>
      <w:r w:rsidRPr="00981388">
        <w:t>Day</w:t>
      </w:r>
      <w:r w:rsidRPr="00981388">
        <w:rPr>
          <w:spacing w:val="-8"/>
        </w:rPr>
        <w:t xml:space="preserve"> </w:t>
      </w:r>
      <w:r w:rsidRPr="00981388">
        <w:t>1</w:t>
      </w:r>
      <w:r w:rsidRPr="00981388">
        <w:rPr>
          <w:spacing w:val="11"/>
        </w:rPr>
        <w:t xml:space="preserve"> </w:t>
      </w:r>
      <w:r w:rsidRPr="00981388">
        <w:t>followed</w:t>
      </w:r>
      <w:r w:rsidRPr="00981388">
        <w:rPr>
          <w:spacing w:val="12"/>
        </w:rPr>
        <w:t xml:space="preserve"> </w:t>
      </w:r>
      <w:r w:rsidRPr="00981388">
        <w:t>by</w:t>
      </w:r>
      <w:r w:rsidRPr="00981388">
        <w:rPr>
          <w:spacing w:val="4"/>
        </w:rPr>
        <w:t xml:space="preserve"> </w:t>
      </w:r>
      <w:r w:rsidRPr="00981388">
        <w:t>a</w:t>
      </w:r>
      <w:r w:rsidRPr="00981388">
        <w:rPr>
          <w:spacing w:val="11"/>
        </w:rPr>
        <w:t xml:space="preserve"> </w:t>
      </w:r>
      <w:r w:rsidRPr="00981388">
        <w:t>dose</w:t>
      </w:r>
      <w:r w:rsidRPr="00981388">
        <w:rPr>
          <w:spacing w:val="14"/>
        </w:rPr>
        <w:t xml:space="preserve"> </w:t>
      </w:r>
      <w:r w:rsidRPr="00981388">
        <w:t>of</w:t>
      </w:r>
      <w:r w:rsidRPr="00981388">
        <w:rPr>
          <w:spacing w:val="-3"/>
        </w:rPr>
        <w:t xml:space="preserve"> </w:t>
      </w:r>
      <w:r w:rsidRPr="00981388">
        <w:t>placebo</w:t>
      </w:r>
      <w:r w:rsidRPr="00981388">
        <w:rPr>
          <w:spacing w:val="13"/>
        </w:rPr>
        <w:t xml:space="preserve"> </w:t>
      </w:r>
      <w:r w:rsidRPr="00981388">
        <w:t>one</w:t>
      </w:r>
      <w:r w:rsidRPr="00981388">
        <w:rPr>
          <w:spacing w:val="11"/>
        </w:rPr>
        <w:t xml:space="preserve"> </w:t>
      </w:r>
      <w:r w:rsidRPr="00981388">
        <w:t>month</w:t>
      </w:r>
      <w:r w:rsidRPr="00981388">
        <w:rPr>
          <w:spacing w:val="8"/>
        </w:rPr>
        <w:t xml:space="preserve"> </w:t>
      </w:r>
      <w:r w:rsidRPr="00981388">
        <w:t>later;</w:t>
      </w:r>
      <w:r w:rsidRPr="00981388">
        <w:rPr>
          <w:spacing w:val="13"/>
        </w:rPr>
        <w:t xml:space="preserve"> </w:t>
      </w:r>
      <w:r w:rsidRPr="00981388">
        <w:t>palivizumab</w:t>
      </w:r>
      <w:r w:rsidRPr="00981388">
        <w:rPr>
          <w:spacing w:val="14"/>
        </w:rPr>
        <w:t xml:space="preserve"> </w:t>
      </w:r>
      <w:r w:rsidRPr="00981388">
        <w:rPr>
          <w:spacing w:val="-5"/>
        </w:rPr>
        <w:t>was</w:t>
      </w:r>
      <w:r w:rsidR="00E21C00" w:rsidRPr="00981388">
        <w:rPr>
          <w:spacing w:val="-5"/>
        </w:rPr>
        <w:t xml:space="preserve"> </w:t>
      </w:r>
      <w:r w:rsidRPr="00981388">
        <w:t>administered</w:t>
      </w:r>
      <w:r w:rsidRPr="00981388">
        <w:rPr>
          <w:spacing w:val="-4"/>
        </w:rPr>
        <w:t xml:space="preserve"> </w:t>
      </w:r>
      <w:r w:rsidRPr="00981388">
        <w:t>on</w:t>
      </w:r>
      <w:r w:rsidRPr="00981388">
        <w:rPr>
          <w:spacing w:val="-1"/>
        </w:rPr>
        <w:t xml:space="preserve"> </w:t>
      </w:r>
      <w:r w:rsidRPr="00981388">
        <w:t>Day</w:t>
      </w:r>
      <w:r w:rsidRPr="00981388">
        <w:rPr>
          <w:spacing w:val="-6"/>
        </w:rPr>
        <w:t xml:space="preserve"> </w:t>
      </w:r>
      <w:r w:rsidRPr="00981388">
        <w:t>1</w:t>
      </w:r>
      <w:r w:rsidRPr="00981388">
        <w:rPr>
          <w:spacing w:val="-2"/>
        </w:rPr>
        <w:t xml:space="preserve"> </w:t>
      </w:r>
      <w:r w:rsidRPr="00981388">
        <w:t>and</w:t>
      </w:r>
      <w:r w:rsidRPr="00981388">
        <w:rPr>
          <w:spacing w:val="-2"/>
        </w:rPr>
        <w:t xml:space="preserve"> </w:t>
      </w:r>
      <w:r w:rsidRPr="00981388">
        <w:t>every</w:t>
      </w:r>
      <w:r w:rsidRPr="00981388">
        <w:rPr>
          <w:spacing w:val="-8"/>
        </w:rPr>
        <w:t xml:space="preserve"> </w:t>
      </w:r>
      <w:r w:rsidRPr="00981388">
        <w:t>month</w:t>
      </w:r>
      <w:r w:rsidRPr="00981388">
        <w:rPr>
          <w:spacing w:val="-4"/>
        </w:rPr>
        <w:t xml:space="preserve"> </w:t>
      </w:r>
      <w:r w:rsidRPr="00981388">
        <w:t>thereafter</w:t>
      </w:r>
      <w:r w:rsidRPr="00981388">
        <w:rPr>
          <w:spacing w:val="-11"/>
        </w:rPr>
        <w:t xml:space="preserve"> </w:t>
      </w:r>
      <w:r w:rsidRPr="00981388">
        <w:t>for</w:t>
      </w:r>
      <w:r w:rsidRPr="00981388">
        <w:rPr>
          <w:spacing w:val="-13"/>
        </w:rPr>
        <w:t xml:space="preserve"> </w:t>
      </w:r>
      <w:r w:rsidRPr="00981388">
        <w:t>a total</w:t>
      </w:r>
      <w:r w:rsidRPr="00981388">
        <w:rPr>
          <w:spacing w:val="-1"/>
        </w:rPr>
        <w:t xml:space="preserve"> </w:t>
      </w:r>
      <w:r w:rsidRPr="00981388">
        <w:t>of</w:t>
      </w:r>
      <w:r w:rsidRPr="00981388">
        <w:rPr>
          <w:spacing w:val="-15"/>
        </w:rPr>
        <w:t xml:space="preserve"> </w:t>
      </w:r>
      <w:r w:rsidRPr="00981388">
        <w:t>3</w:t>
      </w:r>
      <w:r w:rsidRPr="00981388">
        <w:rPr>
          <w:spacing w:val="3"/>
        </w:rPr>
        <w:t xml:space="preserve"> </w:t>
      </w:r>
      <w:r w:rsidRPr="00981388">
        <w:t>to</w:t>
      </w:r>
      <w:r w:rsidRPr="00981388">
        <w:rPr>
          <w:spacing w:val="-3"/>
        </w:rPr>
        <w:t xml:space="preserve"> </w:t>
      </w:r>
      <w:r w:rsidRPr="00981388">
        <w:t>5</w:t>
      </w:r>
      <w:r w:rsidRPr="00981388">
        <w:rPr>
          <w:spacing w:val="-6"/>
        </w:rPr>
        <w:t xml:space="preserve"> </w:t>
      </w:r>
      <w:r w:rsidRPr="00981388">
        <w:rPr>
          <w:spacing w:val="-2"/>
        </w:rPr>
        <w:t>doses.</w:t>
      </w:r>
    </w:p>
    <w:p w14:paraId="726BB67A" w14:textId="1FDD31BC" w:rsidR="00330122" w:rsidRPr="00AB006A" w:rsidRDefault="007337FB" w:rsidP="00B83835">
      <w:pPr>
        <w:pStyle w:val="BodyText"/>
      </w:pPr>
      <w:r w:rsidRPr="00AB006A">
        <w:lastRenderedPageBreak/>
        <w:t>Among</w:t>
      </w:r>
      <w:r w:rsidRPr="00AB006A">
        <w:rPr>
          <w:spacing w:val="20"/>
        </w:rPr>
        <w:t xml:space="preserve"> </w:t>
      </w:r>
      <w:r w:rsidRPr="00AB006A">
        <w:t>participants</w:t>
      </w:r>
      <w:r w:rsidRPr="00AB006A">
        <w:rPr>
          <w:spacing w:val="23"/>
        </w:rPr>
        <w:t xml:space="preserve"> </w:t>
      </w:r>
      <w:r w:rsidRPr="00AB006A">
        <w:t>who</w:t>
      </w:r>
      <w:r w:rsidRPr="00AB006A">
        <w:rPr>
          <w:spacing w:val="18"/>
        </w:rPr>
        <w:t xml:space="preserve"> </w:t>
      </w:r>
      <w:r w:rsidRPr="00AB006A">
        <w:t>received</w:t>
      </w:r>
      <w:r w:rsidRPr="00AB006A">
        <w:rPr>
          <w:spacing w:val="21"/>
        </w:rPr>
        <w:t xml:space="preserve"> </w:t>
      </w:r>
      <w:proofErr w:type="spellStart"/>
      <w:r w:rsidRPr="00AB006A">
        <w:t>ENFLONSIA</w:t>
      </w:r>
      <w:proofErr w:type="spellEnd"/>
      <w:r w:rsidRPr="00AB006A">
        <w:rPr>
          <w:spacing w:val="12"/>
        </w:rPr>
        <w:t xml:space="preserve"> </w:t>
      </w:r>
      <w:r w:rsidRPr="00AB006A">
        <w:t>or</w:t>
      </w:r>
      <w:r w:rsidRPr="00AB006A">
        <w:rPr>
          <w:spacing w:val="9"/>
        </w:rPr>
        <w:t xml:space="preserve"> </w:t>
      </w:r>
      <w:r w:rsidRPr="00AB006A">
        <w:t>palivizumab,</w:t>
      </w:r>
      <w:r w:rsidRPr="00AB006A">
        <w:rPr>
          <w:spacing w:val="23"/>
        </w:rPr>
        <w:t xml:space="preserve"> </w:t>
      </w:r>
      <w:r w:rsidRPr="00AB006A">
        <w:t>the</w:t>
      </w:r>
      <w:r w:rsidRPr="00AB006A">
        <w:rPr>
          <w:spacing w:val="19"/>
        </w:rPr>
        <w:t xml:space="preserve"> </w:t>
      </w:r>
      <w:r w:rsidRPr="00AB006A">
        <w:t>median</w:t>
      </w:r>
      <w:r w:rsidRPr="00AB006A">
        <w:rPr>
          <w:spacing w:val="20"/>
        </w:rPr>
        <w:t xml:space="preserve"> </w:t>
      </w:r>
      <w:r w:rsidRPr="00AB006A">
        <w:t>age</w:t>
      </w:r>
      <w:r w:rsidRPr="00AB006A">
        <w:rPr>
          <w:spacing w:val="20"/>
        </w:rPr>
        <w:t xml:space="preserve"> </w:t>
      </w:r>
      <w:r w:rsidRPr="00AB006A">
        <w:t>of</w:t>
      </w:r>
      <w:r w:rsidRPr="00AB006A">
        <w:rPr>
          <w:spacing w:val="5"/>
        </w:rPr>
        <w:t xml:space="preserve"> </w:t>
      </w:r>
      <w:r w:rsidRPr="00AB006A">
        <w:t>infants</w:t>
      </w:r>
      <w:r w:rsidRPr="00AB006A">
        <w:rPr>
          <w:spacing w:val="20"/>
        </w:rPr>
        <w:t xml:space="preserve"> </w:t>
      </w:r>
      <w:r w:rsidRPr="00AB006A">
        <w:rPr>
          <w:spacing w:val="-5"/>
        </w:rPr>
        <w:t>was</w:t>
      </w:r>
      <w:r w:rsidR="00E21C00" w:rsidRPr="00AB006A">
        <w:t xml:space="preserve"> </w:t>
      </w:r>
      <w:r w:rsidRPr="00AB006A">
        <w:t>2.5</w:t>
      </w:r>
      <w:r w:rsidRPr="00AB006A">
        <w:rPr>
          <w:spacing w:val="-9"/>
        </w:rPr>
        <w:t xml:space="preserve"> </w:t>
      </w:r>
      <w:r w:rsidRPr="00AB006A">
        <w:t>months</w:t>
      </w:r>
      <w:r w:rsidRPr="00AB006A">
        <w:rPr>
          <w:spacing w:val="-2"/>
        </w:rPr>
        <w:t xml:space="preserve"> </w:t>
      </w:r>
      <w:r w:rsidRPr="00AB006A">
        <w:t>(range: 0</w:t>
      </w:r>
      <w:r w:rsidRPr="00AB006A">
        <w:rPr>
          <w:spacing w:val="-2"/>
        </w:rPr>
        <w:t xml:space="preserve"> </w:t>
      </w:r>
      <w:r w:rsidRPr="00AB006A">
        <w:t>to</w:t>
      </w:r>
      <w:r w:rsidRPr="00AB006A">
        <w:rPr>
          <w:spacing w:val="-2"/>
        </w:rPr>
        <w:t xml:space="preserve"> </w:t>
      </w:r>
      <w:r w:rsidRPr="00AB006A">
        <w:t>12</w:t>
      </w:r>
      <w:r w:rsidRPr="00AB006A">
        <w:rPr>
          <w:spacing w:val="-3"/>
        </w:rPr>
        <w:t xml:space="preserve"> </w:t>
      </w:r>
      <w:r w:rsidRPr="00AB006A">
        <w:t>months); 89.2% were less than 6 months; 9.4% were greater</w:t>
      </w:r>
      <w:r w:rsidRPr="00AB006A">
        <w:rPr>
          <w:spacing w:val="-9"/>
        </w:rPr>
        <w:t xml:space="preserve"> </w:t>
      </w:r>
      <w:r w:rsidRPr="00AB006A">
        <w:t>than or equal</w:t>
      </w:r>
      <w:r w:rsidRPr="00AB006A">
        <w:rPr>
          <w:spacing w:val="-11"/>
        </w:rPr>
        <w:t xml:space="preserve"> </w:t>
      </w:r>
      <w:r w:rsidRPr="00AB006A">
        <w:t>to</w:t>
      </w:r>
      <w:r w:rsidRPr="00AB006A">
        <w:rPr>
          <w:spacing w:val="-5"/>
        </w:rPr>
        <w:t xml:space="preserve"> </w:t>
      </w:r>
      <w:r w:rsidRPr="00AB006A">
        <w:t>6</w:t>
      </w:r>
      <w:r w:rsidRPr="00AB006A">
        <w:rPr>
          <w:spacing w:val="-1"/>
        </w:rPr>
        <w:t xml:space="preserve"> </w:t>
      </w:r>
      <w:r w:rsidRPr="00AB006A">
        <w:t>to</w:t>
      </w:r>
      <w:r w:rsidRPr="00AB006A">
        <w:rPr>
          <w:spacing w:val="-5"/>
        </w:rPr>
        <w:t xml:space="preserve"> </w:t>
      </w:r>
      <w:r w:rsidRPr="00AB006A">
        <w:t>less</w:t>
      </w:r>
      <w:r w:rsidRPr="00AB006A">
        <w:rPr>
          <w:spacing w:val="-9"/>
        </w:rPr>
        <w:t xml:space="preserve"> </w:t>
      </w:r>
      <w:r w:rsidRPr="00AB006A">
        <w:t>than</w:t>
      </w:r>
      <w:r w:rsidRPr="00AB006A">
        <w:rPr>
          <w:spacing w:val="-4"/>
        </w:rPr>
        <w:t xml:space="preserve"> </w:t>
      </w:r>
      <w:r w:rsidRPr="00AB006A">
        <w:t>9</w:t>
      </w:r>
      <w:r w:rsidRPr="00AB006A">
        <w:rPr>
          <w:spacing w:val="-12"/>
        </w:rPr>
        <w:t xml:space="preserve"> </w:t>
      </w:r>
      <w:r w:rsidRPr="00AB006A">
        <w:t>months;</w:t>
      </w:r>
      <w:r w:rsidRPr="00AB006A">
        <w:rPr>
          <w:spacing w:val="-5"/>
        </w:rPr>
        <w:t xml:space="preserve"> </w:t>
      </w:r>
      <w:r w:rsidRPr="00AB006A">
        <w:t>1.5% were</w:t>
      </w:r>
      <w:r w:rsidRPr="00AB006A">
        <w:rPr>
          <w:spacing w:val="-4"/>
        </w:rPr>
        <w:t xml:space="preserve"> </w:t>
      </w:r>
      <w:r w:rsidRPr="00AB006A">
        <w:t>greater</w:t>
      </w:r>
      <w:r w:rsidRPr="00AB006A">
        <w:rPr>
          <w:spacing w:val="-16"/>
        </w:rPr>
        <w:t xml:space="preserve"> </w:t>
      </w:r>
      <w:r w:rsidRPr="00AB006A">
        <w:t>than</w:t>
      </w:r>
      <w:r w:rsidRPr="00AB006A">
        <w:rPr>
          <w:spacing w:val="-7"/>
        </w:rPr>
        <w:t xml:space="preserve"> </w:t>
      </w:r>
      <w:r w:rsidRPr="00AB006A">
        <w:t>or</w:t>
      </w:r>
      <w:r w:rsidRPr="00AB006A">
        <w:rPr>
          <w:spacing w:val="-16"/>
        </w:rPr>
        <w:t xml:space="preserve"> </w:t>
      </w:r>
      <w:r w:rsidRPr="00AB006A">
        <w:t>equal</w:t>
      </w:r>
      <w:r w:rsidRPr="00AB006A">
        <w:rPr>
          <w:spacing w:val="-8"/>
        </w:rPr>
        <w:t xml:space="preserve"> </w:t>
      </w:r>
      <w:r w:rsidRPr="00AB006A">
        <w:t>to</w:t>
      </w:r>
      <w:r w:rsidRPr="00AB006A">
        <w:rPr>
          <w:spacing w:val="-5"/>
        </w:rPr>
        <w:t xml:space="preserve"> </w:t>
      </w:r>
      <w:r w:rsidRPr="00AB006A">
        <w:t>9</w:t>
      </w:r>
      <w:r w:rsidRPr="00AB006A">
        <w:rPr>
          <w:spacing w:val="-2"/>
        </w:rPr>
        <w:t xml:space="preserve"> </w:t>
      </w:r>
      <w:r w:rsidRPr="00AB006A">
        <w:t>months</w:t>
      </w:r>
      <w:r w:rsidRPr="00AB006A">
        <w:rPr>
          <w:spacing w:val="-7"/>
        </w:rPr>
        <w:t xml:space="preserve"> </w:t>
      </w:r>
      <w:r w:rsidRPr="00AB006A">
        <w:t>of</w:t>
      </w:r>
      <w:r w:rsidRPr="00AB006A">
        <w:rPr>
          <w:spacing w:val="-16"/>
        </w:rPr>
        <w:t xml:space="preserve"> </w:t>
      </w:r>
      <w:r w:rsidRPr="00AB006A">
        <w:t>age;</w:t>
      </w:r>
      <w:r w:rsidRPr="00AB006A">
        <w:rPr>
          <w:spacing w:val="-6"/>
        </w:rPr>
        <w:t xml:space="preserve"> </w:t>
      </w:r>
      <w:r w:rsidRPr="00AB006A">
        <w:t>and</w:t>
      </w:r>
      <w:r w:rsidRPr="00AB006A">
        <w:rPr>
          <w:spacing w:val="-5"/>
        </w:rPr>
        <w:t xml:space="preserve"> </w:t>
      </w:r>
      <w:r w:rsidRPr="00AB006A">
        <w:t>49.8% were</w:t>
      </w:r>
      <w:r w:rsidRPr="00AB006A">
        <w:rPr>
          <w:spacing w:val="19"/>
        </w:rPr>
        <w:t xml:space="preserve"> </w:t>
      </w:r>
      <w:r w:rsidRPr="00AB006A">
        <w:t>male. Of these</w:t>
      </w:r>
      <w:r w:rsidRPr="00AB006A">
        <w:rPr>
          <w:spacing w:val="19"/>
        </w:rPr>
        <w:t xml:space="preserve"> </w:t>
      </w:r>
      <w:r w:rsidRPr="00AB006A">
        <w:t>participants,</w:t>
      </w:r>
      <w:r w:rsidRPr="00AB006A">
        <w:rPr>
          <w:spacing w:val="22"/>
        </w:rPr>
        <w:t xml:space="preserve"> </w:t>
      </w:r>
      <w:r w:rsidRPr="00AB006A">
        <w:t>27.9%</w:t>
      </w:r>
      <w:r w:rsidRPr="00AB006A">
        <w:rPr>
          <w:spacing w:val="25"/>
        </w:rPr>
        <w:t xml:space="preserve"> </w:t>
      </w:r>
      <w:r w:rsidRPr="00AB006A">
        <w:t>had CLD,</w:t>
      </w:r>
      <w:r w:rsidRPr="00AB006A">
        <w:rPr>
          <w:spacing w:val="23"/>
        </w:rPr>
        <w:t xml:space="preserve"> </w:t>
      </w:r>
      <w:r w:rsidRPr="00AB006A">
        <w:t>11.3%</w:t>
      </w:r>
      <w:r w:rsidRPr="00AB006A">
        <w:rPr>
          <w:spacing w:val="24"/>
        </w:rPr>
        <w:t xml:space="preserve"> </w:t>
      </w:r>
      <w:r w:rsidRPr="00AB006A">
        <w:t>had CHD,</w:t>
      </w:r>
      <w:r w:rsidRPr="00AB006A">
        <w:rPr>
          <w:spacing w:val="21"/>
        </w:rPr>
        <w:t xml:space="preserve"> </w:t>
      </w:r>
      <w:r w:rsidRPr="00AB006A">
        <w:t>5.6%</w:t>
      </w:r>
      <w:r w:rsidRPr="00AB006A">
        <w:rPr>
          <w:spacing w:val="27"/>
        </w:rPr>
        <w:t xml:space="preserve"> </w:t>
      </w:r>
      <w:r w:rsidRPr="00AB006A">
        <w:t>were</w:t>
      </w:r>
      <w:r w:rsidRPr="00AB006A">
        <w:rPr>
          <w:spacing w:val="19"/>
        </w:rPr>
        <w:t xml:space="preserve"> </w:t>
      </w:r>
      <w:r w:rsidRPr="00AB006A">
        <w:t>GA less than 29</w:t>
      </w:r>
      <w:r w:rsidRPr="00AB006A">
        <w:rPr>
          <w:spacing w:val="-6"/>
        </w:rPr>
        <w:t xml:space="preserve"> </w:t>
      </w:r>
      <w:r w:rsidRPr="00AB006A">
        <w:t>weeks</w:t>
      </w:r>
      <w:r w:rsidRPr="00AB006A">
        <w:rPr>
          <w:spacing w:val="-1"/>
        </w:rPr>
        <w:t xml:space="preserve"> </w:t>
      </w:r>
      <w:r w:rsidRPr="00AB006A">
        <w:t>with</w:t>
      </w:r>
      <w:r w:rsidRPr="00AB006A">
        <w:rPr>
          <w:spacing w:val="-1"/>
        </w:rPr>
        <w:t xml:space="preserve"> </w:t>
      </w:r>
      <w:r w:rsidRPr="00AB006A">
        <w:t>neither</w:t>
      </w:r>
      <w:r w:rsidRPr="00AB006A">
        <w:rPr>
          <w:spacing w:val="-11"/>
        </w:rPr>
        <w:t xml:space="preserve"> </w:t>
      </w:r>
      <w:r w:rsidRPr="00AB006A">
        <w:t>CLD nor</w:t>
      </w:r>
      <w:r w:rsidRPr="00AB006A">
        <w:rPr>
          <w:spacing w:val="-9"/>
        </w:rPr>
        <w:t xml:space="preserve"> </w:t>
      </w:r>
      <w:r w:rsidRPr="00AB006A">
        <w:t>CHD</w:t>
      </w:r>
      <w:r w:rsidRPr="00AB006A">
        <w:rPr>
          <w:spacing w:val="-1"/>
        </w:rPr>
        <w:t xml:space="preserve"> </w:t>
      </w:r>
      <w:r w:rsidRPr="00AB006A">
        <w:t>and</w:t>
      </w:r>
      <w:r w:rsidRPr="00AB006A">
        <w:rPr>
          <w:spacing w:val="-1"/>
        </w:rPr>
        <w:t xml:space="preserve"> </w:t>
      </w:r>
      <w:r w:rsidRPr="00AB006A">
        <w:t>55.2% were GA</w:t>
      </w:r>
      <w:r w:rsidRPr="00AB006A">
        <w:rPr>
          <w:spacing w:val="-8"/>
        </w:rPr>
        <w:t xml:space="preserve"> </w:t>
      </w:r>
      <w:r w:rsidRPr="00AB006A">
        <w:t>greater</w:t>
      </w:r>
      <w:r w:rsidRPr="00AB006A">
        <w:rPr>
          <w:spacing w:val="-11"/>
        </w:rPr>
        <w:t xml:space="preserve"> </w:t>
      </w:r>
      <w:r w:rsidRPr="00AB006A">
        <w:t>than</w:t>
      </w:r>
      <w:r w:rsidRPr="00AB006A">
        <w:rPr>
          <w:spacing w:val="-1"/>
        </w:rPr>
        <w:t xml:space="preserve"> </w:t>
      </w:r>
      <w:r w:rsidRPr="00AB006A">
        <w:t>or</w:t>
      </w:r>
      <w:r w:rsidRPr="00AB006A">
        <w:rPr>
          <w:spacing w:val="-11"/>
        </w:rPr>
        <w:t xml:space="preserve"> </w:t>
      </w:r>
      <w:r w:rsidRPr="00AB006A">
        <w:t>equal</w:t>
      </w:r>
      <w:r w:rsidRPr="00AB006A">
        <w:rPr>
          <w:spacing w:val="-1"/>
        </w:rPr>
        <w:t xml:space="preserve"> </w:t>
      </w:r>
      <w:r w:rsidRPr="00AB006A">
        <w:t>to</w:t>
      </w:r>
      <w:r w:rsidRPr="00AB006A">
        <w:rPr>
          <w:spacing w:val="-1"/>
        </w:rPr>
        <w:t xml:space="preserve"> </w:t>
      </w:r>
      <w:r w:rsidRPr="00AB006A">
        <w:t>29 weeks</w:t>
      </w:r>
      <w:r w:rsidRPr="00AB006A">
        <w:rPr>
          <w:spacing w:val="-2"/>
        </w:rPr>
        <w:t xml:space="preserve"> </w:t>
      </w:r>
      <w:r w:rsidRPr="00AB006A">
        <w:t>with neither CLD nor CHD. The racial distribution was as follows: 52.2% were White; 18.1% were Asian;</w:t>
      </w:r>
      <w:r w:rsidRPr="00AB006A">
        <w:rPr>
          <w:spacing w:val="-9"/>
        </w:rPr>
        <w:t xml:space="preserve"> </w:t>
      </w:r>
      <w:r w:rsidRPr="00AB006A">
        <w:t>15.4%</w:t>
      </w:r>
      <w:r w:rsidRPr="00AB006A">
        <w:rPr>
          <w:spacing w:val="-3"/>
        </w:rPr>
        <w:t xml:space="preserve"> </w:t>
      </w:r>
      <w:r w:rsidRPr="00AB006A">
        <w:t>were</w:t>
      </w:r>
      <w:r w:rsidRPr="00AB006A">
        <w:rPr>
          <w:spacing w:val="-7"/>
        </w:rPr>
        <w:t xml:space="preserve"> </w:t>
      </w:r>
      <w:r w:rsidRPr="00AB006A">
        <w:t>Black</w:t>
      </w:r>
      <w:r w:rsidRPr="00AB006A">
        <w:rPr>
          <w:spacing w:val="-16"/>
        </w:rPr>
        <w:t xml:space="preserve"> </w:t>
      </w:r>
      <w:r w:rsidRPr="00AB006A">
        <w:t>or</w:t>
      </w:r>
      <w:r w:rsidRPr="00AB006A">
        <w:rPr>
          <w:spacing w:val="-15"/>
        </w:rPr>
        <w:t xml:space="preserve"> </w:t>
      </w:r>
      <w:r w:rsidRPr="00AB006A">
        <w:t>African</w:t>
      </w:r>
      <w:r w:rsidRPr="00AB006A">
        <w:rPr>
          <w:spacing w:val="-11"/>
        </w:rPr>
        <w:t xml:space="preserve"> </w:t>
      </w:r>
      <w:r w:rsidRPr="00AB006A">
        <w:t>American;</w:t>
      </w:r>
      <w:r w:rsidRPr="00AB006A">
        <w:rPr>
          <w:spacing w:val="-10"/>
        </w:rPr>
        <w:t xml:space="preserve"> </w:t>
      </w:r>
      <w:r w:rsidRPr="00AB006A">
        <w:t>12.2%</w:t>
      </w:r>
      <w:r w:rsidRPr="00AB006A">
        <w:rPr>
          <w:spacing w:val="-1"/>
        </w:rPr>
        <w:t xml:space="preserve"> </w:t>
      </w:r>
      <w:r w:rsidRPr="00AB006A">
        <w:t>were</w:t>
      </w:r>
      <w:r w:rsidRPr="00AB006A">
        <w:rPr>
          <w:spacing w:val="-10"/>
        </w:rPr>
        <w:t xml:space="preserve"> </w:t>
      </w:r>
      <w:proofErr w:type="gramStart"/>
      <w:r w:rsidRPr="00AB006A">
        <w:t>Multi-racial</w:t>
      </w:r>
      <w:proofErr w:type="gramEnd"/>
      <w:r w:rsidRPr="00AB006A">
        <w:t>,</w:t>
      </w:r>
      <w:r w:rsidRPr="00AB006A">
        <w:rPr>
          <w:spacing w:val="-10"/>
        </w:rPr>
        <w:t xml:space="preserve"> </w:t>
      </w:r>
      <w:r w:rsidRPr="00AB006A">
        <w:t>and</w:t>
      </w:r>
      <w:r w:rsidRPr="00AB006A">
        <w:rPr>
          <w:spacing w:val="-10"/>
        </w:rPr>
        <w:t xml:space="preserve"> </w:t>
      </w:r>
      <w:r w:rsidRPr="00AB006A">
        <w:t>1.3%</w:t>
      </w:r>
      <w:r w:rsidRPr="00AB006A">
        <w:rPr>
          <w:spacing w:val="-3"/>
        </w:rPr>
        <w:t xml:space="preserve"> </w:t>
      </w:r>
      <w:r w:rsidRPr="00AB006A">
        <w:t>were</w:t>
      </w:r>
      <w:r w:rsidRPr="00AB006A">
        <w:rPr>
          <w:spacing w:val="-10"/>
        </w:rPr>
        <w:t xml:space="preserve"> </w:t>
      </w:r>
      <w:r w:rsidRPr="00AB006A">
        <w:t>American Indian or</w:t>
      </w:r>
      <w:r w:rsidRPr="00AB006A">
        <w:rPr>
          <w:spacing w:val="-1"/>
        </w:rPr>
        <w:t xml:space="preserve"> </w:t>
      </w:r>
      <w:r w:rsidRPr="00AB006A">
        <w:t>Alaska Native; 31.7% were of</w:t>
      </w:r>
      <w:r w:rsidRPr="00AB006A">
        <w:rPr>
          <w:spacing w:val="-4"/>
        </w:rPr>
        <w:t xml:space="preserve"> </w:t>
      </w:r>
      <w:r w:rsidRPr="00AB006A">
        <w:t>Hispanic or Latino ethnicity.</w:t>
      </w:r>
    </w:p>
    <w:p w14:paraId="65E18DDA" w14:textId="1329F901" w:rsidR="00330122" w:rsidRPr="00981388" w:rsidRDefault="007337FB" w:rsidP="00B83835">
      <w:pPr>
        <w:pStyle w:val="BodyText"/>
      </w:pPr>
      <w:r w:rsidRPr="00981388">
        <w:t>The</w:t>
      </w:r>
      <w:r w:rsidRPr="00981388">
        <w:rPr>
          <w:spacing w:val="-16"/>
        </w:rPr>
        <w:t xml:space="preserve"> </w:t>
      </w:r>
      <w:r w:rsidRPr="00981388">
        <w:t>efficacy</w:t>
      </w:r>
      <w:r w:rsidRPr="00981388">
        <w:rPr>
          <w:spacing w:val="-15"/>
        </w:rPr>
        <w:t xml:space="preserve"> </w:t>
      </w:r>
      <w:r w:rsidRPr="00981388">
        <w:t>of</w:t>
      </w:r>
      <w:r w:rsidRPr="00981388">
        <w:rPr>
          <w:spacing w:val="-16"/>
        </w:rPr>
        <w:t xml:space="preserve"> </w:t>
      </w:r>
      <w:proofErr w:type="spellStart"/>
      <w:r w:rsidRPr="00981388">
        <w:t>ENFLONSIA</w:t>
      </w:r>
      <w:proofErr w:type="spellEnd"/>
      <w:r w:rsidRPr="00981388">
        <w:rPr>
          <w:spacing w:val="-15"/>
        </w:rPr>
        <w:t xml:space="preserve"> </w:t>
      </w:r>
      <w:r w:rsidRPr="00981388">
        <w:t>in</w:t>
      </w:r>
      <w:r w:rsidRPr="00981388">
        <w:rPr>
          <w:spacing w:val="-15"/>
        </w:rPr>
        <w:t xml:space="preserve"> </w:t>
      </w:r>
      <w:r w:rsidRPr="00981388">
        <w:t>infants</w:t>
      </w:r>
      <w:r w:rsidRPr="00981388">
        <w:rPr>
          <w:spacing w:val="-16"/>
        </w:rPr>
        <w:t xml:space="preserve"> </w:t>
      </w:r>
      <w:r w:rsidRPr="00981388">
        <w:t>at</w:t>
      </w:r>
      <w:r w:rsidRPr="00981388">
        <w:rPr>
          <w:spacing w:val="-15"/>
        </w:rPr>
        <w:t xml:space="preserve"> </w:t>
      </w:r>
      <w:r w:rsidRPr="00981388">
        <w:t>increased</w:t>
      </w:r>
      <w:r w:rsidRPr="00981388">
        <w:rPr>
          <w:spacing w:val="-15"/>
        </w:rPr>
        <w:t xml:space="preserve"> </w:t>
      </w:r>
      <w:r w:rsidRPr="00981388">
        <w:t>risk</w:t>
      </w:r>
      <w:r w:rsidRPr="00981388">
        <w:rPr>
          <w:spacing w:val="-16"/>
        </w:rPr>
        <w:t xml:space="preserve"> </w:t>
      </w:r>
      <w:r w:rsidRPr="00981388">
        <w:t>for</w:t>
      </w:r>
      <w:r w:rsidRPr="00981388">
        <w:rPr>
          <w:spacing w:val="-15"/>
        </w:rPr>
        <w:t xml:space="preserve"> </w:t>
      </w:r>
      <w:r w:rsidRPr="00981388">
        <w:t>severe</w:t>
      </w:r>
      <w:r w:rsidRPr="00981388">
        <w:rPr>
          <w:spacing w:val="-15"/>
        </w:rPr>
        <w:t xml:space="preserve"> </w:t>
      </w:r>
      <w:r w:rsidRPr="00981388">
        <w:t>RSV</w:t>
      </w:r>
      <w:r w:rsidRPr="00981388">
        <w:rPr>
          <w:spacing w:val="-16"/>
        </w:rPr>
        <w:t xml:space="preserve"> </w:t>
      </w:r>
      <w:r w:rsidRPr="00981388">
        <w:t>disease,</w:t>
      </w:r>
      <w:r w:rsidRPr="00981388">
        <w:rPr>
          <w:spacing w:val="-15"/>
        </w:rPr>
        <w:t xml:space="preserve"> </w:t>
      </w:r>
      <w:r w:rsidRPr="00981388">
        <w:t>including</w:t>
      </w:r>
      <w:r w:rsidRPr="00981388">
        <w:rPr>
          <w:spacing w:val="-15"/>
        </w:rPr>
        <w:t xml:space="preserve"> </w:t>
      </w:r>
      <w:r w:rsidRPr="00981388">
        <w:t>preterm infants and infants with chronic lung disease of prematurity or congenital heart disease, was established</w:t>
      </w:r>
      <w:r w:rsidRPr="00981388">
        <w:rPr>
          <w:spacing w:val="-1"/>
        </w:rPr>
        <w:t xml:space="preserve"> </w:t>
      </w:r>
      <w:r w:rsidRPr="00981388">
        <w:t>by</w:t>
      </w:r>
      <w:r w:rsidRPr="00981388">
        <w:rPr>
          <w:spacing w:val="-5"/>
        </w:rPr>
        <w:t xml:space="preserve"> </w:t>
      </w:r>
      <w:r w:rsidRPr="00981388">
        <w:t>extrapolation</w:t>
      </w:r>
      <w:r w:rsidRPr="00981388">
        <w:rPr>
          <w:spacing w:val="-2"/>
        </w:rPr>
        <w:t xml:space="preserve"> </w:t>
      </w:r>
      <w:r w:rsidRPr="00981388">
        <w:t>of</w:t>
      </w:r>
      <w:r w:rsidRPr="00981388">
        <w:rPr>
          <w:spacing w:val="-14"/>
        </w:rPr>
        <w:t xml:space="preserve"> </w:t>
      </w:r>
      <w:r w:rsidRPr="00981388">
        <w:t>efficacy</w:t>
      </w:r>
      <w:r w:rsidRPr="00981388">
        <w:rPr>
          <w:spacing w:val="-9"/>
        </w:rPr>
        <w:t xml:space="preserve"> </w:t>
      </w:r>
      <w:r w:rsidRPr="00981388">
        <w:t>of</w:t>
      </w:r>
      <w:r w:rsidRPr="00981388">
        <w:rPr>
          <w:spacing w:val="-11"/>
        </w:rPr>
        <w:t xml:space="preserve"> </w:t>
      </w:r>
      <w:proofErr w:type="spellStart"/>
      <w:r w:rsidRPr="00981388">
        <w:t>ENFLONSIA</w:t>
      </w:r>
      <w:proofErr w:type="spellEnd"/>
      <w:r w:rsidRPr="00981388">
        <w:rPr>
          <w:spacing w:val="-6"/>
        </w:rPr>
        <w:t xml:space="preserve"> </w:t>
      </w:r>
      <w:r w:rsidRPr="00981388">
        <w:t>from</w:t>
      </w:r>
      <w:r w:rsidRPr="00981388">
        <w:rPr>
          <w:spacing w:val="5"/>
        </w:rPr>
        <w:t xml:space="preserve"> </w:t>
      </w:r>
      <w:r w:rsidRPr="00981388">
        <w:t>Protocol 004</w:t>
      </w:r>
      <w:r w:rsidRPr="00981388">
        <w:rPr>
          <w:spacing w:val="-4"/>
        </w:rPr>
        <w:t xml:space="preserve"> </w:t>
      </w:r>
      <w:r w:rsidRPr="00981388">
        <w:t>to</w:t>
      </w:r>
      <w:r w:rsidRPr="00981388">
        <w:rPr>
          <w:spacing w:val="-1"/>
        </w:rPr>
        <w:t xml:space="preserve"> </w:t>
      </w:r>
      <w:r w:rsidRPr="00981388">
        <w:t>Protocol</w:t>
      </w:r>
      <w:r w:rsidRPr="00981388">
        <w:rPr>
          <w:spacing w:val="-2"/>
        </w:rPr>
        <w:t xml:space="preserve"> </w:t>
      </w:r>
      <w:r w:rsidRPr="00981388">
        <w:t>007</w:t>
      </w:r>
      <w:r w:rsidRPr="00981388">
        <w:rPr>
          <w:spacing w:val="-5"/>
        </w:rPr>
        <w:t xml:space="preserve"> </w:t>
      </w:r>
      <w:r w:rsidRPr="00981388">
        <w:rPr>
          <w:spacing w:val="-4"/>
        </w:rPr>
        <w:t>based</w:t>
      </w:r>
      <w:r w:rsidR="00E21C00" w:rsidRPr="00981388">
        <w:t xml:space="preserve"> </w:t>
      </w:r>
      <w:r w:rsidRPr="00981388">
        <w:t>on similar</w:t>
      </w:r>
      <w:r w:rsidRPr="00981388">
        <w:rPr>
          <w:spacing w:val="-9"/>
        </w:rPr>
        <w:t xml:space="preserve"> </w:t>
      </w:r>
      <w:r w:rsidRPr="00981388">
        <w:t>pharmacokinetic exposure [See Section 5.2 PHARMACOKINETIC PROPERTIES]. In Protocol</w:t>
      </w:r>
      <w:r w:rsidRPr="00981388">
        <w:rPr>
          <w:spacing w:val="-8"/>
        </w:rPr>
        <w:t xml:space="preserve"> </w:t>
      </w:r>
      <w:r w:rsidRPr="00981388">
        <w:t xml:space="preserve">007, the incidence rate of RSV-associated </w:t>
      </w:r>
      <w:proofErr w:type="spellStart"/>
      <w:r w:rsidRPr="00981388">
        <w:t>MALRI</w:t>
      </w:r>
      <w:proofErr w:type="spellEnd"/>
      <w:r w:rsidRPr="00981388">
        <w:t xml:space="preserve"> (requiring ≥1</w:t>
      </w:r>
      <w:r w:rsidRPr="00981388">
        <w:rPr>
          <w:spacing w:val="-20"/>
        </w:rPr>
        <w:t xml:space="preserve"> </w:t>
      </w:r>
      <w:r w:rsidRPr="00981388">
        <w:t>indicator of LRI or severity)</w:t>
      </w:r>
      <w:r w:rsidRPr="00981388">
        <w:rPr>
          <w:spacing w:val="76"/>
        </w:rPr>
        <w:t xml:space="preserve"> </w:t>
      </w:r>
      <w:r w:rsidRPr="00981388">
        <w:t>through</w:t>
      </w:r>
      <w:r w:rsidRPr="00981388">
        <w:rPr>
          <w:spacing w:val="76"/>
        </w:rPr>
        <w:t xml:space="preserve"> </w:t>
      </w:r>
      <w:r w:rsidRPr="00981388">
        <w:t>150</w:t>
      </w:r>
      <w:r w:rsidRPr="00981388">
        <w:rPr>
          <w:spacing w:val="-4"/>
        </w:rPr>
        <w:t xml:space="preserve"> </w:t>
      </w:r>
      <w:r w:rsidRPr="00981388">
        <w:t>days</w:t>
      </w:r>
      <w:r w:rsidRPr="00981388">
        <w:rPr>
          <w:spacing w:val="76"/>
        </w:rPr>
        <w:t xml:space="preserve"> </w:t>
      </w:r>
      <w:r w:rsidRPr="00981388">
        <w:t>after</w:t>
      </w:r>
      <w:r w:rsidRPr="00981388">
        <w:rPr>
          <w:spacing w:val="65"/>
        </w:rPr>
        <w:t xml:space="preserve"> </w:t>
      </w:r>
      <w:r w:rsidRPr="00981388">
        <w:t>dosing</w:t>
      </w:r>
      <w:r w:rsidRPr="00981388">
        <w:rPr>
          <w:spacing w:val="78"/>
        </w:rPr>
        <w:t xml:space="preserve"> </w:t>
      </w:r>
      <w:r w:rsidRPr="00981388">
        <w:t>was</w:t>
      </w:r>
      <w:r w:rsidRPr="00981388">
        <w:rPr>
          <w:spacing w:val="70"/>
        </w:rPr>
        <w:t xml:space="preserve"> </w:t>
      </w:r>
      <w:r w:rsidRPr="00981388">
        <w:t>generally</w:t>
      </w:r>
      <w:r w:rsidRPr="00981388">
        <w:rPr>
          <w:spacing w:val="72"/>
        </w:rPr>
        <w:t xml:space="preserve"> </w:t>
      </w:r>
      <w:r w:rsidRPr="00981388">
        <w:t>comparable</w:t>
      </w:r>
      <w:r w:rsidRPr="00981388">
        <w:rPr>
          <w:spacing w:val="70"/>
          <w:w w:val="150"/>
        </w:rPr>
        <w:t xml:space="preserve"> </w:t>
      </w:r>
      <w:r w:rsidRPr="00981388">
        <w:t>between</w:t>
      </w:r>
      <w:r w:rsidRPr="00981388">
        <w:rPr>
          <w:spacing w:val="79"/>
        </w:rPr>
        <w:t xml:space="preserve"> </w:t>
      </w:r>
      <w:proofErr w:type="spellStart"/>
      <w:r w:rsidRPr="00981388">
        <w:rPr>
          <w:spacing w:val="-2"/>
        </w:rPr>
        <w:t>ENFLONSIA</w:t>
      </w:r>
      <w:proofErr w:type="spellEnd"/>
      <w:r w:rsidR="00E21C00" w:rsidRPr="00981388">
        <w:t xml:space="preserve"> </w:t>
      </w:r>
      <w:r w:rsidRPr="00981388">
        <w:t>(incidence</w:t>
      </w:r>
      <w:r w:rsidRPr="00981388">
        <w:rPr>
          <w:spacing w:val="-14"/>
        </w:rPr>
        <w:t xml:space="preserve"> </w:t>
      </w:r>
      <w:r w:rsidRPr="00981388">
        <w:t>rate=3.6%,</w:t>
      </w:r>
      <w:r w:rsidRPr="00981388">
        <w:rPr>
          <w:spacing w:val="-15"/>
        </w:rPr>
        <w:t xml:space="preserve"> </w:t>
      </w:r>
      <w:r w:rsidRPr="00981388">
        <w:t>95%</w:t>
      </w:r>
      <w:r w:rsidRPr="00981388">
        <w:rPr>
          <w:spacing w:val="-4"/>
        </w:rPr>
        <w:t xml:space="preserve"> </w:t>
      </w:r>
      <w:r w:rsidRPr="00981388">
        <w:t>CI:</w:t>
      </w:r>
      <w:r w:rsidRPr="00981388">
        <w:rPr>
          <w:spacing w:val="-15"/>
        </w:rPr>
        <w:t xml:space="preserve"> </w:t>
      </w:r>
      <w:r w:rsidRPr="00981388">
        <w:t>2.0,</w:t>
      </w:r>
      <w:r w:rsidRPr="00981388">
        <w:rPr>
          <w:spacing w:val="-15"/>
        </w:rPr>
        <w:t xml:space="preserve"> </w:t>
      </w:r>
      <w:r w:rsidRPr="00981388">
        <w:t>6.0)</w:t>
      </w:r>
      <w:r w:rsidRPr="00981388">
        <w:rPr>
          <w:spacing w:val="-15"/>
        </w:rPr>
        <w:t xml:space="preserve"> </w:t>
      </w:r>
      <w:r w:rsidRPr="00981388">
        <w:t>and</w:t>
      </w:r>
      <w:r w:rsidRPr="00981388">
        <w:rPr>
          <w:spacing w:val="-14"/>
        </w:rPr>
        <w:t xml:space="preserve"> </w:t>
      </w:r>
      <w:r w:rsidRPr="00981388">
        <w:t>palivizumab</w:t>
      </w:r>
      <w:r w:rsidRPr="00981388">
        <w:rPr>
          <w:spacing w:val="-15"/>
        </w:rPr>
        <w:t xml:space="preserve"> </w:t>
      </w:r>
      <w:r w:rsidRPr="00981388">
        <w:t>(incidence</w:t>
      </w:r>
      <w:r w:rsidRPr="00981388">
        <w:rPr>
          <w:spacing w:val="-14"/>
        </w:rPr>
        <w:t xml:space="preserve"> </w:t>
      </w:r>
      <w:r w:rsidRPr="00981388">
        <w:t>rate=3.0%,</w:t>
      </w:r>
      <w:r w:rsidRPr="00981388">
        <w:rPr>
          <w:spacing w:val="-15"/>
        </w:rPr>
        <w:t xml:space="preserve"> </w:t>
      </w:r>
      <w:r w:rsidRPr="00981388">
        <w:t>95%</w:t>
      </w:r>
      <w:r w:rsidRPr="00981388">
        <w:rPr>
          <w:spacing w:val="-3"/>
        </w:rPr>
        <w:t xml:space="preserve"> </w:t>
      </w:r>
      <w:r w:rsidRPr="00981388">
        <w:t>CI:</w:t>
      </w:r>
      <w:r w:rsidRPr="00981388">
        <w:rPr>
          <w:spacing w:val="-15"/>
        </w:rPr>
        <w:t xml:space="preserve"> </w:t>
      </w:r>
      <w:r w:rsidRPr="00981388">
        <w:t>1.6,</w:t>
      </w:r>
      <w:r w:rsidRPr="00981388">
        <w:rPr>
          <w:spacing w:val="-15"/>
        </w:rPr>
        <w:t xml:space="preserve"> </w:t>
      </w:r>
      <w:r w:rsidRPr="00981388">
        <w:t xml:space="preserve">5.3). </w:t>
      </w:r>
      <w:r w:rsidRPr="00981388">
        <w:rPr>
          <w:spacing w:val="-2"/>
        </w:rPr>
        <w:t>The</w:t>
      </w:r>
      <w:r w:rsidRPr="00981388">
        <w:rPr>
          <w:spacing w:val="-6"/>
        </w:rPr>
        <w:t xml:space="preserve"> </w:t>
      </w:r>
      <w:r w:rsidRPr="00981388">
        <w:rPr>
          <w:spacing w:val="-2"/>
        </w:rPr>
        <w:t>incidence rate of</w:t>
      </w:r>
      <w:r w:rsidRPr="00981388">
        <w:rPr>
          <w:spacing w:val="-14"/>
        </w:rPr>
        <w:t xml:space="preserve"> </w:t>
      </w:r>
      <w:r w:rsidRPr="00981388">
        <w:rPr>
          <w:spacing w:val="-2"/>
        </w:rPr>
        <w:t>RSV-associated</w:t>
      </w:r>
      <w:r w:rsidRPr="00981388">
        <w:rPr>
          <w:spacing w:val="-13"/>
        </w:rPr>
        <w:t xml:space="preserve"> </w:t>
      </w:r>
      <w:proofErr w:type="spellStart"/>
      <w:r w:rsidRPr="00981388">
        <w:rPr>
          <w:spacing w:val="-2"/>
        </w:rPr>
        <w:t>hospitalisation</w:t>
      </w:r>
      <w:proofErr w:type="spellEnd"/>
      <w:r w:rsidRPr="00981388">
        <w:rPr>
          <w:spacing w:val="-13"/>
        </w:rPr>
        <w:t xml:space="preserve"> </w:t>
      </w:r>
      <w:r w:rsidRPr="00981388">
        <w:rPr>
          <w:spacing w:val="-2"/>
        </w:rPr>
        <w:t>through 150 days</w:t>
      </w:r>
      <w:r w:rsidRPr="00981388">
        <w:rPr>
          <w:spacing w:val="-3"/>
        </w:rPr>
        <w:t xml:space="preserve"> </w:t>
      </w:r>
      <w:r w:rsidRPr="00981388">
        <w:rPr>
          <w:spacing w:val="-2"/>
        </w:rPr>
        <w:t>after</w:t>
      </w:r>
      <w:r w:rsidRPr="00981388">
        <w:rPr>
          <w:spacing w:val="-13"/>
        </w:rPr>
        <w:t xml:space="preserve"> </w:t>
      </w:r>
      <w:r w:rsidRPr="00981388">
        <w:rPr>
          <w:spacing w:val="-2"/>
        </w:rPr>
        <w:t>dosing was</w:t>
      </w:r>
      <w:r w:rsidRPr="00981388">
        <w:rPr>
          <w:spacing w:val="-3"/>
        </w:rPr>
        <w:t xml:space="preserve"> </w:t>
      </w:r>
      <w:r w:rsidRPr="00981388">
        <w:rPr>
          <w:spacing w:val="-2"/>
        </w:rPr>
        <w:t xml:space="preserve">generally </w:t>
      </w:r>
      <w:r w:rsidRPr="00981388">
        <w:t xml:space="preserve">comparable between </w:t>
      </w:r>
      <w:proofErr w:type="spellStart"/>
      <w:r w:rsidRPr="00981388">
        <w:t>ENFLONSIA</w:t>
      </w:r>
      <w:proofErr w:type="spellEnd"/>
      <w:r w:rsidRPr="00981388">
        <w:t xml:space="preserve"> (incidence rate=1.3%, 95% CI: 0.4, 3.0) and palivizumab (incidence rate=1.5%, 95% CI: 0.6, 3.3).</w:t>
      </w:r>
    </w:p>
    <w:p w14:paraId="190BC7C7" w14:textId="77777777" w:rsidR="00330122" w:rsidRPr="00AB006A" w:rsidRDefault="00330122" w:rsidP="00B83835">
      <w:pPr>
        <w:pStyle w:val="BodyText"/>
      </w:pPr>
    </w:p>
    <w:p w14:paraId="73FBE020" w14:textId="77777777" w:rsidR="00330122" w:rsidRPr="00AB006A" w:rsidRDefault="007337FB">
      <w:pPr>
        <w:pStyle w:val="Heading5"/>
      </w:pPr>
      <w:r w:rsidRPr="00AB006A">
        <w:rPr>
          <w:spacing w:val="-2"/>
          <w:w w:val="130"/>
        </w:rPr>
        <w:t>Immunogenicity</w:t>
      </w:r>
    </w:p>
    <w:p w14:paraId="20D22CBB" w14:textId="77777777" w:rsidR="00330122" w:rsidRPr="00AB006A" w:rsidRDefault="007337FB" w:rsidP="00B83835">
      <w:pPr>
        <w:pStyle w:val="BodyText"/>
      </w:pPr>
      <w:r w:rsidRPr="00AB006A">
        <w:t>The observed incidence of</w:t>
      </w:r>
      <w:r w:rsidRPr="00AB006A">
        <w:rPr>
          <w:spacing w:val="-11"/>
        </w:rPr>
        <w:t xml:space="preserve"> </w:t>
      </w:r>
      <w:r w:rsidRPr="00AB006A">
        <w:t>anti-drug antibodies</w:t>
      </w:r>
      <w:r w:rsidRPr="00AB006A">
        <w:rPr>
          <w:spacing w:val="-3"/>
        </w:rPr>
        <w:t xml:space="preserve"> </w:t>
      </w:r>
      <w:r w:rsidRPr="00AB006A">
        <w:t>(ADA) is highly</w:t>
      </w:r>
      <w:r w:rsidRPr="00AB006A">
        <w:rPr>
          <w:spacing w:val="-3"/>
        </w:rPr>
        <w:t xml:space="preserve"> </w:t>
      </w:r>
      <w:r w:rsidRPr="00AB006A">
        <w:t>dependent</w:t>
      </w:r>
      <w:r w:rsidRPr="00AB006A">
        <w:rPr>
          <w:spacing w:val="-3"/>
        </w:rPr>
        <w:t xml:space="preserve"> </w:t>
      </w:r>
      <w:r w:rsidRPr="00AB006A">
        <w:t>on the sensitivity</w:t>
      </w:r>
      <w:r w:rsidRPr="00AB006A">
        <w:rPr>
          <w:spacing w:val="-5"/>
        </w:rPr>
        <w:t xml:space="preserve"> </w:t>
      </w:r>
      <w:r w:rsidRPr="00AB006A">
        <w:t>and specificity of</w:t>
      </w:r>
      <w:r w:rsidRPr="00AB006A">
        <w:rPr>
          <w:spacing w:val="-2"/>
        </w:rPr>
        <w:t xml:space="preserve"> </w:t>
      </w:r>
      <w:r w:rsidRPr="00AB006A">
        <w:t>the assay. Differences in assay methods preclude meaningful comparisons of</w:t>
      </w:r>
      <w:r w:rsidRPr="00AB006A">
        <w:rPr>
          <w:spacing w:val="-2"/>
        </w:rPr>
        <w:t xml:space="preserve"> </w:t>
      </w:r>
      <w:r w:rsidRPr="00AB006A">
        <w:t>the incidence of</w:t>
      </w:r>
      <w:r w:rsidRPr="00AB006A">
        <w:rPr>
          <w:spacing w:val="-8"/>
        </w:rPr>
        <w:t xml:space="preserve"> </w:t>
      </w:r>
      <w:r w:rsidRPr="00AB006A">
        <w:t>ADA in the studies described below with the incidence of</w:t>
      </w:r>
      <w:r w:rsidRPr="00AB006A">
        <w:rPr>
          <w:spacing w:val="-10"/>
        </w:rPr>
        <w:t xml:space="preserve"> </w:t>
      </w:r>
      <w:r w:rsidRPr="00AB006A">
        <w:t>ADA in other</w:t>
      </w:r>
      <w:r w:rsidRPr="00AB006A">
        <w:rPr>
          <w:spacing w:val="-2"/>
        </w:rPr>
        <w:t xml:space="preserve"> </w:t>
      </w:r>
      <w:r w:rsidRPr="00AB006A">
        <w:t>studies.</w:t>
      </w:r>
    </w:p>
    <w:p w14:paraId="3A0AB436" w14:textId="77777777" w:rsidR="00330122" w:rsidRPr="00AB006A" w:rsidRDefault="007337FB" w:rsidP="00B83835">
      <w:pPr>
        <w:pStyle w:val="BodyText"/>
      </w:pPr>
      <w:r w:rsidRPr="00AB006A">
        <w:t>In Protocol</w:t>
      </w:r>
      <w:r w:rsidRPr="00AB006A">
        <w:rPr>
          <w:spacing w:val="-4"/>
        </w:rPr>
        <w:t xml:space="preserve"> </w:t>
      </w:r>
      <w:r w:rsidRPr="00AB006A">
        <w:t>004 and Protocol</w:t>
      </w:r>
      <w:r w:rsidRPr="00AB006A">
        <w:rPr>
          <w:spacing w:val="-4"/>
        </w:rPr>
        <w:t xml:space="preserve"> </w:t>
      </w:r>
      <w:r w:rsidRPr="00AB006A">
        <w:t>007, 12.0% (124/1033) and 13.0% (34/261) of participants were ADA-positive through Day 240, respectively.</w:t>
      </w:r>
    </w:p>
    <w:p w14:paraId="47B050E3" w14:textId="77777777" w:rsidR="00330122" w:rsidRPr="00AB006A" w:rsidRDefault="007337FB" w:rsidP="00B83835">
      <w:pPr>
        <w:pStyle w:val="BodyText"/>
      </w:pPr>
      <w:r w:rsidRPr="00AB006A">
        <w:t xml:space="preserve">There was no identified impact of ADA on pharmacokinetics, RSV serum </w:t>
      </w:r>
      <w:proofErr w:type="spellStart"/>
      <w:r w:rsidRPr="00AB006A">
        <w:t>neutralising</w:t>
      </w:r>
      <w:proofErr w:type="spellEnd"/>
      <w:r w:rsidRPr="00AB006A">
        <w:t xml:space="preserve"> activity, efficacy, or safety of </w:t>
      </w:r>
      <w:proofErr w:type="spellStart"/>
      <w:r w:rsidRPr="00AB006A">
        <w:t>ENFLONSIA</w:t>
      </w:r>
      <w:proofErr w:type="spellEnd"/>
      <w:r w:rsidRPr="00AB006A">
        <w:t xml:space="preserve"> during RSV season 1.</w:t>
      </w:r>
    </w:p>
    <w:p w14:paraId="521BE310" w14:textId="77777777" w:rsidR="00330122" w:rsidRPr="00AB006A" w:rsidRDefault="00330122" w:rsidP="00B83835">
      <w:pPr>
        <w:pStyle w:val="BodyText"/>
      </w:pPr>
    </w:p>
    <w:p w14:paraId="12E2CB69" w14:textId="77777777" w:rsidR="00330122" w:rsidRPr="00AB006A" w:rsidRDefault="007337FB">
      <w:pPr>
        <w:pStyle w:val="Heading5"/>
        <w:spacing w:before="1"/>
      </w:pPr>
      <w:r w:rsidRPr="00AB006A">
        <w:rPr>
          <w:spacing w:val="-2"/>
          <w:w w:val="130"/>
        </w:rPr>
        <w:t>Microbiology</w:t>
      </w:r>
    </w:p>
    <w:p w14:paraId="21A23285" w14:textId="77777777" w:rsidR="00330122" w:rsidRPr="00B85F7D" w:rsidRDefault="007337FB" w:rsidP="00B83835">
      <w:pPr>
        <w:pStyle w:val="BodyText"/>
        <w:rPr>
          <w:u w:val="single"/>
        </w:rPr>
      </w:pPr>
      <w:r w:rsidRPr="00B85F7D">
        <w:rPr>
          <w:u w:val="single"/>
        </w:rPr>
        <w:t>Antiviral</w:t>
      </w:r>
      <w:r w:rsidRPr="00B85F7D">
        <w:rPr>
          <w:spacing w:val="-9"/>
          <w:u w:val="single"/>
        </w:rPr>
        <w:t xml:space="preserve"> </w:t>
      </w:r>
      <w:r w:rsidRPr="00B85F7D">
        <w:rPr>
          <w:spacing w:val="-2"/>
          <w:u w:val="single"/>
        </w:rPr>
        <w:t>Activity</w:t>
      </w:r>
    </w:p>
    <w:p w14:paraId="6678D4B5" w14:textId="77777777" w:rsidR="00330122" w:rsidRPr="00AB006A" w:rsidRDefault="007337FB" w:rsidP="00B83835">
      <w:pPr>
        <w:pStyle w:val="BodyText"/>
      </w:pPr>
      <w:r w:rsidRPr="00AB006A">
        <w:t>An</w:t>
      </w:r>
      <w:r w:rsidRPr="00AB006A">
        <w:rPr>
          <w:spacing w:val="-16"/>
        </w:rPr>
        <w:t xml:space="preserve"> </w:t>
      </w:r>
      <w:r w:rsidRPr="00AB006A">
        <w:rPr>
          <w:i/>
        </w:rPr>
        <w:t>in</w:t>
      </w:r>
      <w:r w:rsidRPr="00AB006A">
        <w:rPr>
          <w:i/>
          <w:spacing w:val="-15"/>
        </w:rPr>
        <w:t xml:space="preserve"> </w:t>
      </w:r>
      <w:r w:rsidRPr="00AB006A">
        <w:rPr>
          <w:i/>
        </w:rPr>
        <w:t>vitro</w:t>
      </w:r>
      <w:r w:rsidRPr="00AB006A">
        <w:rPr>
          <w:i/>
          <w:spacing w:val="-16"/>
        </w:rPr>
        <w:t xml:space="preserve"> </w:t>
      </w:r>
      <w:r w:rsidRPr="00AB006A">
        <w:t>infection</w:t>
      </w:r>
      <w:r w:rsidRPr="00AB006A">
        <w:rPr>
          <w:spacing w:val="-15"/>
        </w:rPr>
        <w:t xml:space="preserve"> </w:t>
      </w:r>
      <w:proofErr w:type="spellStart"/>
      <w:r w:rsidRPr="00AB006A">
        <w:t>neutralisation</w:t>
      </w:r>
      <w:proofErr w:type="spellEnd"/>
      <w:r w:rsidRPr="00AB006A">
        <w:rPr>
          <w:spacing w:val="-15"/>
        </w:rPr>
        <w:t xml:space="preserve"> </w:t>
      </w:r>
      <w:r w:rsidRPr="00AB006A">
        <w:t>assay</w:t>
      </w:r>
      <w:r w:rsidRPr="00AB006A">
        <w:rPr>
          <w:spacing w:val="-16"/>
        </w:rPr>
        <w:t xml:space="preserve"> </w:t>
      </w:r>
      <w:r w:rsidRPr="00AB006A">
        <w:t>was</w:t>
      </w:r>
      <w:r w:rsidRPr="00AB006A">
        <w:rPr>
          <w:spacing w:val="-15"/>
        </w:rPr>
        <w:t xml:space="preserve"> </w:t>
      </w:r>
      <w:r w:rsidRPr="00AB006A">
        <w:t>used</w:t>
      </w:r>
      <w:r w:rsidRPr="00AB006A">
        <w:rPr>
          <w:spacing w:val="-13"/>
        </w:rPr>
        <w:t xml:space="preserve"> </w:t>
      </w:r>
      <w:r w:rsidRPr="00AB006A">
        <w:t>to</w:t>
      </w:r>
      <w:r w:rsidRPr="00AB006A">
        <w:rPr>
          <w:spacing w:val="-11"/>
        </w:rPr>
        <w:t xml:space="preserve"> </w:t>
      </w:r>
      <w:r w:rsidRPr="00AB006A">
        <w:t>determine</w:t>
      </w:r>
      <w:r w:rsidRPr="00AB006A">
        <w:rPr>
          <w:spacing w:val="-9"/>
        </w:rPr>
        <w:t xml:space="preserve"> </w:t>
      </w:r>
      <w:proofErr w:type="spellStart"/>
      <w:r w:rsidRPr="00AB006A">
        <w:t>clesrovimab</w:t>
      </w:r>
      <w:proofErr w:type="spellEnd"/>
      <w:r w:rsidRPr="00AB006A">
        <w:rPr>
          <w:spacing w:val="-12"/>
        </w:rPr>
        <w:t xml:space="preserve"> </w:t>
      </w:r>
      <w:r w:rsidRPr="00AB006A">
        <w:t>potency</w:t>
      </w:r>
      <w:r w:rsidRPr="00AB006A">
        <w:rPr>
          <w:spacing w:val="-16"/>
        </w:rPr>
        <w:t xml:space="preserve"> </w:t>
      </w:r>
      <w:r w:rsidRPr="00AB006A">
        <w:t>against</w:t>
      </w:r>
      <w:r w:rsidRPr="00AB006A">
        <w:rPr>
          <w:spacing w:val="-15"/>
        </w:rPr>
        <w:t xml:space="preserve"> </w:t>
      </w:r>
      <w:r w:rsidRPr="00AB006A">
        <w:t>RSV strains</w:t>
      </w:r>
      <w:r w:rsidRPr="00AB006A">
        <w:rPr>
          <w:spacing w:val="-8"/>
        </w:rPr>
        <w:t xml:space="preserve"> </w:t>
      </w:r>
      <w:r w:rsidRPr="00AB006A">
        <w:t>A</w:t>
      </w:r>
      <w:r w:rsidRPr="00AB006A">
        <w:rPr>
          <w:spacing w:val="-12"/>
        </w:rPr>
        <w:t xml:space="preserve"> </w:t>
      </w:r>
      <w:r w:rsidRPr="00AB006A">
        <w:t>and</w:t>
      </w:r>
      <w:r w:rsidRPr="00AB006A">
        <w:rPr>
          <w:spacing w:val="-4"/>
        </w:rPr>
        <w:t xml:space="preserve"> </w:t>
      </w:r>
      <w:r w:rsidRPr="00AB006A">
        <w:t>B</w:t>
      </w:r>
      <w:r w:rsidRPr="00AB006A">
        <w:rPr>
          <w:spacing w:val="-4"/>
        </w:rPr>
        <w:t xml:space="preserve"> </w:t>
      </w:r>
      <w:r w:rsidRPr="00AB006A">
        <w:t xml:space="preserve">using </w:t>
      </w:r>
      <w:proofErr w:type="spellStart"/>
      <w:r w:rsidRPr="00AB006A">
        <w:t>HEp</w:t>
      </w:r>
      <w:proofErr w:type="spellEnd"/>
      <w:r w:rsidRPr="00AB006A">
        <w:t>-2</w:t>
      </w:r>
      <w:r w:rsidRPr="00AB006A">
        <w:rPr>
          <w:spacing w:val="-3"/>
        </w:rPr>
        <w:t xml:space="preserve"> </w:t>
      </w:r>
      <w:r w:rsidRPr="00AB006A">
        <w:t>cells.</w:t>
      </w:r>
      <w:r w:rsidRPr="00AB006A">
        <w:rPr>
          <w:spacing w:val="-5"/>
        </w:rPr>
        <w:t xml:space="preserve"> </w:t>
      </w:r>
      <w:r w:rsidRPr="00AB006A">
        <w:t>In</w:t>
      </w:r>
      <w:r w:rsidRPr="00AB006A">
        <w:rPr>
          <w:spacing w:val="-3"/>
        </w:rPr>
        <w:t xml:space="preserve"> </w:t>
      </w:r>
      <w:r w:rsidRPr="00AB006A">
        <w:t>the</w:t>
      </w:r>
      <w:r w:rsidRPr="00AB006A">
        <w:rPr>
          <w:spacing w:val="-1"/>
        </w:rPr>
        <w:t xml:space="preserve"> </w:t>
      </w:r>
      <w:r w:rsidRPr="00AB006A">
        <w:t>laboratory,</w:t>
      </w:r>
      <w:r w:rsidRPr="00AB006A">
        <w:rPr>
          <w:spacing w:val="-1"/>
        </w:rPr>
        <w:t xml:space="preserve"> </w:t>
      </w:r>
      <w:proofErr w:type="spellStart"/>
      <w:r w:rsidRPr="00AB006A">
        <w:t>clesrovimab</w:t>
      </w:r>
      <w:proofErr w:type="spellEnd"/>
      <w:r w:rsidRPr="00AB006A">
        <w:t xml:space="preserve"> </w:t>
      </w:r>
      <w:proofErr w:type="spellStart"/>
      <w:r w:rsidRPr="00AB006A">
        <w:t>neutralised</w:t>
      </w:r>
      <w:proofErr w:type="spellEnd"/>
      <w:r w:rsidRPr="00AB006A">
        <w:t xml:space="preserve"> RSV</w:t>
      </w:r>
      <w:r w:rsidRPr="00AB006A">
        <w:rPr>
          <w:spacing w:val="-8"/>
        </w:rPr>
        <w:t xml:space="preserve"> </w:t>
      </w:r>
      <w:r w:rsidRPr="00AB006A">
        <w:t>strain</w:t>
      </w:r>
      <w:r w:rsidRPr="00AB006A">
        <w:rPr>
          <w:spacing w:val="-1"/>
        </w:rPr>
        <w:t xml:space="preserve"> </w:t>
      </w:r>
      <w:r w:rsidRPr="00AB006A">
        <w:t>A</w:t>
      </w:r>
      <w:r w:rsidRPr="00AB006A">
        <w:rPr>
          <w:spacing w:val="-12"/>
        </w:rPr>
        <w:t xml:space="preserve"> </w:t>
      </w:r>
      <w:r w:rsidRPr="00AB006A">
        <w:t>and</w:t>
      </w:r>
      <w:r w:rsidRPr="00AB006A">
        <w:rPr>
          <w:spacing w:val="-6"/>
        </w:rPr>
        <w:t xml:space="preserve"> </w:t>
      </w:r>
      <w:r w:rsidRPr="00AB006A">
        <w:t>B with</w:t>
      </w:r>
      <w:r w:rsidRPr="00AB006A">
        <w:rPr>
          <w:spacing w:val="-5"/>
        </w:rPr>
        <w:t xml:space="preserve"> </w:t>
      </w:r>
      <w:r w:rsidRPr="00AB006A">
        <w:t xml:space="preserve">an </w:t>
      </w:r>
      <w:proofErr w:type="spellStart"/>
      <w:r w:rsidRPr="00AB006A">
        <w:t>IC50</w:t>
      </w:r>
      <w:proofErr w:type="spellEnd"/>
      <w:r w:rsidRPr="00AB006A">
        <w:rPr>
          <w:spacing w:val="-4"/>
        </w:rPr>
        <w:t xml:space="preserve"> </w:t>
      </w:r>
      <w:r w:rsidRPr="00AB006A">
        <w:t>±</w:t>
      </w:r>
      <w:r w:rsidRPr="00AB006A">
        <w:rPr>
          <w:spacing w:val="-2"/>
        </w:rPr>
        <w:t xml:space="preserve"> </w:t>
      </w:r>
      <w:r w:rsidRPr="00AB006A">
        <w:t>SD</w:t>
      </w:r>
      <w:r w:rsidRPr="00AB006A">
        <w:rPr>
          <w:spacing w:val="-4"/>
        </w:rPr>
        <w:t xml:space="preserve"> </w:t>
      </w:r>
      <w:r w:rsidRPr="00AB006A">
        <w:t>of</w:t>
      </w:r>
      <w:r w:rsidRPr="00AB006A">
        <w:rPr>
          <w:spacing w:val="-16"/>
        </w:rPr>
        <w:t xml:space="preserve"> </w:t>
      </w:r>
      <w:r w:rsidRPr="00AB006A">
        <w:t>6.0</w:t>
      </w:r>
      <w:r w:rsidRPr="00AB006A">
        <w:rPr>
          <w:spacing w:val="-4"/>
        </w:rPr>
        <w:t xml:space="preserve"> </w:t>
      </w:r>
      <w:r w:rsidRPr="00AB006A">
        <w:t>± 4.3 and 3.0</w:t>
      </w:r>
      <w:r w:rsidRPr="00AB006A">
        <w:rPr>
          <w:spacing w:val="-3"/>
        </w:rPr>
        <w:t xml:space="preserve"> </w:t>
      </w:r>
      <w:r w:rsidRPr="00AB006A">
        <w:t>±</w:t>
      </w:r>
      <w:r w:rsidRPr="00AB006A">
        <w:rPr>
          <w:spacing w:val="-2"/>
        </w:rPr>
        <w:t xml:space="preserve"> </w:t>
      </w:r>
      <w:r w:rsidRPr="00AB006A">
        <w:t>2.0</w:t>
      </w:r>
      <w:r w:rsidRPr="00AB006A">
        <w:rPr>
          <w:spacing w:val="-5"/>
        </w:rPr>
        <w:t xml:space="preserve"> </w:t>
      </w:r>
      <w:r w:rsidRPr="00AB006A">
        <w:t xml:space="preserve">ng/mL, respectively. </w:t>
      </w:r>
      <w:proofErr w:type="spellStart"/>
      <w:r w:rsidRPr="00AB006A">
        <w:t>Clesrovimab</w:t>
      </w:r>
      <w:proofErr w:type="spellEnd"/>
      <w:r w:rsidRPr="00AB006A">
        <w:t xml:space="preserve"> was assessed</w:t>
      </w:r>
      <w:r w:rsidRPr="00AB006A">
        <w:rPr>
          <w:spacing w:val="-1"/>
        </w:rPr>
        <w:t xml:space="preserve"> </w:t>
      </w:r>
      <w:r w:rsidRPr="00AB006A">
        <w:t xml:space="preserve">for its ability to </w:t>
      </w:r>
      <w:proofErr w:type="spellStart"/>
      <w:r w:rsidRPr="00AB006A">
        <w:t>neutralise</w:t>
      </w:r>
      <w:proofErr w:type="spellEnd"/>
      <w:r w:rsidRPr="00AB006A">
        <w:t xml:space="preserve"> 47</w:t>
      </w:r>
      <w:r w:rsidRPr="00AB006A">
        <w:rPr>
          <w:spacing w:val="-1"/>
        </w:rPr>
        <w:t xml:space="preserve"> </w:t>
      </w:r>
      <w:r w:rsidRPr="00AB006A">
        <w:t xml:space="preserve">RSV clinical isolates using a similar </w:t>
      </w:r>
      <w:r w:rsidRPr="00AB006A">
        <w:rPr>
          <w:i/>
        </w:rPr>
        <w:t xml:space="preserve">in vitro </w:t>
      </w:r>
      <w:r w:rsidRPr="00AB006A">
        <w:t xml:space="preserve">assay, with </w:t>
      </w:r>
      <w:proofErr w:type="spellStart"/>
      <w:r w:rsidRPr="00AB006A">
        <w:t>IC50</w:t>
      </w:r>
      <w:proofErr w:type="spellEnd"/>
      <w:r w:rsidRPr="00AB006A">
        <w:rPr>
          <w:spacing w:val="-3"/>
        </w:rPr>
        <w:t xml:space="preserve"> </w:t>
      </w:r>
      <w:r w:rsidRPr="00AB006A">
        <w:t>values ranging from 0.18 ng/mL to 11.11</w:t>
      </w:r>
      <w:r w:rsidRPr="00AB006A">
        <w:rPr>
          <w:spacing w:val="-1"/>
        </w:rPr>
        <w:t xml:space="preserve"> </w:t>
      </w:r>
      <w:r w:rsidRPr="00AB006A">
        <w:t>ng/mL for RSV</w:t>
      </w:r>
      <w:r w:rsidRPr="00AB006A">
        <w:rPr>
          <w:spacing w:val="-8"/>
        </w:rPr>
        <w:t xml:space="preserve"> </w:t>
      </w:r>
      <w:r w:rsidRPr="00AB006A">
        <w:t>A and 0.58</w:t>
      </w:r>
      <w:r w:rsidRPr="00AB006A">
        <w:rPr>
          <w:spacing w:val="-1"/>
        </w:rPr>
        <w:t xml:space="preserve"> </w:t>
      </w:r>
      <w:r w:rsidRPr="00AB006A">
        <w:t>ng/mL to 29.65</w:t>
      </w:r>
      <w:r w:rsidRPr="00AB006A">
        <w:rPr>
          <w:spacing w:val="-1"/>
        </w:rPr>
        <w:t xml:space="preserve"> </w:t>
      </w:r>
      <w:r w:rsidRPr="00AB006A">
        <w:t>ng/mL for RSV</w:t>
      </w:r>
      <w:r w:rsidRPr="00AB006A">
        <w:rPr>
          <w:spacing w:val="-8"/>
        </w:rPr>
        <w:t xml:space="preserve"> </w:t>
      </w:r>
      <w:r w:rsidRPr="00AB006A">
        <w:t>B. The</w:t>
      </w:r>
      <w:r w:rsidRPr="00AB006A">
        <w:rPr>
          <w:spacing w:val="-8"/>
        </w:rPr>
        <w:t xml:space="preserve"> </w:t>
      </w:r>
      <w:r w:rsidRPr="00AB006A">
        <w:t>clinical</w:t>
      </w:r>
      <w:r w:rsidRPr="00AB006A">
        <w:rPr>
          <w:spacing w:val="-5"/>
        </w:rPr>
        <w:t xml:space="preserve"> </w:t>
      </w:r>
      <w:proofErr w:type="gramStart"/>
      <w:r w:rsidRPr="00AB006A">
        <w:t>isolate</w:t>
      </w:r>
      <w:proofErr w:type="gramEnd"/>
      <w:r w:rsidRPr="00AB006A">
        <w:rPr>
          <w:spacing w:val="-2"/>
        </w:rPr>
        <w:t xml:space="preserve"> </w:t>
      </w:r>
      <w:r w:rsidRPr="00AB006A">
        <w:t>panel</w:t>
      </w:r>
      <w:r w:rsidRPr="00AB006A">
        <w:rPr>
          <w:spacing w:val="-8"/>
        </w:rPr>
        <w:t xml:space="preserve"> </w:t>
      </w:r>
      <w:r w:rsidRPr="00AB006A">
        <w:t>consisted</w:t>
      </w:r>
      <w:r w:rsidRPr="00AB006A">
        <w:rPr>
          <w:spacing w:val="-5"/>
        </w:rPr>
        <w:t xml:space="preserve"> </w:t>
      </w:r>
      <w:r w:rsidRPr="00AB006A">
        <w:t>of</w:t>
      </w:r>
      <w:r w:rsidRPr="00AB006A">
        <w:rPr>
          <w:spacing w:val="-16"/>
        </w:rPr>
        <w:t xml:space="preserve"> </w:t>
      </w:r>
      <w:r w:rsidRPr="00AB006A">
        <w:t>a</w:t>
      </w:r>
      <w:r w:rsidRPr="00AB006A">
        <w:rPr>
          <w:spacing w:val="-6"/>
        </w:rPr>
        <w:t xml:space="preserve"> </w:t>
      </w:r>
      <w:r w:rsidRPr="00AB006A">
        <w:t>broad</w:t>
      </w:r>
      <w:r w:rsidRPr="00AB006A">
        <w:rPr>
          <w:spacing w:val="-10"/>
        </w:rPr>
        <w:t xml:space="preserve"> </w:t>
      </w:r>
      <w:r w:rsidRPr="00AB006A">
        <w:t>range</w:t>
      </w:r>
      <w:r w:rsidRPr="00AB006A">
        <w:rPr>
          <w:spacing w:val="-2"/>
        </w:rPr>
        <w:t xml:space="preserve"> </w:t>
      </w:r>
      <w:r w:rsidRPr="00AB006A">
        <w:t>of</w:t>
      </w:r>
      <w:r w:rsidRPr="00AB006A">
        <w:rPr>
          <w:spacing w:val="-16"/>
        </w:rPr>
        <w:t xml:space="preserve"> </w:t>
      </w:r>
      <w:r w:rsidRPr="00AB006A">
        <w:t>clinical</w:t>
      </w:r>
      <w:r w:rsidRPr="00AB006A">
        <w:rPr>
          <w:spacing w:val="-4"/>
        </w:rPr>
        <w:t xml:space="preserve"> </w:t>
      </w:r>
      <w:r w:rsidRPr="00AB006A">
        <w:t>RSV</w:t>
      </w:r>
      <w:r w:rsidRPr="00AB006A">
        <w:rPr>
          <w:spacing w:val="-5"/>
        </w:rPr>
        <w:t xml:space="preserve"> </w:t>
      </w:r>
      <w:r w:rsidRPr="00AB006A">
        <w:t>isolated</w:t>
      </w:r>
      <w:r w:rsidRPr="00AB006A">
        <w:rPr>
          <w:spacing w:val="-4"/>
        </w:rPr>
        <w:t xml:space="preserve"> </w:t>
      </w:r>
      <w:r w:rsidRPr="00AB006A">
        <w:t>between</w:t>
      </w:r>
      <w:r w:rsidRPr="00AB006A">
        <w:rPr>
          <w:spacing w:val="-6"/>
        </w:rPr>
        <w:t xml:space="preserve"> </w:t>
      </w:r>
      <w:r w:rsidRPr="00AB006A">
        <w:t>years</w:t>
      </w:r>
      <w:r w:rsidRPr="00AB006A">
        <w:rPr>
          <w:spacing w:val="-5"/>
        </w:rPr>
        <w:t xml:space="preserve"> </w:t>
      </w:r>
      <w:r w:rsidRPr="00AB006A">
        <w:t>1987 and</w:t>
      </w:r>
      <w:r w:rsidRPr="00AB006A">
        <w:rPr>
          <w:spacing w:val="-14"/>
        </w:rPr>
        <w:t xml:space="preserve"> </w:t>
      </w:r>
      <w:r w:rsidRPr="00AB006A">
        <w:t>2016.</w:t>
      </w:r>
      <w:r w:rsidRPr="00AB006A">
        <w:rPr>
          <w:spacing w:val="-12"/>
        </w:rPr>
        <w:t xml:space="preserve"> </w:t>
      </w:r>
      <w:r w:rsidRPr="00AB006A">
        <w:t>Recent</w:t>
      </w:r>
      <w:r w:rsidRPr="00AB006A">
        <w:rPr>
          <w:spacing w:val="-16"/>
        </w:rPr>
        <w:t xml:space="preserve"> </w:t>
      </w:r>
      <w:r w:rsidRPr="00AB006A">
        <w:t>clinical</w:t>
      </w:r>
      <w:r w:rsidRPr="00AB006A">
        <w:rPr>
          <w:spacing w:val="-11"/>
        </w:rPr>
        <w:t xml:space="preserve"> </w:t>
      </w:r>
      <w:r w:rsidRPr="00AB006A">
        <w:t>isolates</w:t>
      </w:r>
      <w:r w:rsidRPr="00AB006A">
        <w:rPr>
          <w:spacing w:val="-12"/>
        </w:rPr>
        <w:t xml:space="preserve"> </w:t>
      </w:r>
      <w:r w:rsidRPr="00AB006A">
        <w:t>(RSV</w:t>
      </w:r>
      <w:r w:rsidRPr="00AB006A">
        <w:rPr>
          <w:spacing w:val="-11"/>
        </w:rPr>
        <w:t xml:space="preserve"> </w:t>
      </w:r>
      <w:r w:rsidRPr="00AB006A">
        <w:t>A</w:t>
      </w:r>
      <w:r w:rsidRPr="00AB006A">
        <w:rPr>
          <w:spacing w:val="-16"/>
        </w:rPr>
        <w:t xml:space="preserve"> </w:t>
      </w:r>
      <w:r w:rsidRPr="00AB006A">
        <w:t>and</w:t>
      </w:r>
      <w:r w:rsidRPr="00AB006A">
        <w:rPr>
          <w:spacing w:val="-12"/>
        </w:rPr>
        <w:t xml:space="preserve"> </w:t>
      </w:r>
      <w:r w:rsidRPr="00AB006A">
        <w:t>RSV</w:t>
      </w:r>
      <w:r w:rsidRPr="00AB006A">
        <w:rPr>
          <w:spacing w:val="-10"/>
        </w:rPr>
        <w:t xml:space="preserve"> </w:t>
      </w:r>
      <w:r w:rsidRPr="00AB006A">
        <w:t>B)</w:t>
      </w:r>
      <w:r w:rsidRPr="00AB006A">
        <w:rPr>
          <w:spacing w:val="-12"/>
        </w:rPr>
        <w:t xml:space="preserve"> </w:t>
      </w:r>
      <w:r w:rsidRPr="00AB006A">
        <w:t>from</w:t>
      </w:r>
      <w:r w:rsidRPr="00AB006A">
        <w:rPr>
          <w:spacing w:val="-4"/>
        </w:rPr>
        <w:t xml:space="preserve"> </w:t>
      </w:r>
      <w:r w:rsidRPr="00AB006A">
        <w:t>2016</w:t>
      </w:r>
      <w:r w:rsidRPr="00AB006A">
        <w:rPr>
          <w:spacing w:val="-11"/>
        </w:rPr>
        <w:t xml:space="preserve"> </w:t>
      </w:r>
      <w:r w:rsidRPr="00AB006A">
        <w:t>through</w:t>
      </w:r>
      <w:r w:rsidRPr="00AB006A">
        <w:rPr>
          <w:spacing w:val="-14"/>
        </w:rPr>
        <w:t xml:space="preserve"> </w:t>
      </w:r>
      <w:r w:rsidRPr="00AB006A">
        <w:t>2021</w:t>
      </w:r>
      <w:r w:rsidRPr="00AB006A">
        <w:rPr>
          <w:spacing w:val="-10"/>
        </w:rPr>
        <w:t xml:space="preserve"> </w:t>
      </w:r>
      <w:r w:rsidRPr="00AB006A">
        <w:t>were</w:t>
      </w:r>
      <w:r w:rsidRPr="00AB006A">
        <w:rPr>
          <w:spacing w:val="-10"/>
        </w:rPr>
        <w:t xml:space="preserve"> </w:t>
      </w:r>
      <w:r w:rsidRPr="00AB006A">
        <w:t xml:space="preserve">equipotently </w:t>
      </w:r>
      <w:proofErr w:type="spellStart"/>
      <w:r w:rsidRPr="00AB006A">
        <w:t>neutralised</w:t>
      </w:r>
      <w:proofErr w:type="spellEnd"/>
      <w:r w:rsidRPr="00AB006A">
        <w:t xml:space="preserve"> by </w:t>
      </w:r>
      <w:proofErr w:type="spellStart"/>
      <w:r w:rsidRPr="00AB006A">
        <w:t>clesrovimab</w:t>
      </w:r>
      <w:proofErr w:type="spellEnd"/>
      <w:r w:rsidRPr="00AB006A">
        <w:t xml:space="preserve"> as compared to the reference RSV strains.</w:t>
      </w:r>
    </w:p>
    <w:p w14:paraId="3F51A740" w14:textId="77777777" w:rsidR="00330122" w:rsidRPr="00B85F7D" w:rsidRDefault="007337FB" w:rsidP="00B83835">
      <w:pPr>
        <w:pStyle w:val="BodyText"/>
        <w:rPr>
          <w:u w:val="single"/>
        </w:rPr>
      </w:pPr>
      <w:r w:rsidRPr="00B85F7D">
        <w:rPr>
          <w:u w:val="single"/>
        </w:rPr>
        <w:t>Antiviral</w:t>
      </w:r>
      <w:r w:rsidRPr="00B85F7D">
        <w:rPr>
          <w:spacing w:val="-9"/>
          <w:u w:val="single"/>
        </w:rPr>
        <w:t xml:space="preserve"> </w:t>
      </w:r>
      <w:r w:rsidRPr="00B85F7D">
        <w:rPr>
          <w:spacing w:val="-2"/>
          <w:u w:val="single"/>
        </w:rPr>
        <w:t>Resistance</w:t>
      </w:r>
    </w:p>
    <w:p w14:paraId="3A8A16B2" w14:textId="77777777" w:rsidR="00330122" w:rsidRPr="00AB006A" w:rsidRDefault="007337FB">
      <w:pPr>
        <w:spacing w:before="117"/>
        <w:ind w:left="77"/>
        <w:rPr>
          <w:i/>
          <w:sz w:val="17"/>
        </w:rPr>
      </w:pPr>
      <w:r w:rsidRPr="00AB006A">
        <w:rPr>
          <w:i/>
          <w:w w:val="130"/>
          <w:sz w:val="17"/>
        </w:rPr>
        <w:t>In</w:t>
      </w:r>
      <w:r w:rsidRPr="00AB006A">
        <w:rPr>
          <w:i/>
          <w:spacing w:val="-2"/>
          <w:w w:val="130"/>
          <w:sz w:val="17"/>
        </w:rPr>
        <w:t xml:space="preserve"> </w:t>
      </w:r>
      <w:r w:rsidRPr="00AB006A">
        <w:rPr>
          <w:i/>
          <w:w w:val="130"/>
          <w:sz w:val="17"/>
        </w:rPr>
        <w:t>Cell</w:t>
      </w:r>
      <w:r w:rsidRPr="00AB006A">
        <w:rPr>
          <w:i/>
          <w:spacing w:val="-3"/>
          <w:w w:val="130"/>
          <w:sz w:val="17"/>
        </w:rPr>
        <w:t xml:space="preserve"> </w:t>
      </w:r>
      <w:r w:rsidRPr="00AB006A">
        <w:rPr>
          <w:i/>
          <w:spacing w:val="-2"/>
          <w:w w:val="130"/>
          <w:sz w:val="17"/>
        </w:rPr>
        <w:t>Culture</w:t>
      </w:r>
    </w:p>
    <w:p w14:paraId="2E503174" w14:textId="06D153A5" w:rsidR="00330122" w:rsidRPr="00AB006A" w:rsidRDefault="007337FB" w:rsidP="00B83835">
      <w:pPr>
        <w:pStyle w:val="BodyText"/>
      </w:pPr>
      <w:r w:rsidRPr="00AB006A">
        <w:rPr>
          <w:spacing w:val="-2"/>
          <w:w w:val="135"/>
        </w:rPr>
        <w:t>Monoclonal</w:t>
      </w:r>
      <w:r w:rsidRPr="00AB006A">
        <w:rPr>
          <w:spacing w:val="-14"/>
          <w:w w:val="135"/>
        </w:rPr>
        <w:t xml:space="preserve"> </w:t>
      </w:r>
      <w:r w:rsidRPr="00AB006A">
        <w:rPr>
          <w:spacing w:val="-2"/>
          <w:w w:val="135"/>
        </w:rPr>
        <w:t>antibody-resistant</w:t>
      </w:r>
      <w:r w:rsidRPr="00AB006A">
        <w:rPr>
          <w:spacing w:val="-14"/>
          <w:w w:val="135"/>
        </w:rPr>
        <w:t xml:space="preserve"> </w:t>
      </w:r>
      <w:r w:rsidRPr="00AB006A">
        <w:rPr>
          <w:spacing w:val="-2"/>
          <w:w w:val="135"/>
        </w:rPr>
        <w:t>viral</w:t>
      </w:r>
      <w:r w:rsidRPr="00AB006A">
        <w:rPr>
          <w:spacing w:val="-14"/>
          <w:w w:val="135"/>
        </w:rPr>
        <w:t xml:space="preserve"> </w:t>
      </w:r>
      <w:r w:rsidRPr="00AB006A">
        <w:rPr>
          <w:spacing w:val="-2"/>
          <w:w w:val="135"/>
        </w:rPr>
        <w:t>mutants</w:t>
      </w:r>
      <w:r w:rsidRPr="00AB006A">
        <w:rPr>
          <w:spacing w:val="-14"/>
          <w:w w:val="135"/>
        </w:rPr>
        <w:t xml:space="preserve"> </w:t>
      </w:r>
      <w:r w:rsidRPr="00AB006A">
        <w:rPr>
          <w:spacing w:val="-2"/>
          <w:w w:val="135"/>
        </w:rPr>
        <w:t>(</w:t>
      </w:r>
      <w:proofErr w:type="spellStart"/>
      <w:r w:rsidRPr="00AB006A">
        <w:rPr>
          <w:spacing w:val="-2"/>
          <w:w w:val="135"/>
        </w:rPr>
        <w:t>MARMs</w:t>
      </w:r>
      <w:proofErr w:type="spellEnd"/>
      <w:r w:rsidRPr="00AB006A">
        <w:rPr>
          <w:spacing w:val="-2"/>
          <w:w w:val="135"/>
        </w:rPr>
        <w:t>)</w:t>
      </w:r>
      <w:r w:rsidRPr="00AB006A">
        <w:rPr>
          <w:spacing w:val="-14"/>
          <w:w w:val="135"/>
        </w:rPr>
        <w:t xml:space="preserve"> </w:t>
      </w:r>
      <w:r w:rsidRPr="00AB006A">
        <w:rPr>
          <w:spacing w:val="-2"/>
          <w:w w:val="135"/>
        </w:rPr>
        <w:t>were</w:t>
      </w:r>
      <w:r w:rsidRPr="00AB006A">
        <w:rPr>
          <w:spacing w:val="-14"/>
          <w:w w:val="135"/>
        </w:rPr>
        <w:t xml:space="preserve"> </w:t>
      </w:r>
      <w:r w:rsidRPr="00AB006A">
        <w:rPr>
          <w:spacing w:val="-2"/>
          <w:w w:val="135"/>
        </w:rPr>
        <w:t>identified</w:t>
      </w:r>
      <w:r w:rsidRPr="00AB006A">
        <w:rPr>
          <w:spacing w:val="-14"/>
          <w:w w:val="135"/>
        </w:rPr>
        <w:t xml:space="preserve"> </w:t>
      </w:r>
      <w:r w:rsidRPr="00AB006A">
        <w:rPr>
          <w:spacing w:val="-2"/>
          <w:w w:val="135"/>
        </w:rPr>
        <w:t>after</w:t>
      </w:r>
      <w:r w:rsidRPr="00AB006A">
        <w:rPr>
          <w:spacing w:val="-14"/>
          <w:w w:val="135"/>
        </w:rPr>
        <w:t xml:space="preserve"> </w:t>
      </w:r>
      <w:r w:rsidRPr="00AB006A">
        <w:rPr>
          <w:spacing w:val="-2"/>
          <w:w w:val="135"/>
        </w:rPr>
        <w:t>serial</w:t>
      </w:r>
      <w:r w:rsidRPr="00AB006A">
        <w:rPr>
          <w:spacing w:val="-14"/>
          <w:w w:val="135"/>
        </w:rPr>
        <w:t xml:space="preserve"> </w:t>
      </w:r>
      <w:r w:rsidRPr="00AB006A">
        <w:rPr>
          <w:spacing w:val="-2"/>
          <w:w w:val="135"/>
        </w:rPr>
        <w:t>infection</w:t>
      </w:r>
      <w:r w:rsidRPr="00AB006A">
        <w:rPr>
          <w:spacing w:val="-14"/>
          <w:w w:val="135"/>
        </w:rPr>
        <w:t xml:space="preserve"> </w:t>
      </w:r>
      <w:r w:rsidRPr="00AB006A">
        <w:rPr>
          <w:spacing w:val="-2"/>
          <w:w w:val="135"/>
        </w:rPr>
        <w:t>in</w:t>
      </w:r>
      <w:r w:rsidRPr="00AB006A">
        <w:rPr>
          <w:spacing w:val="-14"/>
          <w:w w:val="135"/>
        </w:rPr>
        <w:t xml:space="preserve"> </w:t>
      </w:r>
      <w:r w:rsidRPr="00AB006A">
        <w:rPr>
          <w:spacing w:val="-2"/>
          <w:w w:val="135"/>
        </w:rPr>
        <w:t xml:space="preserve">cell </w:t>
      </w:r>
      <w:r w:rsidRPr="00AB006A">
        <w:rPr>
          <w:w w:val="135"/>
        </w:rPr>
        <w:t>culture of</w:t>
      </w:r>
      <w:r w:rsidRPr="00AB006A">
        <w:rPr>
          <w:spacing w:val="-4"/>
          <w:w w:val="135"/>
        </w:rPr>
        <w:t xml:space="preserve"> </w:t>
      </w:r>
      <w:r w:rsidRPr="00AB006A">
        <w:rPr>
          <w:w w:val="135"/>
        </w:rPr>
        <w:t>RSV</w:t>
      </w:r>
      <w:r w:rsidRPr="00AB006A">
        <w:rPr>
          <w:spacing w:val="-16"/>
          <w:w w:val="135"/>
        </w:rPr>
        <w:t xml:space="preserve"> </w:t>
      </w:r>
      <w:r w:rsidRPr="00AB006A">
        <w:rPr>
          <w:w w:val="135"/>
        </w:rPr>
        <w:t>A or</w:t>
      </w:r>
      <w:r w:rsidRPr="00AB006A">
        <w:rPr>
          <w:spacing w:val="-4"/>
          <w:w w:val="135"/>
        </w:rPr>
        <w:t xml:space="preserve"> </w:t>
      </w:r>
      <w:r w:rsidRPr="00AB006A">
        <w:rPr>
          <w:w w:val="135"/>
        </w:rPr>
        <w:t>RSV</w:t>
      </w:r>
      <w:r w:rsidRPr="00AB006A">
        <w:rPr>
          <w:spacing w:val="-16"/>
          <w:w w:val="135"/>
        </w:rPr>
        <w:t xml:space="preserve"> </w:t>
      </w:r>
      <w:r w:rsidRPr="00AB006A">
        <w:rPr>
          <w:w w:val="135"/>
        </w:rPr>
        <w:t>B. Four RSV strain</w:t>
      </w:r>
      <w:r w:rsidRPr="00AB006A">
        <w:rPr>
          <w:spacing w:val="-15"/>
          <w:w w:val="135"/>
        </w:rPr>
        <w:t xml:space="preserve"> </w:t>
      </w:r>
      <w:r w:rsidRPr="00AB006A">
        <w:rPr>
          <w:w w:val="135"/>
        </w:rPr>
        <w:t>A</w:t>
      </w:r>
      <w:r w:rsidRPr="00AB006A">
        <w:rPr>
          <w:spacing w:val="-2"/>
          <w:w w:val="135"/>
        </w:rPr>
        <w:t xml:space="preserve"> </w:t>
      </w:r>
      <w:proofErr w:type="spellStart"/>
      <w:r w:rsidRPr="00AB006A">
        <w:rPr>
          <w:w w:val="135"/>
        </w:rPr>
        <w:t>MARMs</w:t>
      </w:r>
      <w:proofErr w:type="spellEnd"/>
      <w:r w:rsidRPr="00AB006A">
        <w:rPr>
          <w:w w:val="135"/>
        </w:rPr>
        <w:t xml:space="preserve"> for</w:t>
      </w:r>
      <w:r w:rsidRPr="00AB006A">
        <w:rPr>
          <w:spacing w:val="-4"/>
          <w:w w:val="135"/>
        </w:rPr>
        <w:t xml:space="preserve"> </w:t>
      </w:r>
      <w:proofErr w:type="spellStart"/>
      <w:r w:rsidRPr="00AB006A">
        <w:rPr>
          <w:w w:val="135"/>
        </w:rPr>
        <w:t>clesrovimab</w:t>
      </w:r>
      <w:proofErr w:type="spellEnd"/>
      <w:r w:rsidRPr="00AB006A">
        <w:rPr>
          <w:w w:val="135"/>
        </w:rPr>
        <w:t xml:space="preserve"> were generated after 6</w:t>
      </w:r>
      <w:r w:rsidRPr="00AB006A">
        <w:rPr>
          <w:spacing w:val="-16"/>
          <w:w w:val="135"/>
        </w:rPr>
        <w:t xml:space="preserve"> </w:t>
      </w:r>
      <w:r w:rsidRPr="00AB006A">
        <w:rPr>
          <w:w w:val="135"/>
        </w:rPr>
        <w:t>rounds</w:t>
      </w:r>
      <w:r w:rsidRPr="00AB006A">
        <w:rPr>
          <w:spacing w:val="-6"/>
          <w:w w:val="135"/>
        </w:rPr>
        <w:t xml:space="preserve"> </w:t>
      </w:r>
      <w:r w:rsidRPr="00AB006A">
        <w:rPr>
          <w:w w:val="135"/>
        </w:rPr>
        <w:t>of</w:t>
      </w:r>
      <w:r w:rsidRPr="00AB006A">
        <w:rPr>
          <w:spacing w:val="-11"/>
          <w:w w:val="135"/>
        </w:rPr>
        <w:t xml:space="preserve"> </w:t>
      </w:r>
      <w:r w:rsidRPr="00AB006A">
        <w:rPr>
          <w:w w:val="135"/>
        </w:rPr>
        <w:t>serial infection. The 4</w:t>
      </w:r>
      <w:r w:rsidRPr="00AB006A">
        <w:rPr>
          <w:spacing w:val="-16"/>
          <w:w w:val="135"/>
        </w:rPr>
        <w:t xml:space="preserve"> </w:t>
      </w:r>
      <w:r w:rsidRPr="00AB006A">
        <w:rPr>
          <w:w w:val="135"/>
        </w:rPr>
        <w:t>MARM viruses were subjected to an additional 3</w:t>
      </w:r>
      <w:r w:rsidRPr="00AB006A">
        <w:rPr>
          <w:spacing w:val="-16"/>
          <w:w w:val="135"/>
        </w:rPr>
        <w:t xml:space="preserve"> </w:t>
      </w:r>
      <w:r w:rsidRPr="00AB006A">
        <w:rPr>
          <w:w w:val="135"/>
        </w:rPr>
        <w:t>rounds of serial</w:t>
      </w:r>
      <w:r w:rsidRPr="00AB006A">
        <w:rPr>
          <w:spacing w:val="14"/>
          <w:w w:val="135"/>
        </w:rPr>
        <w:t xml:space="preserve"> </w:t>
      </w:r>
      <w:r w:rsidRPr="00AB006A">
        <w:rPr>
          <w:w w:val="135"/>
        </w:rPr>
        <w:t>infection</w:t>
      </w:r>
      <w:r w:rsidRPr="00AB006A">
        <w:rPr>
          <w:spacing w:val="19"/>
          <w:w w:val="135"/>
        </w:rPr>
        <w:t xml:space="preserve"> </w:t>
      </w:r>
      <w:r w:rsidRPr="00AB006A">
        <w:rPr>
          <w:w w:val="135"/>
        </w:rPr>
        <w:t>prior to</w:t>
      </w:r>
      <w:r w:rsidRPr="00AB006A">
        <w:rPr>
          <w:spacing w:val="16"/>
          <w:w w:val="135"/>
        </w:rPr>
        <w:t xml:space="preserve"> </w:t>
      </w:r>
      <w:r w:rsidRPr="00AB006A">
        <w:rPr>
          <w:w w:val="135"/>
        </w:rPr>
        <w:t>being</w:t>
      </w:r>
      <w:r w:rsidRPr="00AB006A">
        <w:rPr>
          <w:spacing w:val="20"/>
          <w:w w:val="135"/>
        </w:rPr>
        <w:t xml:space="preserve"> </w:t>
      </w:r>
      <w:r w:rsidRPr="00AB006A">
        <w:rPr>
          <w:w w:val="135"/>
        </w:rPr>
        <w:t>processed</w:t>
      </w:r>
      <w:r w:rsidRPr="00AB006A">
        <w:rPr>
          <w:spacing w:val="19"/>
          <w:w w:val="135"/>
        </w:rPr>
        <w:t xml:space="preserve"> </w:t>
      </w:r>
      <w:r w:rsidRPr="00AB006A">
        <w:rPr>
          <w:w w:val="135"/>
        </w:rPr>
        <w:t xml:space="preserve">for </w:t>
      </w:r>
      <w:proofErr w:type="spellStart"/>
      <w:r w:rsidRPr="00AB006A">
        <w:rPr>
          <w:w w:val="135"/>
        </w:rPr>
        <w:t>characterisation</w:t>
      </w:r>
      <w:proofErr w:type="spellEnd"/>
      <w:r w:rsidRPr="00AB006A">
        <w:rPr>
          <w:w w:val="135"/>
        </w:rPr>
        <w:t>.</w:t>
      </w:r>
      <w:r w:rsidRPr="00AB006A">
        <w:rPr>
          <w:spacing w:val="19"/>
          <w:w w:val="135"/>
        </w:rPr>
        <w:t xml:space="preserve"> </w:t>
      </w:r>
      <w:r w:rsidRPr="00AB006A">
        <w:rPr>
          <w:w w:val="135"/>
        </w:rPr>
        <w:t>The</w:t>
      </w:r>
      <w:r w:rsidRPr="00AB006A">
        <w:rPr>
          <w:spacing w:val="17"/>
          <w:w w:val="135"/>
        </w:rPr>
        <w:t xml:space="preserve"> </w:t>
      </w:r>
      <w:r w:rsidRPr="00AB006A">
        <w:rPr>
          <w:w w:val="135"/>
        </w:rPr>
        <w:t>four RSV</w:t>
      </w:r>
      <w:r w:rsidRPr="00AB006A">
        <w:rPr>
          <w:spacing w:val="-16"/>
          <w:w w:val="135"/>
        </w:rPr>
        <w:t xml:space="preserve"> </w:t>
      </w:r>
      <w:r w:rsidRPr="00AB006A">
        <w:rPr>
          <w:w w:val="135"/>
        </w:rPr>
        <w:t xml:space="preserve">A </w:t>
      </w:r>
      <w:proofErr w:type="spellStart"/>
      <w:r w:rsidRPr="00AB006A">
        <w:rPr>
          <w:w w:val="135"/>
        </w:rPr>
        <w:t>MARMs</w:t>
      </w:r>
      <w:proofErr w:type="spellEnd"/>
      <w:r w:rsidRPr="00AB006A">
        <w:rPr>
          <w:spacing w:val="17"/>
          <w:w w:val="135"/>
        </w:rPr>
        <w:t xml:space="preserve"> </w:t>
      </w:r>
      <w:r w:rsidRPr="00AB006A">
        <w:rPr>
          <w:w w:val="135"/>
        </w:rPr>
        <w:t>were</w:t>
      </w:r>
      <w:r w:rsidR="00E21C00" w:rsidRPr="00AB006A">
        <w:t xml:space="preserve"> </w:t>
      </w:r>
      <w:r w:rsidRPr="00AB006A">
        <w:t xml:space="preserve">sequenced and found to have mutations located in the binding epitope region reported for </w:t>
      </w:r>
      <w:proofErr w:type="spellStart"/>
      <w:r w:rsidRPr="00AB006A">
        <w:t>clesrovimab</w:t>
      </w:r>
      <w:proofErr w:type="spellEnd"/>
      <w:r w:rsidRPr="00AB006A">
        <w:t xml:space="preserve">, </w:t>
      </w:r>
      <w:proofErr w:type="spellStart"/>
      <w:r w:rsidRPr="00AB006A">
        <w:t>G446E</w:t>
      </w:r>
      <w:proofErr w:type="spellEnd"/>
      <w:r w:rsidRPr="00AB006A">
        <w:t xml:space="preserve">, </w:t>
      </w:r>
      <w:proofErr w:type="spellStart"/>
      <w:r w:rsidRPr="00AB006A">
        <w:t>S443P</w:t>
      </w:r>
      <w:proofErr w:type="spellEnd"/>
      <w:r w:rsidRPr="00AB006A">
        <w:t xml:space="preserve"> and </w:t>
      </w:r>
      <w:proofErr w:type="spellStart"/>
      <w:r w:rsidRPr="00AB006A">
        <w:t>K445N</w:t>
      </w:r>
      <w:proofErr w:type="spellEnd"/>
      <w:r w:rsidRPr="00AB006A">
        <w:t xml:space="preserve">, </w:t>
      </w:r>
      <w:proofErr w:type="spellStart"/>
      <w:r w:rsidRPr="00AB006A">
        <w:t>S443P</w:t>
      </w:r>
      <w:proofErr w:type="spellEnd"/>
      <w:r w:rsidRPr="00AB006A">
        <w:t xml:space="preserve"> and </w:t>
      </w:r>
      <w:proofErr w:type="spellStart"/>
      <w:r w:rsidRPr="00AB006A">
        <w:t>G446E</w:t>
      </w:r>
      <w:proofErr w:type="spellEnd"/>
      <w:r w:rsidRPr="00AB006A">
        <w:t xml:space="preserve">, or </w:t>
      </w:r>
      <w:proofErr w:type="spellStart"/>
      <w:r w:rsidRPr="00AB006A">
        <w:t>S443P</w:t>
      </w:r>
      <w:proofErr w:type="spellEnd"/>
      <w:r w:rsidRPr="00AB006A">
        <w:t xml:space="preserve">. An </w:t>
      </w:r>
      <w:r w:rsidRPr="00AB006A">
        <w:rPr>
          <w:i/>
        </w:rPr>
        <w:t xml:space="preserve">in vitro </w:t>
      </w:r>
      <w:r w:rsidRPr="00AB006A">
        <w:t xml:space="preserve">assay confirmed that </w:t>
      </w:r>
      <w:proofErr w:type="spellStart"/>
      <w:r w:rsidRPr="00AB006A">
        <w:t>clesrovimab</w:t>
      </w:r>
      <w:proofErr w:type="spellEnd"/>
      <w:r w:rsidRPr="00AB006A">
        <w:t xml:space="preserve"> </w:t>
      </w:r>
      <w:proofErr w:type="gramStart"/>
      <w:r w:rsidRPr="00AB006A">
        <w:t>was not able to</w:t>
      </w:r>
      <w:proofErr w:type="gramEnd"/>
      <w:r w:rsidRPr="00AB006A">
        <w:t xml:space="preserve"> </w:t>
      </w:r>
      <w:proofErr w:type="spellStart"/>
      <w:r w:rsidRPr="00AB006A">
        <w:t>neutralise</w:t>
      </w:r>
      <w:proofErr w:type="spellEnd"/>
      <w:r w:rsidRPr="00AB006A">
        <w:t xml:space="preserve"> the 4</w:t>
      </w:r>
      <w:r w:rsidRPr="00AB006A">
        <w:rPr>
          <w:spacing w:val="-8"/>
        </w:rPr>
        <w:t xml:space="preserve"> </w:t>
      </w:r>
      <w:proofErr w:type="spellStart"/>
      <w:r w:rsidRPr="00AB006A">
        <w:t>MARMs</w:t>
      </w:r>
      <w:proofErr w:type="spellEnd"/>
      <w:r w:rsidRPr="00AB006A">
        <w:t>. One RSV</w:t>
      </w:r>
      <w:r w:rsidRPr="00AB006A">
        <w:rPr>
          <w:spacing w:val="-7"/>
        </w:rPr>
        <w:t xml:space="preserve"> </w:t>
      </w:r>
      <w:r w:rsidRPr="00AB006A">
        <w:t>B MARM was identified after 9</w:t>
      </w:r>
      <w:r w:rsidRPr="00AB006A">
        <w:rPr>
          <w:spacing w:val="-6"/>
        </w:rPr>
        <w:t xml:space="preserve"> </w:t>
      </w:r>
      <w:r w:rsidRPr="00AB006A">
        <w:t>rounds of serial infection. The RSV</w:t>
      </w:r>
      <w:r w:rsidRPr="00AB006A">
        <w:rPr>
          <w:spacing w:val="-5"/>
        </w:rPr>
        <w:t xml:space="preserve"> </w:t>
      </w:r>
      <w:r w:rsidRPr="00AB006A">
        <w:t xml:space="preserve">B MARM was found to have a mutation located in the binding epitope region reported for </w:t>
      </w:r>
      <w:proofErr w:type="spellStart"/>
      <w:r w:rsidRPr="00AB006A">
        <w:t>clesrovimab</w:t>
      </w:r>
      <w:proofErr w:type="spellEnd"/>
      <w:r w:rsidRPr="00AB006A">
        <w:t xml:space="preserve">, </w:t>
      </w:r>
      <w:proofErr w:type="spellStart"/>
      <w:r w:rsidRPr="00AB006A">
        <w:t>S443P</w:t>
      </w:r>
      <w:proofErr w:type="spellEnd"/>
      <w:r w:rsidRPr="00AB006A">
        <w:t>.</w:t>
      </w:r>
    </w:p>
    <w:p w14:paraId="5585EBE8" w14:textId="77777777" w:rsidR="00330122" w:rsidRPr="00AB006A" w:rsidRDefault="00330122" w:rsidP="00B83835">
      <w:pPr>
        <w:pStyle w:val="BodyText"/>
      </w:pPr>
    </w:p>
    <w:p w14:paraId="0DB8090A" w14:textId="77777777" w:rsidR="00330122" w:rsidRPr="00AB006A" w:rsidRDefault="007337FB">
      <w:pPr>
        <w:ind w:left="77"/>
        <w:rPr>
          <w:i/>
          <w:sz w:val="17"/>
        </w:rPr>
      </w:pPr>
      <w:r w:rsidRPr="00AB006A">
        <w:rPr>
          <w:i/>
          <w:w w:val="130"/>
          <w:sz w:val="17"/>
        </w:rPr>
        <w:t>In</w:t>
      </w:r>
      <w:r w:rsidRPr="00AB006A">
        <w:rPr>
          <w:i/>
          <w:spacing w:val="-7"/>
          <w:w w:val="130"/>
          <w:sz w:val="17"/>
        </w:rPr>
        <w:t xml:space="preserve"> </w:t>
      </w:r>
      <w:r w:rsidRPr="00AB006A">
        <w:rPr>
          <w:i/>
          <w:w w:val="130"/>
          <w:sz w:val="17"/>
        </w:rPr>
        <w:t>Surveillance</w:t>
      </w:r>
      <w:r w:rsidRPr="00AB006A">
        <w:rPr>
          <w:i/>
          <w:spacing w:val="-8"/>
          <w:w w:val="130"/>
          <w:sz w:val="17"/>
        </w:rPr>
        <w:t xml:space="preserve"> </w:t>
      </w:r>
      <w:r w:rsidRPr="00AB006A">
        <w:rPr>
          <w:i/>
          <w:spacing w:val="-2"/>
          <w:w w:val="130"/>
          <w:sz w:val="17"/>
        </w:rPr>
        <w:t>Trials</w:t>
      </w:r>
    </w:p>
    <w:p w14:paraId="683F6B5E" w14:textId="77777777" w:rsidR="00330122" w:rsidRPr="00AB006A" w:rsidRDefault="007337FB" w:rsidP="00B83835">
      <w:pPr>
        <w:pStyle w:val="BodyText"/>
      </w:pPr>
      <w:r w:rsidRPr="00AB006A">
        <w:t>In sequences reported in the GenBank database, the RSV binding epitope for</w:t>
      </w:r>
      <w:r w:rsidRPr="00AB006A">
        <w:rPr>
          <w:spacing w:val="-6"/>
        </w:rPr>
        <w:t xml:space="preserve"> </w:t>
      </w:r>
      <w:proofErr w:type="spellStart"/>
      <w:r w:rsidRPr="00AB006A">
        <w:t>clesrovimab</w:t>
      </w:r>
      <w:proofErr w:type="spellEnd"/>
      <w:r w:rsidRPr="00AB006A">
        <w:t xml:space="preserve"> was highly conserved (99.8%). Thirteen (13) </w:t>
      </w:r>
      <w:proofErr w:type="spellStart"/>
      <w:r w:rsidRPr="00AB006A">
        <w:t>clesrovimab</w:t>
      </w:r>
      <w:proofErr w:type="spellEnd"/>
      <w:r w:rsidRPr="00AB006A">
        <w:t xml:space="preserve"> epitope variants were identified, including</w:t>
      </w:r>
      <w:r w:rsidRPr="00AB006A">
        <w:rPr>
          <w:spacing w:val="40"/>
        </w:rPr>
        <w:t xml:space="preserve"> </w:t>
      </w:r>
      <w:r w:rsidRPr="00AB006A">
        <w:t>1</w:t>
      </w:r>
      <w:r w:rsidRPr="00AB006A">
        <w:rPr>
          <w:spacing w:val="-1"/>
        </w:rPr>
        <w:t xml:space="preserve"> </w:t>
      </w:r>
      <w:r w:rsidRPr="00AB006A">
        <w:t>variant,</w:t>
      </w:r>
      <w:r w:rsidRPr="00AB006A">
        <w:rPr>
          <w:spacing w:val="-1"/>
        </w:rPr>
        <w:t xml:space="preserve"> </w:t>
      </w:r>
      <w:proofErr w:type="spellStart"/>
      <w:r w:rsidRPr="00AB006A">
        <w:t>I432T</w:t>
      </w:r>
      <w:proofErr w:type="spellEnd"/>
      <w:r w:rsidRPr="00AB006A">
        <w:t>,</w:t>
      </w:r>
      <w:r w:rsidRPr="00AB006A">
        <w:rPr>
          <w:spacing w:val="-1"/>
        </w:rPr>
        <w:t xml:space="preserve"> </w:t>
      </w:r>
      <w:r w:rsidRPr="00AB006A">
        <w:t>identified</w:t>
      </w:r>
      <w:r w:rsidRPr="00AB006A">
        <w:rPr>
          <w:spacing w:val="-2"/>
        </w:rPr>
        <w:t xml:space="preserve"> </w:t>
      </w:r>
      <w:r w:rsidRPr="00AB006A">
        <w:t>in</w:t>
      </w:r>
      <w:r w:rsidRPr="00AB006A">
        <w:rPr>
          <w:spacing w:val="-3"/>
        </w:rPr>
        <w:t xml:space="preserve"> </w:t>
      </w:r>
      <w:r w:rsidRPr="00AB006A">
        <w:t>5</w:t>
      </w:r>
      <w:r w:rsidRPr="00AB006A">
        <w:rPr>
          <w:spacing w:val="-4"/>
        </w:rPr>
        <w:t xml:space="preserve"> </w:t>
      </w:r>
      <w:r w:rsidRPr="00AB006A">
        <w:t>RSV</w:t>
      </w:r>
      <w:r w:rsidRPr="00AB006A">
        <w:rPr>
          <w:spacing w:val="-9"/>
        </w:rPr>
        <w:t xml:space="preserve"> </w:t>
      </w:r>
      <w:r w:rsidRPr="00AB006A">
        <w:t>A</w:t>
      </w:r>
      <w:r w:rsidRPr="00AB006A">
        <w:rPr>
          <w:spacing w:val="-10"/>
        </w:rPr>
        <w:t xml:space="preserve"> </w:t>
      </w:r>
      <w:r w:rsidRPr="00AB006A">
        <w:t>and</w:t>
      </w:r>
      <w:r w:rsidRPr="00AB006A">
        <w:rPr>
          <w:spacing w:val="-5"/>
        </w:rPr>
        <w:t xml:space="preserve"> </w:t>
      </w:r>
      <w:r w:rsidRPr="00AB006A">
        <w:t>1</w:t>
      </w:r>
      <w:r w:rsidRPr="00AB006A">
        <w:rPr>
          <w:spacing w:val="-1"/>
        </w:rPr>
        <w:t xml:space="preserve"> </w:t>
      </w:r>
      <w:r w:rsidRPr="00AB006A">
        <w:t>RSV</w:t>
      </w:r>
      <w:r w:rsidRPr="00AB006A">
        <w:rPr>
          <w:spacing w:val="-11"/>
        </w:rPr>
        <w:t xml:space="preserve"> </w:t>
      </w:r>
      <w:r w:rsidRPr="00AB006A">
        <w:t>B samples</w:t>
      </w:r>
      <w:r w:rsidRPr="00AB006A">
        <w:rPr>
          <w:spacing w:val="-3"/>
        </w:rPr>
        <w:t xml:space="preserve"> </w:t>
      </w:r>
      <w:r w:rsidRPr="00AB006A">
        <w:t>(0.04%).</w:t>
      </w:r>
      <w:r w:rsidRPr="00AB006A">
        <w:rPr>
          <w:spacing w:val="-1"/>
        </w:rPr>
        <w:t xml:space="preserve"> </w:t>
      </w:r>
      <w:r w:rsidRPr="00AB006A">
        <w:t>This</w:t>
      </w:r>
      <w:r w:rsidRPr="00AB006A">
        <w:rPr>
          <w:spacing w:val="-5"/>
        </w:rPr>
        <w:t xml:space="preserve"> </w:t>
      </w:r>
      <w:r w:rsidRPr="00AB006A">
        <w:t>variant</w:t>
      </w:r>
      <w:r w:rsidRPr="00AB006A">
        <w:rPr>
          <w:spacing w:val="-8"/>
        </w:rPr>
        <w:t xml:space="preserve"> </w:t>
      </w:r>
      <w:r w:rsidRPr="00AB006A">
        <w:t>was</w:t>
      </w:r>
      <w:r w:rsidRPr="00AB006A">
        <w:rPr>
          <w:spacing w:val="-1"/>
        </w:rPr>
        <w:t xml:space="preserve"> </w:t>
      </w:r>
      <w:r w:rsidRPr="00AB006A">
        <w:t>shown</w:t>
      </w:r>
      <w:r w:rsidRPr="00AB006A">
        <w:rPr>
          <w:spacing w:val="-3"/>
        </w:rPr>
        <w:t xml:space="preserve"> </w:t>
      </w:r>
      <w:r w:rsidRPr="00AB006A">
        <w:t xml:space="preserve">to reduce </w:t>
      </w:r>
      <w:proofErr w:type="spellStart"/>
      <w:r w:rsidRPr="00AB006A">
        <w:t>clesrovimab</w:t>
      </w:r>
      <w:proofErr w:type="spellEnd"/>
      <w:r w:rsidRPr="00AB006A">
        <w:t xml:space="preserve"> </w:t>
      </w:r>
      <w:proofErr w:type="spellStart"/>
      <w:r w:rsidRPr="00AB006A">
        <w:t>neutralising</w:t>
      </w:r>
      <w:proofErr w:type="spellEnd"/>
      <w:r w:rsidRPr="00AB006A">
        <w:t xml:space="preserve"> activities by</w:t>
      </w:r>
      <w:r w:rsidRPr="00AB006A">
        <w:rPr>
          <w:spacing w:val="-6"/>
        </w:rPr>
        <w:t xml:space="preserve"> </w:t>
      </w:r>
      <w:r w:rsidRPr="00AB006A">
        <w:t>4</w:t>
      </w:r>
      <w:r w:rsidRPr="00AB006A">
        <w:rPr>
          <w:spacing w:val="-4"/>
        </w:rPr>
        <w:t xml:space="preserve"> </w:t>
      </w:r>
      <w:r w:rsidRPr="00AB006A">
        <w:t>times</w:t>
      </w:r>
      <w:r w:rsidRPr="00AB006A">
        <w:rPr>
          <w:spacing w:val="-1"/>
        </w:rPr>
        <w:t xml:space="preserve"> </w:t>
      </w:r>
      <w:r w:rsidRPr="00AB006A">
        <w:t>(RSV</w:t>
      </w:r>
      <w:r w:rsidRPr="00AB006A">
        <w:rPr>
          <w:spacing w:val="-9"/>
        </w:rPr>
        <w:t xml:space="preserve"> </w:t>
      </w:r>
      <w:r w:rsidRPr="00AB006A">
        <w:t>A) and 1.6</w:t>
      </w:r>
      <w:r w:rsidRPr="00AB006A">
        <w:rPr>
          <w:spacing w:val="-3"/>
        </w:rPr>
        <w:t xml:space="preserve"> </w:t>
      </w:r>
      <w:r w:rsidRPr="00AB006A">
        <w:t>times (RSV</w:t>
      </w:r>
      <w:r w:rsidRPr="00AB006A">
        <w:rPr>
          <w:spacing w:val="-8"/>
        </w:rPr>
        <w:t xml:space="preserve"> </w:t>
      </w:r>
      <w:r w:rsidRPr="00AB006A">
        <w:t xml:space="preserve">B). The </w:t>
      </w:r>
      <w:proofErr w:type="spellStart"/>
      <w:r w:rsidRPr="00AB006A">
        <w:t>I432T</w:t>
      </w:r>
      <w:proofErr w:type="spellEnd"/>
      <w:r w:rsidRPr="00AB006A">
        <w:t xml:space="preserve"> variant demonstrated reduced fitness as compared to the wild-type virus. Two RSV</w:t>
      </w:r>
      <w:r w:rsidRPr="00AB006A">
        <w:rPr>
          <w:spacing w:val="-7"/>
        </w:rPr>
        <w:t xml:space="preserve"> </w:t>
      </w:r>
      <w:r w:rsidRPr="00AB006A">
        <w:t xml:space="preserve">A </w:t>
      </w:r>
      <w:proofErr w:type="spellStart"/>
      <w:r w:rsidRPr="00AB006A">
        <w:t>MARMs</w:t>
      </w:r>
      <w:proofErr w:type="spellEnd"/>
      <w:r w:rsidRPr="00AB006A">
        <w:t xml:space="preserve"> were identified with a mutation at position</w:t>
      </w:r>
      <w:r w:rsidRPr="00AB006A">
        <w:rPr>
          <w:spacing w:val="-1"/>
        </w:rPr>
        <w:t xml:space="preserve"> </w:t>
      </w:r>
      <w:r w:rsidRPr="00AB006A">
        <w:t>446 (</w:t>
      </w:r>
      <w:proofErr w:type="spellStart"/>
      <w:r w:rsidRPr="00AB006A">
        <w:t>G446E</w:t>
      </w:r>
      <w:proofErr w:type="spellEnd"/>
      <w:r w:rsidRPr="00AB006A">
        <w:t>). This mutation was found in 3</w:t>
      </w:r>
      <w:r w:rsidRPr="00AB006A">
        <w:rPr>
          <w:spacing w:val="-1"/>
        </w:rPr>
        <w:t xml:space="preserve"> </w:t>
      </w:r>
      <w:r w:rsidRPr="00AB006A">
        <w:t>GenBank variant</w:t>
      </w:r>
      <w:r w:rsidRPr="00AB006A">
        <w:rPr>
          <w:spacing w:val="-16"/>
        </w:rPr>
        <w:t xml:space="preserve"> </w:t>
      </w:r>
      <w:r w:rsidRPr="00AB006A">
        <w:t>RSV</w:t>
      </w:r>
      <w:r w:rsidRPr="00AB006A">
        <w:rPr>
          <w:spacing w:val="-9"/>
        </w:rPr>
        <w:t xml:space="preserve"> </w:t>
      </w:r>
      <w:r w:rsidRPr="00AB006A">
        <w:t>A</w:t>
      </w:r>
      <w:r w:rsidRPr="00AB006A">
        <w:rPr>
          <w:spacing w:val="-16"/>
        </w:rPr>
        <w:t xml:space="preserve"> </w:t>
      </w:r>
      <w:r w:rsidRPr="00AB006A">
        <w:t>F</w:t>
      </w:r>
      <w:r w:rsidRPr="00AB006A">
        <w:rPr>
          <w:spacing w:val="-6"/>
        </w:rPr>
        <w:t xml:space="preserve"> </w:t>
      </w:r>
      <w:r w:rsidRPr="00AB006A">
        <w:t>sequences</w:t>
      </w:r>
      <w:r w:rsidRPr="00AB006A">
        <w:rPr>
          <w:spacing w:val="-10"/>
        </w:rPr>
        <w:t xml:space="preserve"> </w:t>
      </w:r>
      <w:r w:rsidRPr="00AB006A">
        <w:t>(0.02%)</w:t>
      </w:r>
      <w:r w:rsidRPr="00AB006A">
        <w:rPr>
          <w:spacing w:val="-11"/>
        </w:rPr>
        <w:t xml:space="preserve"> </w:t>
      </w:r>
      <w:r w:rsidRPr="00AB006A">
        <w:t>in</w:t>
      </w:r>
      <w:r w:rsidRPr="00AB006A">
        <w:rPr>
          <w:spacing w:val="-9"/>
        </w:rPr>
        <w:t xml:space="preserve"> </w:t>
      </w:r>
      <w:r w:rsidRPr="00AB006A">
        <w:t>the</w:t>
      </w:r>
      <w:r w:rsidRPr="00AB006A">
        <w:rPr>
          <w:spacing w:val="-8"/>
        </w:rPr>
        <w:t xml:space="preserve"> </w:t>
      </w:r>
      <w:r w:rsidRPr="00AB006A">
        <w:t>database.</w:t>
      </w:r>
      <w:r w:rsidRPr="00AB006A">
        <w:rPr>
          <w:spacing w:val="-9"/>
        </w:rPr>
        <w:t xml:space="preserve"> </w:t>
      </w:r>
      <w:r w:rsidRPr="00AB006A">
        <w:t>The</w:t>
      </w:r>
      <w:r w:rsidRPr="00AB006A">
        <w:rPr>
          <w:spacing w:val="-3"/>
        </w:rPr>
        <w:t xml:space="preserve"> </w:t>
      </w:r>
      <w:r w:rsidRPr="00AB006A">
        <w:rPr>
          <w:i/>
        </w:rPr>
        <w:t>in</w:t>
      </w:r>
      <w:r w:rsidRPr="00AB006A">
        <w:rPr>
          <w:i/>
          <w:spacing w:val="-14"/>
        </w:rPr>
        <w:t xml:space="preserve"> </w:t>
      </w:r>
      <w:r w:rsidRPr="00AB006A">
        <w:rPr>
          <w:i/>
        </w:rPr>
        <w:t>vitro</w:t>
      </w:r>
      <w:r w:rsidRPr="00AB006A">
        <w:rPr>
          <w:i/>
          <w:spacing w:val="-15"/>
        </w:rPr>
        <w:t xml:space="preserve"> </w:t>
      </w:r>
      <w:r w:rsidRPr="00AB006A">
        <w:t>data</w:t>
      </w:r>
      <w:r w:rsidRPr="00AB006A">
        <w:rPr>
          <w:spacing w:val="-3"/>
        </w:rPr>
        <w:t xml:space="preserve"> </w:t>
      </w:r>
      <w:r w:rsidRPr="00AB006A">
        <w:t>for</w:t>
      </w:r>
      <w:r w:rsidRPr="00AB006A">
        <w:rPr>
          <w:spacing w:val="-14"/>
        </w:rPr>
        <w:t xml:space="preserve"> </w:t>
      </w:r>
      <w:r w:rsidRPr="00AB006A">
        <w:t>the</w:t>
      </w:r>
      <w:r w:rsidRPr="00AB006A">
        <w:rPr>
          <w:spacing w:val="-3"/>
        </w:rPr>
        <w:t xml:space="preserve"> </w:t>
      </w:r>
      <w:r w:rsidRPr="00AB006A">
        <w:t>RSV</w:t>
      </w:r>
      <w:r w:rsidRPr="00AB006A">
        <w:rPr>
          <w:spacing w:val="-4"/>
        </w:rPr>
        <w:t xml:space="preserve"> </w:t>
      </w:r>
      <w:r w:rsidRPr="00AB006A">
        <w:t>A</w:t>
      </w:r>
      <w:r w:rsidRPr="00AB006A">
        <w:rPr>
          <w:spacing w:val="-16"/>
        </w:rPr>
        <w:t xml:space="preserve"> </w:t>
      </w:r>
      <w:r w:rsidRPr="00AB006A">
        <w:t xml:space="preserve">MARM virus with the </w:t>
      </w:r>
      <w:proofErr w:type="spellStart"/>
      <w:r w:rsidRPr="00AB006A">
        <w:t>G446E</w:t>
      </w:r>
      <w:proofErr w:type="spellEnd"/>
      <w:r w:rsidRPr="00AB006A">
        <w:t xml:space="preserve"> mutation </w:t>
      </w:r>
      <w:proofErr w:type="gramStart"/>
      <w:r w:rsidRPr="00AB006A">
        <w:t>suggest</w:t>
      </w:r>
      <w:proofErr w:type="gramEnd"/>
      <w:r w:rsidRPr="00AB006A">
        <w:t xml:space="preserve"> reduced viral fitness compared to wild-type RSV strain</w:t>
      </w:r>
      <w:r w:rsidRPr="00AB006A">
        <w:rPr>
          <w:spacing w:val="-4"/>
        </w:rPr>
        <w:t xml:space="preserve"> </w:t>
      </w:r>
      <w:r w:rsidRPr="00AB006A">
        <w:t>A and are less likely to dominate in circulation in subsequent seasons compared to wild-type.</w:t>
      </w:r>
    </w:p>
    <w:p w14:paraId="79783571" w14:textId="77777777" w:rsidR="00330122" w:rsidRPr="00AB006A" w:rsidRDefault="007337FB" w:rsidP="00B83835">
      <w:pPr>
        <w:pStyle w:val="BodyText"/>
      </w:pPr>
      <w:r w:rsidRPr="00AB006A">
        <w:t>In a global surveillance study</w:t>
      </w:r>
      <w:r w:rsidRPr="00AB006A">
        <w:rPr>
          <w:spacing w:val="-2"/>
        </w:rPr>
        <w:t xml:space="preserve"> </w:t>
      </w:r>
      <w:r w:rsidRPr="00AB006A">
        <w:t>conducted between 2019 and 2023 in 8 countries, which included both</w:t>
      </w:r>
      <w:r w:rsidRPr="00AB006A">
        <w:rPr>
          <w:spacing w:val="-14"/>
        </w:rPr>
        <w:t xml:space="preserve"> </w:t>
      </w:r>
      <w:r w:rsidRPr="00AB006A">
        <w:t>the</w:t>
      </w:r>
      <w:r w:rsidRPr="00AB006A">
        <w:rPr>
          <w:spacing w:val="-12"/>
        </w:rPr>
        <w:t xml:space="preserve"> </w:t>
      </w:r>
      <w:r w:rsidRPr="00AB006A">
        <w:t>Northern</w:t>
      </w:r>
      <w:r w:rsidRPr="00AB006A">
        <w:rPr>
          <w:spacing w:val="-13"/>
        </w:rPr>
        <w:t xml:space="preserve"> </w:t>
      </w:r>
      <w:r w:rsidRPr="00AB006A">
        <w:t>and</w:t>
      </w:r>
      <w:r w:rsidRPr="00AB006A">
        <w:rPr>
          <w:spacing w:val="-13"/>
        </w:rPr>
        <w:t xml:space="preserve"> </w:t>
      </w:r>
      <w:r w:rsidRPr="00AB006A">
        <w:t>Southern</w:t>
      </w:r>
      <w:r w:rsidRPr="00AB006A">
        <w:rPr>
          <w:spacing w:val="-13"/>
        </w:rPr>
        <w:t xml:space="preserve"> </w:t>
      </w:r>
      <w:r w:rsidRPr="00AB006A">
        <w:t>Hemispheres,</w:t>
      </w:r>
      <w:r w:rsidRPr="00AB006A">
        <w:rPr>
          <w:spacing w:val="-13"/>
        </w:rPr>
        <w:t xml:space="preserve"> </w:t>
      </w:r>
      <w:r w:rsidRPr="00AB006A">
        <w:t>the</w:t>
      </w:r>
      <w:r w:rsidRPr="00AB006A">
        <w:rPr>
          <w:spacing w:val="-12"/>
        </w:rPr>
        <w:t xml:space="preserve"> </w:t>
      </w:r>
      <w:proofErr w:type="spellStart"/>
      <w:r w:rsidRPr="00AB006A">
        <w:t>clesrovimab</w:t>
      </w:r>
      <w:proofErr w:type="spellEnd"/>
      <w:r w:rsidRPr="00AB006A">
        <w:rPr>
          <w:spacing w:val="-13"/>
        </w:rPr>
        <w:t xml:space="preserve"> </w:t>
      </w:r>
      <w:r w:rsidRPr="00AB006A">
        <w:t>binding</w:t>
      </w:r>
      <w:r w:rsidRPr="00AB006A">
        <w:rPr>
          <w:spacing w:val="-12"/>
        </w:rPr>
        <w:t xml:space="preserve"> </w:t>
      </w:r>
      <w:r w:rsidRPr="00AB006A">
        <w:t>site</w:t>
      </w:r>
      <w:r w:rsidRPr="00AB006A">
        <w:rPr>
          <w:spacing w:val="-12"/>
        </w:rPr>
        <w:t xml:space="preserve"> </w:t>
      </w:r>
      <w:r w:rsidRPr="00AB006A">
        <w:t>was</w:t>
      </w:r>
      <w:r w:rsidRPr="00AB006A">
        <w:rPr>
          <w:spacing w:val="-13"/>
        </w:rPr>
        <w:t xml:space="preserve"> </w:t>
      </w:r>
      <w:r w:rsidRPr="00AB006A">
        <w:t>highly</w:t>
      </w:r>
      <w:r w:rsidRPr="00AB006A">
        <w:rPr>
          <w:spacing w:val="-16"/>
        </w:rPr>
        <w:t xml:space="preserve"> </w:t>
      </w:r>
      <w:r w:rsidRPr="00AB006A">
        <w:t>conserved (100%).</w:t>
      </w:r>
      <w:r w:rsidRPr="00AB006A">
        <w:rPr>
          <w:spacing w:val="-16"/>
        </w:rPr>
        <w:t xml:space="preserve"> </w:t>
      </w:r>
      <w:r w:rsidRPr="00AB006A">
        <w:t>There</w:t>
      </w:r>
      <w:r w:rsidRPr="00AB006A">
        <w:rPr>
          <w:spacing w:val="-15"/>
        </w:rPr>
        <w:t xml:space="preserve"> </w:t>
      </w:r>
      <w:r w:rsidRPr="00AB006A">
        <w:t>were</w:t>
      </w:r>
      <w:r w:rsidRPr="00AB006A">
        <w:rPr>
          <w:spacing w:val="-16"/>
        </w:rPr>
        <w:t xml:space="preserve"> </w:t>
      </w:r>
      <w:r w:rsidRPr="00AB006A">
        <w:t>652</w:t>
      </w:r>
      <w:r w:rsidRPr="00AB006A">
        <w:rPr>
          <w:spacing w:val="-10"/>
        </w:rPr>
        <w:t xml:space="preserve"> </w:t>
      </w:r>
      <w:r w:rsidRPr="00AB006A">
        <w:t>RSV-positive</w:t>
      </w:r>
      <w:r w:rsidRPr="00AB006A">
        <w:rPr>
          <w:spacing w:val="-9"/>
        </w:rPr>
        <w:t xml:space="preserve"> </w:t>
      </w:r>
      <w:r w:rsidRPr="00AB006A">
        <w:t>clinical</w:t>
      </w:r>
      <w:r w:rsidRPr="00AB006A">
        <w:rPr>
          <w:spacing w:val="-11"/>
        </w:rPr>
        <w:t xml:space="preserve"> </w:t>
      </w:r>
      <w:r w:rsidRPr="00AB006A">
        <w:t>samples</w:t>
      </w:r>
      <w:r w:rsidRPr="00AB006A">
        <w:rPr>
          <w:spacing w:val="-11"/>
        </w:rPr>
        <w:t xml:space="preserve"> </w:t>
      </w:r>
      <w:r w:rsidRPr="00AB006A">
        <w:t>collected</w:t>
      </w:r>
      <w:r w:rsidRPr="00AB006A">
        <w:rPr>
          <w:spacing w:val="-11"/>
        </w:rPr>
        <w:t xml:space="preserve"> </w:t>
      </w:r>
      <w:r w:rsidRPr="00AB006A">
        <w:t>from</w:t>
      </w:r>
      <w:r w:rsidRPr="00AB006A">
        <w:rPr>
          <w:spacing w:val="-3"/>
        </w:rPr>
        <w:t xml:space="preserve"> </w:t>
      </w:r>
      <w:r w:rsidRPr="00AB006A">
        <w:t>individuals</w:t>
      </w:r>
      <w:r w:rsidRPr="00AB006A">
        <w:rPr>
          <w:spacing w:val="-11"/>
        </w:rPr>
        <w:t xml:space="preserve"> </w:t>
      </w:r>
      <w:r w:rsidRPr="00AB006A">
        <w:t>of</w:t>
      </w:r>
      <w:r w:rsidRPr="00AB006A">
        <w:rPr>
          <w:spacing w:val="-16"/>
        </w:rPr>
        <w:t xml:space="preserve"> </w:t>
      </w:r>
      <w:r w:rsidRPr="00AB006A">
        <w:t>various</w:t>
      </w:r>
      <w:r w:rsidRPr="00AB006A">
        <w:rPr>
          <w:spacing w:val="-10"/>
        </w:rPr>
        <w:t xml:space="preserve"> </w:t>
      </w:r>
      <w:r w:rsidRPr="00AB006A">
        <w:t>ages. Of</w:t>
      </w:r>
      <w:r w:rsidRPr="00AB006A">
        <w:rPr>
          <w:spacing w:val="-6"/>
        </w:rPr>
        <w:t xml:space="preserve"> </w:t>
      </w:r>
      <w:r w:rsidRPr="00AB006A">
        <w:t>these, the 555</w:t>
      </w:r>
      <w:r w:rsidRPr="00AB006A">
        <w:rPr>
          <w:spacing w:val="-3"/>
        </w:rPr>
        <w:t xml:space="preserve"> </w:t>
      </w:r>
      <w:r w:rsidRPr="00AB006A">
        <w:t>RSV-positive sequenced clinical samples consisted of</w:t>
      </w:r>
      <w:r w:rsidRPr="00AB006A">
        <w:rPr>
          <w:spacing w:val="-7"/>
        </w:rPr>
        <w:t xml:space="preserve"> </w:t>
      </w:r>
      <w:r w:rsidRPr="00AB006A">
        <w:t>300 RSV</w:t>
      </w:r>
      <w:r w:rsidRPr="00AB006A">
        <w:rPr>
          <w:spacing w:val="-8"/>
        </w:rPr>
        <w:t xml:space="preserve"> </w:t>
      </w:r>
      <w:r w:rsidRPr="00AB006A">
        <w:t>A (54%) and 255 RSV</w:t>
      </w:r>
      <w:r w:rsidRPr="00AB006A">
        <w:rPr>
          <w:spacing w:val="-3"/>
        </w:rPr>
        <w:t xml:space="preserve"> </w:t>
      </w:r>
      <w:r w:rsidRPr="00AB006A">
        <w:t xml:space="preserve">B (46%). There </w:t>
      </w:r>
      <w:proofErr w:type="gramStart"/>
      <w:r w:rsidRPr="00AB006A">
        <w:t>were</w:t>
      </w:r>
      <w:proofErr w:type="gramEnd"/>
      <w:r w:rsidRPr="00AB006A">
        <w:t xml:space="preserve"> no sequence variants identified in the </w:t>
      </w:r>
      <w:proofErr w:type="spellStart"/>
      <w:r w:rsidRPr="00AB006A">
        <w:t>clesrovimab</w:t>
      </w:r>
      <w:proofErr w:type="spellEnd"/>
      <w:r w:rsidRPr="00AB006A">
        <w:t xml:space="preserve"> binding site.</w:t>
      </w:r>
    </w:p>
    <w:p w14:paraId="4C943562" w14:textId="77777777" w:rsidR="00BA0972" w:rsidRDefault="00BA0972">
      <w:pPr>
        <w:ind w:left="77"/>
        <w:rPr>
          <w:i/>
          <w:w w:val="130"/>
          <w:sz w:val="17"/>
        </w:rPr>
      </w:pPr>
    </w:p>
    <w:p w14:paraId="10299CFB" w14:textId="2B9D4CB3" w:rsidR="00330122" w:rsidRPr="00AB006A" w:rsidRDefault="007337FB">
      <w:pPr>
        <w:ind w:left="77"/>
        <w:rPr>
          <w:i/>
          <w:sz w:val="17"/>
        </w:rPr>
      </w:pPr>
      <w:r w:rsidRPr="00AB006A">
        <w:rPr>
          <w:i/>
          <w:w w:val="130"/>
          <w:sz w:val="17"/>
        </w:rPr>
        <w:t>In</w:t>
      </w:r>
      <w:r w:rsidRPr="00AB006A">
        <w:rPr>
          <w:i/>
          <w:spacing w:val="-4"/>
          <w:w w:val="130"/>
          <w:sz w:val="17"/>
        </w:rPr>
        <w:t xml:space="preserve"> </w:t>
      </w:r>
      <w:r w:rsidRPr="00AB006A">
        <w:rPr>
          <w:i/>
          <w:w w:val="130"/>
          <w:sz w:val="17"/>
        </w:rPr>
        <w:t>Clinical</w:t>
      </w:r>
      <w:r w:rsidRPr="00AB006A">
        <w:rPr>
          <w:i/>
          <w:spacing w:val="-6"/>
          <w:w w:val="130"/>
          <w:sz w:val="17"/>
        </w:rPr>
        <w:t xml:space="preserve"> </w:t>
      </w:r>
      <w:r w:rsidRPr="00AB006A">
        <w:rPr>
          <w:i/>
          <w:spacing w:val="-2"/>
          <w:w w:val="130"/>
          <w:sz w:val="17"/>
        </w:rPr>
        <w:t>Trials</w:t>
      </w:r>
    </w:p>
    <w:p w14:paraId="27780893" w14:textId="77777777" w:rsidR="00330122" w:rsidRPr="00AB006A" w:rsidRDefault="007337FB" w:rsidP="00B83835">
      <w:pPr>
        <w:pStyle w:val="BodyText"/>
      </w:pPr>
      <w:r w:rsidRPr="00AB006A">
        <w:t>Resistance substitutions were not associated with the development of</w:t>
      </w:r>
      <w:r w:rsidRPr="00AB006A">
        <w:rPr>
          <w:spacing w:val="-4"/>
        </w:rPr>
        <w:t xml:space="preserve"> </w:t>
      </w:r>
      <w:r w:rsidRPr="00AB006A">
        <w:t>RSV-associated disease in Protocol</w:t>
      </w:r>
      <w:r w:rsidRPr="00AB006A">
        <w:rPr>
          <w:spacing w:val="-5"/>
        </w:rPr>
        <w:t xml:space="preserve"> </w:t>
      </w:r>
      <w:r w:rsidRPr="00AB006A">
        <w:t>004 and Protocol</w:t>
      </w:r>
      <w:r w:rsidRPr="00AB006A">
        <w:rPr>
          <w:spacing w:val="-2"/>
        </w:rPr>
        <w:t xml:space="preserve"> </w:t>
      </w:r>
      <w:r w:rsidRPr="00AB006A">
        <w:t>007. Viral phenotypic testing of RSV-positive nasal swabs demonstrated</w:t>
      </w:r>
      <w:r w:rsidRPr="00AB006A">
        <w:rPr>
          <w:spacing w:val="-1"/>
        </w:rPr>
        <w:t xml:space="preserve"> </w:t>
      </w:r>
      <w:r w:rsidRPr="00AB006A">
        <w:t>that</w:t>
      </w:r>
      <w:r w:rsidRPr="00AB006A">
        <w:rPr>
          <w:spacing w:val="-5"/>
        </w:rPr>
        <w:t xml:space="preserve"> </w:t>
      </w:r>
      <w:r w:rsidRPr="00AB006A">
        <w:t>the majority</w:t>
      </w:r>
      <w:r w:rsidRPr="00AB006A">
        <w:rPr>
          <w:spacing w:val="-4"/>
        </w:rPr>
        <w:t xml:space="preserve"> </w:t>
      </w:r>
      <w:r w:rsidRPr="00AB006A">
        <w:t>of</w:t>
      </w:r>
      <w:r w:rsidRPr="00AB006A">
        <w:rPr>
          <w:spacing w:val="-15"/>
        </w:rPr>
        <w:t xml:space="preserve"> </w:t>
      </w:r>
      <w:r w:rsidRPr="00AB006A">
        <w:t xml:space="preserve">the </w:t>
      </w:r>
      <w:proofErr w:type="spellStart"/>
      <w:r w:rsidRPr="00AB006A">
        <w:t>clesrovimab</w:t>
      </w:r>
      <w:proofErr w:type="spellEnd"/>
      <w:r w:rsidRPr="00AB006A">
        <w:t xml:space="preserve"> binding site (IV) substitutions affected residue </w:t>
      </w:r>
      <w:proofErr w:type="spellStart"/>
      <w:r w:rsidRPr="00AB006A">
        <w:t>G446</w:t>
      </w:r>
      <w:proofErr w:type="spellEnd"/>
      <w:r w:rsidRPr="00AB006A">
        <w:t xml:space="preserve">, resulting in the following substitutions: </w:t>
      </w:r>
      <w:proofErr w:type="spellStart"/>
      <w:r w:rsidRPr="00AB006A">
        <w:t>G446E</w:t>
      </w:r>
      <w:proofErr w:type="spellEnd"/>
      <w:r w:rsidRPr="00AB006A">
        <w:t xml:space="preserve">, </w:t>
      </w:r>
      <w:proofErr w:type="spellStart"/>
      <w:r w:rsidRPr="00AB006A">
        <w:t>G446R</w:t>
      </w:r>
      <w:proofErr w:type="spellEnd"/>
      <w:r w:rsidRPr="00AB006A">
        <w:t xml:space="preserve"> or</w:t>
      </w:r>
      <w:r w:rsidRPr="00AB006A">
        <w:rPr>
          <w:spacing w:val="-8"/>
        </w:rPr>
        <w:t xml:space="preserve"> </w:t>
      </w:r>
      <w:proofErr w:type="spellStart"/>
      <w:r w:rsidRPr="00AB006A">
        <w:t>G446W</w:t>
      </w:r>
      <w:proofErr w:type="spellEnd"/>
      <w:r w:rsidRPr="00AB006A">
        <w:t xml:space="preserve"> (RSV</w:t>
      </w:r>
      <w:r w:rsidRPr="00AB006A">
        <w:rPr>
          <w:spacing w:val="-4"/>
        </w:rPr>
        <w:t xml:space="preserve"> </w:t>
      </w:r>
      <w:r w:rsidRPr="00AB006A">
        <w:t xml:space="preserve">A) and </w:t>
      </w:r>
      <w:proofErr w:type="spellStart"/>
      <w:r w:rsidRPr="00AB006A">
        <w:t>G446E</w:t>
      </w:r>
      <w:proofErr w:type="spellEnd"/>
      <w:r w:rsidRPr="00AB006A">
        <w:t xml:space="preserve"> or </w:t>
      </w:r>
      <w:proofErr w:type="spellStart"/>
      <w:r w:rsidRPr="00AB006A">
        <w:t>G446R</w:t>
      </w:r>
      <w:proofErr w:type="spellEnd"/>
      <w:r w:rsidRPr="00AB006A">
        <w:t xml:space="preserve"> (RSV</w:t>
      </w:r>
      <w:r w:rsidRPr="00AB006A">
        <w:rPr>
          <w:spacing w:val="-8"/>
        </w:rPr>
        <w:t xml:space="preserve"> </w:t>
      </w:r>
      <w:r w:rsidRPr="00AB006A">
        <w:t xml:space="preserve">B). The </w:t>
      </w:r>
      <w:proofErr w:type="spellStart"/>
      <w:r w:rsidRPr="00AB006A">
        <w:t>G446E</w:t>
      </w:r>
      <w:proofErr w:type="spellEnd"/>
      <w:r w:rsidRPr="00AB006A">
        <w:t xml:space="preserve"> substitution was previously found in the GenBank database and RSV</w:t>
      </w:r>
      <w:r w:rsidRPr="00AB006A">
        <w:rPr>
          <w:spacing w:val="-9"/>
        </w:rPr>
        <w:t xml:space="preserve"> </w:t>
      </w:r>
      <w:r w:rsidRPr="00AB006A">
        <w:t>MARM study. In Protocol</w:t>
      </w:r>
      <w:r w:rsidRPr="00AB006A">
        <w:rPr>
          <w:spacing w:val="-1"/>
        </w:rPr>
        <w:t xml:space="preserve"> </w:t>
      </w:r>
      <w:r w:rsidRPr="00AB006A">
        <w:t>004, there were no cases of</w:t>
      </w:r>
      <w:r w:rsidRPr="00AB006A">
        <w:rPr>
          <w:spacing w:val="-8"/>
        </w:rPr>
        <w:t xml:space="preserve"> </w:t>
      </w:r>
      <w:r w:rsidRPr="00AB006A">
        <w:t xml:space="preserve">RSV-associated </w:t>
      </w:r>
      <w:proofErr w:type="spellStart"/>
      <w:r w:rsidRPr="00AB006A">
        <w:t>MALRI</w:t>
      </w:r>
      <w:proofErr w:type="spellEnd"/>
      <w:r w:rsidRPr="00AB006A">
        <w:t xml:space="preserve"> and 1 case of</w:t>
      </w:r>
      <w:r w:rsidRPr="00AB006A">
        <w:rPr>
          <w:spacing w:val="40"/>
        </w:rPr>
        <w:t xml:space="preserve"> </w:t>
      </w:r>
      <w:r w:rsidRPr="00AB006A">
        <w:t>RSV-associated</w:t>
      </w:r>
      <w:r w:rsidRPr="00AB006A">
        <w:rPr>
          <w:spacing w:val="40"/>
        </w:rPr>
        <w:t xml:space="preserve"> </w:t>
      </w:r>
      <w:proofErr w:type="spellStart"/>
      <w:r w:rsidRPr="00AB006A">
        <w:t>hospitalisation</w:t>
      </w:r>
      <w:proofErr w:type="spellEnd"/>
      <w:r w:rsidRPr="00AB006A">
        <w:rPr>
          <w:spacing w:val="40"/>
        </w:rPr>
        <w:t xml:space="preserve"> </w:t>
      </w:r>
      <w:r w:rsidRPr="00AB006A">
        <w:t>(RSV</w:t>
      </w:r>
      <w:r w:rsidRPr="00AB006A">
        <w:rPr>
          <w:spacing w:val="40"/>
        </w:rPr>
        <w:t xml:space="preserve"> </w:t>
      </w:r>
      <w:r w:rsidRPr="00AB006A">
        <w:t>A)</w:t>
      </w:r>
      <w:r w:rsidRPr="00AB006A">
        <w:rPr>
          <w:spacing w:val="40"/>
        </w:rPr>
        <w:t xml:space="preserve"> </w:t>
      </w:r>
      <w:r w:rsidRPr="00AB006A">
        <w:t>associated</w:t>
      </w:r>
      <w:r w:rsidRPr="00AB006A">
        <w:rPr>
          <w:spacing w:val="40"/>
        </w:rPr>
        <w:t xml:space="preserve"> </w:t>
      </w:r>
      <w:r w:rsidRPr="00AB006A">
        <w:t>with</w:t>
      </w:r>
      <w:r w:rsidRPr="00AB006A">
        <w:rPr>
          <w:spacing w:val="40"/>
        </w:rPr>
        <w:t xml:space="preserve"> </w:t>
      </w:r>
      <w:r w:rsidRPr="00AB006A">
        <w:t>the</w:t>
      </w:r>
      <w:r w:rsidRPr="00AB006A">
        <w:rPr>
          <w:spacing w:val="40"/>
        </w:rPr>
        <w:t xml:space="preserve"> </w:t>
      </w:r>
      <w:proofErr w:type="spellStart"/>
      <w:r w:rsidRPr="00AB006A">
        <w:t>G446W</w:t>
      </w:r>
      <w:proofErr w:type="spellEnd"/>
      <w:r w:rsidRPr="00AB006A">
        <w:rPr>
          <w:spacing w:val="40"/>
        </w:rPr>
        <w:t xml:space="preserve"> </w:t>
      </w:r>
      <w:r w:rsidRPr="00AB006A">
        <w:t>substitution.</w:t>
      </w:r>
      <w:r w:rsidRPr="00AB006A">
        <w:rPr>
          <w:spacing w:val="40"/>
        </w:rPr>
        <w:t xml:space="preserve"> </w:t>
      </w:r>
      <w:r w:rsidRPr="00AB006A">
        <w:t>In Protocol</w:t>
      </w:r>
      <w:r w:rsidRPr="00AB006A">
        <w:rPr>
          <w:spacing w:val="-2"/>
        </w:rPr>
        <w:t xml:space="preserve"> </w:t>
      </w:r>
      <w:r w:rsidRPr="00AB006A">
        <w:t>007, 1 case of</w:t>
      </w:r>
      <w:r w:rsidRPr="00AB006A">
        <w:rPr>
          <w:spacing w:val="-6"/>
        </w:rPr>
        <w:t xml:space="preserve"> </w:t>
      </w:r>
      <w:r w:rsidRPr="00AB006A">
        <w:t xml:space="preserve">RSV-associated </w:t>
      </w:r>
      <w:proofErr w:type="spellStart"/>
      <w:r w:rsidRPr="00AB006A">
        <w:t>MALRI</w:t>
      </w:r>
      <w:proofErr w:type="spellEnd"/>
      <w:r w:rsidRPr="00AB006A">
        <w:t xml:space="preserve"> (RSV</w:t>
      </w:r>
      <w:r w:rsidRPr="00AB006A">
        <w:rPr>
          <w:spacing w:val="-7"/>
        </w:rPr>
        <w:t xml:space="preserve"> </w:t>
      </w:r>
      <w:r w:rsidRPr="00AB006A">
        <w:t>A) and 1</w:t>
      </w:r>
      <w:r w:rsidRPr="00AB006A">
        <w:rPr>
          <w:spacing w:val="-2"/>
        </w:rPr>
        <w:t xml:space="preserve"> </w:t>
      </w:r>
      <w:r w:rsidRPr="00AB006A">
        <w:t>case of</w:t>
      </w:r>
      <w:r w:rsidRPr="00AB006A">
        <w:rPr>
          <w:spacing w:val="-3"/>
        </w:rPr>
        <w:t xml:space="preserve"> </w:t>
      </w:r>
      <w:r w:rsidRPr="00AB006A">
        <w:t xml:space="preserve">RSV-associated severe </w:t>
      </w:r>
      <w:proofErr w:type="spellStart"/>
      <w:r w:rsidRPr="00AB006A">
        <w:t>MALRI</w:t>
      </w:r>
      <w:proofErr w:type="spellEnd"/>
      <w:r w:rsidRPr="00AB006A">
        <w:t xml:space="preserve"> (RSV</w:t>
      </w:r>
      <w:r w:rsidRPr="00AB006A">
        <w:rPr>
          <w:spacing w:val="-7"/>
        </w:rPr>
        <w:t xml:space="preserve"> </w:t>
      </w:r>
      <w:r w:rsidRPr="00AB006A">
        <w:t xml:space="preserve">B) in </w:t>
      </w:r>
      <w:proofErr w:type="spellStart"/>
      <w:r w:rsidRPr="00AB006A">
        <w:t>ENFLONSIA</w:t>
      </w:r>
      <w:proofErr w:type="spellEnd"/>
      <w:r w:rsidRPr="00AB006A">
        <w:t xml:space="preserve"> participants within 2 weeks of dosing carried the </w:t>
      </w:r>
      <w:proofErr w:type="spellStart"/>
      <w:r w:rsidRPr="00AB006A">
        <w:t>G446R</w:t>
      </w:r>
      <w:proofErr w:type="spellEnd"/>
      <w:r w:rsidRPr="00AB006A">
        <w:t xml:space="preserve"> substitution. Overall, the </w:t>
      </w:r>
      <w:proofErr w:type="spellStart"/>
      <w:r w:rsidRPr="00AB006A">
        <w:t>G446</w:t>
      </w:r>
      <w:proofErr w:type="spellEnd"/>
      <w:r w:rsidRPr="00AB006A">
        <w:t xml:space="preserve"> substitutions were rare in Protocol 004 and Protocol 007.</w:t>
      </w:r>
    </w:p>
    <w:p w14:paraId="42EDBC81" w14:textId="77777777" w:rsidR="00330122" w:rsidRPr="00AB006A" w:rsidRDefault="00330122" w:rsidP="00B83835">
      <w:pPr>
        <w:pStyle w:val="BodyText"/>
      </w:pPr>
    </w:p>
    <w:p w14:paraId="3565772F" w14:textId="77777777" w:rsidR="00330122" w:rsidRPr="00AB006A" w:rsidRDefault="007337FB">
      <w:pPr>
        <w:ind w:left="77"/>
        <w:rPr>
          <w:i/>
          <w:sz w:val="17"/>
        </w:rPr>
      </w:pPr>
      <w:r w:rsidRPr="00AB006A">
        <w:rPr>
          <w:i/>
          <w:spacing w:val="-2"/>
          <w:w w:val="130"/>
          <w:sz w:val="17"/>
        </w:rPr>
        <w:t>Cross-Resistance</w:t>
      </w:r>
    </w:p>
    <w:p w14:paraId="7F775756" w14:textId="773E0593" w:rsidR="00330122" w:rsidRPr="00AB006A" w:rsidRDefault="007337FB" w:rsidP="00B83835">
      <w:pPr>
        <w:pStyle w:val="BodyText"/>
      </w:pPr>
      <w:proofErr w:type="spellStart"/>
      <w:r w:rsidRPr="00AB006A">
        <w:t>Clesrovimab</w:t>
      </w:r>
      <w:proofErr w:type="spellEnd"/>
      <w:r w:rsidRPr="00AB006A">
        <w:t xml:space="preserve"> </w:t>
      </w:r>
      <w:proofErr w:type="spellStart"/>
      <w:r w:rsidRPr="00AB006A">
        <w:t>neutralised</w:t>
      </w:r>
      <w:proofErr w:type="spellEnd"/>
      <w:r w:rsidRPr="00AB006A">
        <w:t xml:space="preserve"> both palivizumab- and </w:t>
      </w:r>
      <w:proofErr w:type="spellStart"/>
      <w:r w:rsidRPr="00AB006A">
        <w:t>nirsevimab</w:t>
      </w:r>
      <w:proofErr w:type="spellEnd"/>
      <w:r w:rsidRPr="00AB006A">
        <w:t xml:space="preserve">-resistant isolates. </w:t>
      </w:r>
      <w:proofErr w:type="spellStart"/>
      <w:r w:rsidRPr="00AB006A">
        <w:t>Clesrovimab</w:t>
      </w:r>
      <w:proofErr w:type="spellEnd"/>
      <w:r w:rsidRPr="00AB006A">
        <w:t xml:space="preserve"> was</w:t>
      </w:r>
      <w:r w:rsidR="00AB006A" w:rsidRPr="00AB006A">
        <w:t xml:space="preserve"> 5.2 </w:t>
      </w:r>
      <w:r w:rsidRPr="00AB006A">
        <w:t xml:space="preserve">times and 1.7 times more potent on the </w:t>
      </w:r>
      <w:proofErr w:type="spellStart"/>
      <w:r w:rsidRPr="00AB006A">
        <w:t>N262Y</w:t>
      </w:r>
      <w:proofErr w:type="spellEnd"/>
      <w:r w:rsidRPr="00AB006A">
        <w:t xml:space="preserve"> RSV A and RSV B palivizumab-resistant clinical isolate strains, as compared to RSV A and B reference strains, respectively. </w:t>
      </w:r>
      <w:proofErr w:type="spellStart"/>
      <w:r w:rsidRPr="00AB006A">
        <w:t>Nirsevimab</w:t>
      </w:r>
      <w:proofErr w:type="spellEnd"/>
      <w:r w:rsidRPr="00AB006A">
        <w:t>-resistant mutants of RSV B strains (</w:t>
      </w:r>
      <w:proofErr w:type="spellStart"/>
      <w:r w:rsidRPr="00AB006A">
        <w:t>N208S</w:t>
      </w:r>
      <w:proofErr w:type="spellEnd"/>
      <w:r w:rsidRPr="00AB006A">
        <w:t xml:space="preserve">, </w:t>
      </w:r>
      <w:proofErr w:type="spellStart"/>
      <w:r w:rsidRPr="00AB006A">
        <w:t>I64T+K68E</w:t>
      </w:r>
      <w:proofErr w:type="spellEnd"/>
      <w:r w:rsidRPr="00AB006A">
        <w:t xml:space="preserve">, </w:t>
      </w:r>
      <w:proofErr w:type="spellStart"/>
      <w:r w:rsidRPr="00AB006A">
        <w:t>I64T+K68E+I206M+Q209R</w:t>
      </w:r>
      <w:proofErr w:type="spellEnd"/>
      <w:r w:rsidRPr="00AB006A">
        <w:t xml:space="preserve">) observed in the clinic were equipotently </w:t>
      </w:r>
      <w:proofErr w:type="spellStart"/>
      <w:r w:rsidRPr="00AB006A">
        <w:t>neutralised</w:t>
      </w:r>
      <w:proofErr w:type="spellEnd"/>
      <w:r w:rsidRPr="00AB006A">
        <w:t xml:space="preserve"> by </w:t>
      </w:r>
      <w:proofErr w:type="spellStart"/>
      <w:r w:rsidRPr="00AB006A">
        <w:t>clesrovimab</w:t>
      </w:r>
      <w:proofErr w:type="spellEnd"/>
      <w:r w:rsidRPr="00AB006A">
        <w:t xml:space="preserve"> as compared to RSV B wild-type control virus. The potency against </w:t>
      </w:r>
      <w:proofErr w:type="spellStart"/>
      <w:r w:rsidRPr="00AB006A">
        <w:t>L204S+I206M+Q209R+S211N</w:t>
      </w:r>
      <w:proofErr w:type="spellEnd"/>
      <w:r w:rsidRPr="00AB006A">
        <w:t xml:space="preserve"> RSV B mutant was undeterminable due to insufficient growth of the virus.</w:t>
      </w:r>
    </w:p>
    <w:p w14:paraId="65845D62" w14:textId="067ACA3D" w:rsidR="00330122" w:rsidRPr="00AB006A" w:rsidRDefault="007337FB" w:rsidP="00B85F7D">
      <w:pPr>
        <w:pStyle w:val="Heading3"/>
      </w:pPr>
      <w:r w:rsidRPr="00AB006A">
        <w:t>PHARMACOKINETIC</w:t>
      </w:r>
      <w:r w:rsidRPr="00AB006A">
        <w:rPr>
          <w:spacing w:val="-8"/>
        </w:rPr>
        <w:t xml:space="preserve"> </w:t>
      </w:r>
      <w:r w:rsidRPr="00AB006A">
        <w:rPr>
          <w:spacing w:val="-2"/>
        </w:rPr>
        <w:t>PROPERTIES</w:t>
      </w:r>
    </w:p>
    <w:p w14:paraId="5B696674" w14:textId="77777777" w:rsidR="00330122" w:rsidRPr="00AB006A" w:rsidRDefault="007337FB">
      <w:pPr>
        <w:pStyle w:val="Heading5"/>
      </w:pPr>
      <w:r w:rsidRPr="00AB006A">
        <w:rPr>
          <w:color w:val="001523"/>
          <w:w w:val="125"/>
        </w:rPr>
        <w:t>General</w:t>
      </w:r>
      <w:r w:rsidRPr="00AB006A">
        <w:rPr>
          <w:color w:val="001523"/>
          <w:spacing w:val="25"/>
          <w:w w:val="130"/>
        </w:rPr>
        <w:t xml:space="preserve"> </w:t>
      </w:r>
      <w:r w:rsidRPr="00AB006A">
        <w:rPr>
          <w:color w:val="001523"/>
          <w:spacing w:val="-2"/>
          <w:w w:val="130"/>
        </w:rPr>
        <w:t>Introduction</w:t>
      </w:r>
    </w:p>
    <w:p w14:paraId="758C5AFC" w14:textId="77777777" w:rsidR="00330122" w:rsidRPr="00AB006A" w:rsidRDefault="007337FB" w:rsidP="00B83835">
      <w:pPr>
        <w:pStyle w:val="BodyText"/>
      </w:pPr>
      <w:r w:rsidRPr="00AB006A">
        <w:t xml:space="preserve">The PK of </w:t>
      </w:r>
      <w:proofErr w:type="spellStart"/>
      <w:r w:rsidRPr="00AB006A">
        <w:t>clesrovimab</w:t>
      </w:r>
      <w:proofErr w:type="spellEnd"/>
      <w:r w:rsidRPr="00AB006A">
        <w:t xml:space="preserve"> is approximately dose-proportional following a single IM administration of doses ranging from 20 mg to 210 mg in infants. Following the recommended dose in the first RSV season, the </w:t>
      </w:r>
      <w:proofErr w:type="spellStart"/>
      <w:r w:rsidRPr="00AB006A">
        <w:t>clesrovimab</w:t>
      </w:r>
      <w:proofErr w:type="spellEnd"/>
      <w:r w:rsidRPr="00AB006A">
        <w:t xml:space="preserve"> serum exposures were similar in neonates and infants in Protocol 004, in preterm neonates and infants born at less than or equal to 35 weeks GA (including less than 29 weeks GA) in Protocol 007, and in neonates and infants with CLD or CHD in Protocol 007.</w:t>
      </w:r>
    </w:p>
    <w:p w14:paraId="248B7680" w14:textId="77777777" w:rsidR="00330122" w:rsidRPr="00AB006A" w:rsidRDefault="007337FB">
      <w:pPr>
        <w:pStyle w:val="Heading5"/>
        <w:spacing w:before="118"/>
      </w:pPr>
      <w:r w:rsidRPr="00AB006A">
        <w:rPr>
          <w:color w:val="001523"/>
          <w:spacing w:val="-2"/>
          <w:w w:val="130"/>
        </w:rPr>
        <w:t>Absorption</w:t>
      </w:r>
    </w:p>
    <w:p w14:paraId="154DD735" w14:textId="77777777" w:rsidR="00330122" w:rsidRDefault="007337FB" w:rsidP="00B83835">
      <w:pPr>
        <w:pStyle w:val="BodyText"/>
      </w:pPr>
      <w:r w:rsidRPr="00AB006A">
        <w:t xml:space="preserve">The estimated </w:t>
      </w:r>
      <w:proofErr w:type="spellStart"/>
      <w:r w:rsidRPr="00AB006A">
        <w:t>clesrovimab</w:t>
      </w:r>
      <w:proofErr w:type="spellEnd"/>
      <w:r w:rsidRPr="00AB006A">
        <w:t xml:space="preserve"> absolute bioavailability is 77.8% and the median time to maximum concentration is 6.5 days (5.9, 7.4, which are the 2.5 and 97.5 percentiles, respectively).</w:t>
      </w:r>
    </w:p>
    <w:p w14:paraId="16FDE43C" w14:textId="77777777" w:rsidR="00ED0CDD" w:rsidRPr="00AB006A" w:rsidRDefault="00ED0CDD" w:rsidP="00B83835">
      <w:pPr>
        <w:pStyle w:val="BodyText"/>
      </w:pPr>
    </w:p>
    <w:p w14:paraId="6645C366" w14:textId="77777777" w:rsidR="00330122" w:rsidRPr="00AB006A" w:rsidRDefault="007337FB">
      <w:pPr>
        <w:pStyle w:val="Heading5"/>
        <w:spacing w:before="121"/>
      </w:pPr>
      <w:r w:rsidRPr="00AB006A">
        <w:rPr>
          <w:color w:val="001523"/>
          <w:spacing w:val="-2"/>
          <w:w w:val="130"/>
        </w:rPr>
        <w:lastRenderedPageBreak/>
        <w:t>Distribution</w:t>
      </w:r>
    </w:p>
    <w:p w14:paraId="1D661445" w14:textId="77777777" w:rsidR="00330122" w:rsidRPr="00AB006A" w:rsidRDefault="007337FB" w:rsidP="00B83835">
      <w:pPr>
        <w:pStyle w:val="BodyText"/>
      </w:pPr>
      <w:r w:rsidRPr="00AB006A">
        <w:rPr>
          <w:w w:val="135"/>
        </w:rPr>
        <w:t xml:space="preserve">The estimated apparent volume of distribution for </w:t>
      </w:r>
      <w:proofErr w:type="spellStart"/>
      <w:r w:rsidRPr="00AB006A">
        <w:rPr>
          <w:w w:val="135"/>
        </w:rPr>
        <w:t>clesrovimab</w:t>
      </w:r>
      <w:proofErr w:type="spellEnd"/>
      <w:r w:rsidRPr="00AB006A">
        <w:rPr>
          <w:w w:val="135"/>
        </w:rPr>
        <w:t xml:space="preserve"> is 830</w:t>
      </w:r>
      <w:r w:rsidRPr="00AB006A">
        <w:rPr>
          <w:spacing w:val="-16"/>
          <w:w w:val="135"/>
        </w:rPr>
        <w:t xml:space="preserve"> </w:t>
      </w:r>
      <w:r w:rsidRPr="00AB006A">
        <w:rPr>
          <w:w w:val="135"/>
        </w:rPr>
        <w:t>mL, for a typical infant weighing 5 kg.</w:t>
      </w:r>
    </w:p>
    <w:p w14:paraId="70246A57" w14:textId="77777777" w:rsidR="00330122" w:rsidRDefault="007337FB" w:rsidP="00B83835">
      <w:pPr>
        <w:pStyle w:val="BodyText"/>
      </w:pPr>
      <w:proofErr w:type="spellStart"/>
      <w:r w:rsidRPr="00AB006A">
        <w:t>Clesrovimab</w:t>
      </w:r>
      <w:proofErr w:type="spellEnd"/>
      <w:r w:rsidRPr="00AB006A">
        <w:t xml:space="preserve"> was readily detected in the nasal mucosa of sampled adult participants. The concentration</w:t>
      </w:r>
      <w:r w:rsidRPr="00AB006A">
        <w:rPr>
          <w:spacing w:val="-16"/>
        </w:rPr>
        <w:t xml:space="preserve"> </w:t>
      </w:r>
      <w:r w:rsidRPr="00AB006A">
        <w:t>of</w:t>
      </w:r>
      <w:r w:rsidRPr="00AB006A">
        <w:rPr>
          <w:spacing w:val="-15"/>
        </w:rPr>
        <w:t xml:space="preserve"> </w:t>
      </w:r>
      <w:proofErr w:type="spellStart"/>
      <w:r w:rsidRPr="00AB006A">
        <w:t>clesrovimab</w:t>
      </w:r>
      <w:proofErr w:type="spellEnd"/>
      <w:r w:rsidRPr="00AB006A">
        <w:rPr>
          <w:spacing w:val="-16"/>
        </w:rPr>
        <w:t xml:space="preserve"> </w:t>
      </w:r>
      <w:r w:rsidRPr="00AB006A">
        <w:t>measured</w:t>
      </w:r>
      <w:r w:rsidRPr="00AB006A">
        <w:rPr>
          <w:spacing w:val="-15"/>
        </w:rPr>
        <w:t xml:space="preserve"> </w:t>
      </w:r>
      <w:r w:rsidRPr="00AB006A">
        <w:t>in</w:t>
      </w:r>
      <w:r w:rsidRPr="00AB006A">
        <w:rPr>
          <w:spacing w:val="-11"/>
        </w:rPr>
        <w:t xml:space="preserve"> </w:t>
      </w:r>
      <w:r w:rsidRPr="00AB006A">
        <w:t>the</w:t>
      </w:r>
      <w:r w:rsidRPr="00AB006A">
        <w:rPr>
          <w:spacing w:val="-10"/>
        </w:rPr>
        <w:t xml:space="preserve"> </w:t>
      </w:r>
      <w:r w:rsidRPr="00AB006A">
        <w:t>epithelial</w:t>
      </w:r>
      <w:r w:rsidRPr="00AB006A">
        <w:rPr>
          <w:spacing w:val="-10"/>
        </w:rPr>
        <w:t xml:space="preserve"> </w:t>
      </w:r>
      <w:r w:rsidRPr="00AB006A">
        <w:t>lining</w:t>
      </w:r>
      <w:r w:rsidRPr="00AB006A">
        <w:rPr>
          <w:spacing w:val="-7"/>
        </w:rPr>
        <w:t xml:space="preserve"> </w:t>
      </w:r>
      <w:r w:rsidRPr="00AB006A">
        <w:t>fluid</w:t>
      </w:r>
      <w:r w:rsidRPr="00AB006A">
        <w:rPr>
          <w:spacing w:val="-9"/>
        </w:rPr>
        <w:t xml:space="preserve"> </w:t>
      </w:r>
      <w:r w:rsidRPr="00AB006A">
        <w:t>of</w:t>
      </w:r>
      <w:r w:rsidRPr="00AB006A">
        <w:rPr>
          <w:spacing w:val="-16"/>
        </w:rPr>
        <w:t xml:space="preserve"> </w:t>
      </w:r>
      <w:r w:rsidRPr="00AB006A">
        <w:t>the</w:t>
      </w:r>
      <w:r w:rsidRPr="00AB006A">
        <w:rPr>
          <w:spacing w:val="-9"/>
        </w:rPr>
        <w:t xml:space="preserve"> </w:t>
      </w:r>
      <w:r w:rsidRPr="00AB006A">
        <w:t>nasal</w:t>
      </w:r>
      <w:r w:rsidRPr="00AB006A">
        <w:rPr>
          <w:spacing w:val="-10"/>
        </w:rPr>
        <w:t xml:space="preserve"> </w:t>
      </w:r>
      <w:r w:rsidRPr="00AB006A">
        <w:t>mucosa</w:t>
      </w:r>
      <w:r w:rsidRPr="00AB006A">
        <w:rPr>
          <w:spacing w:val="-9"/>
        </w:rPr>
        <w:t xml:space="preserve"> </w:t>
      </w:r>
      <w:r w:rsidRPr="00AB006A">
        <w:t>was</w:t>
      </w:r>
      <w:r w:rsidRPr="00AB006A">
        <w:rPr>
          <w:spacing w:val="-6"/>
        </w:rPr>
        <w:t xml:space="preserve"> </w:t>
      </w:r>
      <w:r w:rsidRPr="00AB006A">
        <w:t>1.4% to 3.3% of</w:t>
      </w:r>
      <w:r w:rsidRPr="00AB006A">
        <w:rPr>
          <w:spacing w:val="-6"/>
        </w:rPr>
        <w:t xml:space="preserve"> </w:t>
      </w:r>
      <w:r w:rsidRPr="00AB006A">
        <w:t>the concentration measured in the serum.</w:t>
      </w:r>
    </w:p>
    <w:p w14:paraId="453DFC5A" w14:textId="77777777" w:rsidR="00ED0CDD" w:rsidRPr="00AB006A" w:rsidRDefault="00ED0CDD" w:rsidP="00B83835">
      <w:pPr>
        <w:pStyle w:val="BodyText"/>
      </w:pPr>
    </w:p>
    <w:p w14:paraId="40106C30" w14:textId="77777777" w:rsidR="00330122" w:rsidRPr="00AB006A" w:rsidRDefault="007337FB">
      <w:pPr>
        <w:pStyle w:val="Heading5"/>
        <w:spacing w:before="120"/>
      </w:pPr>
      <w:r w:rsidRPr="00AB006A">
        <w:rPr>
          <w:color w:val="001523"/>
          <w:spacing w:val="-2"/>
          <w:w w:val="130"/>
        </w:rPr>
        <w:t>Elimination</w:t>
      </w:r>
    </w:p>
    <w:p w14:paraId="51134C85" w14:textId="77777777" w:rsidR="00330122" w:rsidRPr="00AB006A" w:rsidRDefault="007337FB" w:rsidP="00B83835">
      <w:pPr>
        <w:pStyle w:val="BodyText"/>
      </w:pPr>
      <w:r w:rsidRPr="00AB006A">
        <w:t>The</w:t>
      </w:r>
      <w:r w:rsidRPr="00AB006A">
        <w:rPr>
          <w:spacing w:val="69"/>
        </w:rPr>
        <w:t xml:space="preserve"> </w:t>
      </w:r>
      <w:proofErr w:type="spellStart"/>
      <w:r w:rsidRPr="00AB006A">
        <w:t>clesrovimab</w:t>
      </w:r>
      <w:proofErr w:type="spellEnd"/>
      <w:r w:rsidRPr="00AB006A">
        <w:rPr>
          <w:spacing w:val="69"/>
        </w:rPr>
        <w:t xml:space="preserve"> </w:t>
      </w:r>
      <w:r w:rsidRPr="00AB006A">
        <w:t>terminal</w:t>
      </w:r>
      <w:r w:rsidRPr="00AB006A">
        <w:rPr>
          <w:spacing w:val="68"/>
        </w:rPr>
        <w:t xml:space="preserve"> </w:t>
      </w:r>
      <w:r w:rsidRPr="00AB006A">
        <w:t>half-life</w:t>
      </w:r>
      <w:r w:rsidRPr="00AB006A">
        <w:rPr>
          <w:spacing w:val="40"/>
        </w:rPr>
        <w:t xml:space="preserve"> </w:t>
      </w:r>
      <w:r w:rsidRPr="00AB006A">
        <w:t>is</w:t>
      </w:r>
      <w:r w:rsidRPr="00AB006A">
        <w:rPr>
          <w:spacing w:val="40"/>
        </w:rPr>
        <w:t xml:space="preserve"> </w:t>
      </w:r>
      <w:r w:rsidRPr="00AB006A">
        <w:t>approximately</w:t>
      </w:r>
      <w:r w:rsidRPr="00AB006A">
        <w:rPr>
          <w:spacing w:val="40"/>
        </w:rPr>
        <w:t xml:space="preserve"> </w:t>
      </w:r>
      <w:r w:rsidRPr="00AB006A">
        <w:t>44.0</w:t>
      </w:r>
      <w:r w:rsidRPr="00AB006A">
        <w:rPr>
          <w:spacing w:val="-2"/>
        </w:rPr>
        <w:t xml:space="preserve"> </w:t>
      </w:r>
      <w:proofErr w:type="gramStart"/>
      <w:r w:rsidRPr="00AB006A">
        <w:t>days</w:t>
      </w:r>
      <w:proofErr w:type="gramEnd"/>
      <w:r w:rsidRPr="00AB006A">
        <w:rPr>
          <w:spacing w:val="67"/>
        </w:rPr>
        <w:t xml:space="preserve"> </w:t>
      </w:r>
      <w:r w:rsidRPr="00AB006A">
        <w:t>and</w:t>
      </w:r>
      <w:r w:rsidRPr="00AB006A">
        <w:rPr>
          <w:spacing w:val="40"/>
        </w:rPr>
        <w:t xml:space="preserve"> </w:t>
      </w:r>
      <w:r w:rsidRPr="00AB006A">
        <w:t>the</w:t>
      </w:r>
      <w:r w:rsidRPr="00AB006A">
        <w:rPr>
          <w:spacing w:val="69"/>
        </w:rPr>
        <w:t xml:space="preserve"> </w:t>
      </w:r>
      <w:r w:rsidRPr="00AB006A">
        <w:t>estimated</w:t>
      </w:r>
      <w:r w:rsidRPr="00AB006A">
        <w:rPr>
          <w:spacing w:val="70"/>
        </w:rPr>
        <w:t xml:space="preserve"> </w:t>
      </w:r>
      <w:r w:rsidRPr="00AB006A">
        <w:t>apparent clearance is 19.7 mL/day for a typical infant weighing 5 kg.</w:t>
      </w:r>
    </w:p>
    <w:p w14:paraId="6C6B7769" w14:textId="77777777" w:rsidR="00330122" w:rsidRPr="00ED0CDD" w:rsidRDefault="007337FB" w:rsidP="00B83835">
      <w:pPr>
        <w:pStyle w:val="BodyText"/>
        <w:rPr>
          <w:u w:val="single"/>
        </w:rPr>
      </w:pPr>
      <w:r w:rsidRPr="00ED0CDD">
        <w:rPr>
          <w:u w:val="single"/>
        </w:rPr>
        <w:t>Metabolism</w:t>
      </w:r>
    </w:p>
    <w:p w14:paraId="71D0E2F7" w14:textId="77777777" w:rsidR="00330122" w:rsidRDefault="007337FB" w:rsidP="00B83835">
      <w:pPr>
        <w:pStyle w:val="BodyText"/>
        <w:rPr>
          <w:spacing w:val="-2"/>
        </w:rPr>
      </w:pPr>
      <w:proofErr w:type="spellStart"/>
      <w:r w:rsidRPr="00AB006A">
        <w:t>Clesrovimab</w:t>
      </w:r>
      <w:proofErr w:type="spellEnd"/>
      <w:r w:rsidRPr="00AB006A">
        <w:rPr>
          <w:spacing w:val="40"/>
        </w:rPr>
        <w:t xml:space="preserve"> </w:t>
      </w:r>
      <w:r w:rsidRPr="00AB006A">
        <w:t>is</w:t>
      </w:r>
      <w:r w:rsidRPr="00AB006A">
        <w:rPr>
          <w:spacing w:val="40"/>
        </w:rPr>
        <w:t xml:space="preserve"> </w:t>
      </w:r>
      <w:r w:rsidRPr="00AB006A">
        <w:t>expected</w:t>
      </w:r>
      <w:r w:rsidRPr="00AB006A">
        <w:rPr>
          <w:spacing w:val="40"/>
        </w:rPr>
        <w:t xml:space="preserve"> </w:t>
      </w:r>
      <w:r w:rsidRPr="00AB006A">
        <w:t>to</w:t>
      </w:r>
      <w:r w:rsidRPr="00AB006A">
        <w:rPr>
          <w:spacing w:val="40"/>
        </w:rPr>
        <w:t xml:space="preserve"> </w:t>
      </w:r>
      <w:r w:rsidRPr="00AB006A">
        <w:t>be</w:t>
      </w:r>
      <w:r w:rsidRPr="00AB006A">
        <w:rPr>
          <w:spacing w:val="40"/>
        </w:rPr>
        <w:t xml:space="preserve"> </w:t>
      </w:r>
      <w:r w:rsidRPr="00AB006A">
        <w:t>degraded</w:t>
      </w:r>
      <w:r w:rsidRPr="00AB006A">
        <w:rPr>
          <w:spacing w:val="40"/>
        </w:rPr>
        <w:t xml:space="preserve"> </w:t>
      </w:r>
      <w:r w:rsidRPr="00AB006A">
        <w:t>into</w:t>
      </w:r>
      <w:r w:rsidRPr="00AB006A">
        <w:rPr>
          <w:spacing w:val="40"/>
        </w:rPr>
        <w:t xml:space="preserve"> </w:t>
      </w:r>
      <w:r w:rsidRPr="00AB006A">
        <w:t>small</w:t>
      </w:r>
      <w:r w:rsidRPr="00AB006A">
        <w:rPr>
          <w:spacing w:val="40"/>
        </w:rPr>
        <w:t xml:space="preserve"> </w:t>
      </w:r>
      <w:r w:rsidRPr="00AB006A">
        <w:t>peptides</w:t>
      </w:r>
      <w:r w:rsidRPr="00AB006A">
        <w:rPr>
          <w:spacing w:val="40"/>
        </w:rPr>
        <w:t xml:space="preserve"> </w:t>
      </w:r>
      <w:r w:rsidRPr="00AB006A">
        <w:t>and</w:t>
      </w:r>
      <w:r w:rsidRPr="00AB006A">
        <w:rPr>
          <w:spacing w:val="40"/>
        </w:rPr>
        <w:t xml:space="preserve"> </w:t>
      </w:r>
      <w:r w:rsidRPr="00AB006A">
        <w:t>amino</w:t>
      </w:r>
      <w:r w:rsidRPr="00AB006A">
        <w:rPr>
          <w:spacing w:val="40"/>
        </w:rPr>
        <w:t xml:space="preserve"> </w:t>
      </w:r>
      <w:r w:rsidRPr="00AB006A">
        <w:t>acids</w:t>
      </w:r>
      <w:r w:rsidRPr="00AB006A">
        <w:rPr>
          <w:spacing w:val="40"/>
        </w:rPr>
        <w:t xml:space="preserve"> </w:t>
      </w:r>
      <w:r w:rsidRPr="00AB006A">
        <w:t>by</w:t>
      </w:r>
      <w:r w:rsidRPr="00AB006A">
        <w:rPr>
          <w:spacing w:val="39"/>
        </w:rPr>
        <w:t xml:space="preserve"> </w:t>
      </w:r>
      <w:r w:rsidRPr="00AB006A">
        <w:t xml:space="preserve">catabolic </w:t>
      </w:r>
      <w:r w:rsidRPr="00AB006A">
        <w:rPr>
          <w:spacing w:val="-2"/>
        </w:rPr>
        <w:t>pathways.</w:t>
      </w:r>
    </w:p>
    <w:p w14:paraId="20834694" w14:textId="77777777" w:rsidR="00ED0CDD" w:rsidRPr="00AB006A" w:rsidRDefault="00ED0CDD" w:rsidP="00B83835">
      <w:pPr>
        <w:pStyle w:val="BodyText"/>
      </w:pPr>
    </w:p>
    <w:p w14:paraId="75A00641" w14:textId="77777777" w:rsidR="00330122" w:rsidRPr="00AB006A" w:rsidRDefault="007337FB">
      <w:pPr>
        <w:pStyle w:val="Heading5"/>
        <w:spacing w:before="118"/>
      </w:pPr>
      <w:r w:rsidRPr="00AB006A">
        <w:rPr>
          <w:color w:val="001523"/>
          <w:w w:val="130"/>
        </w:rPr>
        <w:t>Special</w:t>
      </w:r>
      <w:r w:rsidRPr="00AB006A">
        <w:rPr>
          <w:color w:val="001523"/>
          <w:spacing w:val="-7"/>
          <w:w w:val="130"/>
        </w:rPr>
        <w:t xml:space="preserve"> </w:t>
      </w:r>
      <w:r w:rsidRPr="00AB006A">
        <w:rPr>
          <w:color w:val="001523"/>
          <w:spacing w:val="-2"/>
          <w:w w:val="130"/>
        </w:rPr>
        <w:t>Populations</w:t>
      </w:r>
    </w:p>
    <w:p w14:paraId="171CD471" w14:textId="77777777" w:rsidR="00330122" w:rsidRPr="00AB006A" w:rsidRDefault="007337FB" w:rsidP="00B83835">
      <w:pPr>
        <w:pStyle w:val="BodyText"/>
      </w:pPr>
      <w:r w:rsidRPr="00AB006A">
        <w:t>No</w:t>
      </w:r>
      <w:r w:rsidRPr="00AB006A">
        <w:rPr>
          <w:spacing w:val="-1"/>
        </w:rPr>
        <w:t xml:space="preserve"> </w:t>
      </w:r>
      <w:r w:rsidRPr="00AB006A">
        <w:t>clinically</w:t>
      </w:r>
      <w:r w:rsidRPr="00AB006A">
        <w:rPr>
          <w:spacing w:val="-6"/>
        </w:rPr>
        <w:t xml:space="preserve"> </w:t>
      </w:r>
      <w:r w:rsidRPr="00AB006A">
        <w:t>significant</w:t>
      </w:r>
      <w:r w:rsidRPr="00AB006A">
        <w:rPr>
          <w:spacing w:val="-7"/>
        </w:rPr>
        <w:t xml:space="preserve"> </w:t>
      </w:r>
      <w:r w:rsidRPr="00AB006A">
        <w:t>differences</w:t>
      </w:r>
      <w:r w:rsidRPr="00AB006A">
        <w:rPr>
          <w:spacing w:val="-4"/>
        </w:rPr>
        <w:t xml:space="preserve"> </w:t>
      </w:r>
      <w:r w:rsidRPr="00AB006A">
        <w:t>in</w:t>
      </w:r>
      <w:r w:rsidRPr="00AB006A">
        <w:rPr>
          <w:spacing w:val="-3"/>
        </w:rPr>
        <w:t xml:space="preserve"> </w:t>
      </w:r>
      <w:r w:rsidRPr="00AB006A">
        <w:t>the pharmacokinetics</w:t>
      </w:r>
      <w:r w:rsidRPr="00AB006A">
        <w:rPr>
          <w:spacing w:val="-1"/>
        </w:rPr>
        <w:t xml:space="preserve"> </w:t>
      </w:r>
      <w:r w:rsidRPr="00AB006A">
        <w:t>of</w:t>
      </w:r>
      <w:r w:rsidRPr="00AB006A">
        <w:rPr>
          <w:spacing w:val="-16"/>
        </w:rPr>
        <w:t xml:space="preserve"> </w:t>
      </w:r>
      <w:proofErr w:type="spellStart"/>
      <w:r w:rsidRPr="00AB006A">
        <w:t>clesrovimab</w:t>
      </w:r>
      <w:proofErr w:type="spellEnd"/>
      <w:r w:rsidRPr="00AB006A">
        <w:rPr>
          <w:spacing w:val="-2"/>
        </w:rPr>
        <w:t xml:space="preserve"> </w:t>
      </w:r>
      <w:r w:rsidRPr="00AB006A">
        <w:t>were observed</w:t>
      </w:r>
      <w:r w:rsidRPr="00AB006A">
        <w:rPr>
          <w:spacing w:val="-3"/>
        </w:rPr>
        <w:t xml:space="preserve"> </w:t>
      </w:r>
      <w:r w:rsidRPr="00AB006A">
        <w:t>based on race or</w:t>
      </w:r>
      <w:r w:rsidRPr="00AB006A">
        <w:rPr>
          <w:spacing w:val="-3"/>
        </w:rPr>
        <w:t xml:space="preserve"> </w:t>
      </w:r>
      <w:r w:rsidRPr="00AB006A">
        <w:t>vulnerability to severe RSV disease (i.e., CLD, CHD, or</w:t>
      </w:r>
      <w:r w:rsidRPr="00AB006A">
        <w:rPr>
          <w:spacing w:val="-6"/>
        </w:rPr>
        <w:t xml:space="preserve"> </w:t>
      </w:r>
      <w:r w:rsidRPr="00AB006A">
        <w:t>GA</w:t>
      </w:r>
      <w:r w:rsidRPr="00AB006A">
        <w:rPr>
          <w:spacing w:val="-2"/>
        </w:rPr>
        <w:t xml:space="preserve"> </w:t>
      </w:r>
      <w:r w:rsidRPr="00AB006A">
        <w:t>&lt;29</w:t>
      </w:r>
      <w:r w:rsidRPr="00AB006A">
        <w:rPr>
          <w:spacing w:val="-4"/>
        </w:rPr>
        <w:t xml:space="preserve"> </w:t>
      </w:r>
      <w:r w:rsidRPr="00AB006A">
        <w:t xml:space="preserve">weeks). An effect of renal or hepatic impairment on </w:t>
      </w:r>
      <w:proofErr w:type="spellStart"/>
      <w:r w:rsidRPr="00AB006A">
        <w:t>clesrovimab</w:t>
      </w:r>
      <w:proofErr w:type="spellEnd"/>
      <w:r w:rsidRPr="00AB006A">
        <w:t xml:space="preserve"> pharmacokinetics is not expected.</w:t>
      </w:r>
    </w:p>
    <w:p w14:paraId="75C3D2F4" w14:textId="77777777" w:rsidR="00330122" w:rsidRPr="00AB006A" w:rsidRDefault="007337FB" w:rsidP="00B85F7D">
      <w:pPr>
        <w:pStyle w:val="Heading3"/>
        <w:ind w:left="655" w:hanging="579"/>
      </w:pPr>
      <w:r w:rsidRPr="00AB006A">
        <w:t>PRECLINICAL</w:t>
      </w:r>
      <w:r w:rsidRPr="00AB006A">
        <w:rPr>
          <w:spacing w:val="-1"/>
        </w:rPr>
        <w:t xml:space="preserve"> </w:t>
      </w:r>
      <w:r w:rsidRPr="00AB006A">
        <w:t>SAFETY</w:t>
      </w:r>
      <w:r w:rsidRPr="00AB006A">
        <w:rPr>
          <w:spacing w:val="-5"/>
        </w:rPr>
        <w:t xml:space="preserve"> </w:t>
      </w:r>
      <w:r w:rsidRPr="00AB006A">
        <w:rPr>
          <w:spacing w:val="-4"/>
        </w:rPr>
        <w:t>DATA</w:t>
      </w:r>
    </w:p>
    <w:p w14:paraId="7480C94F" w14:textId="77777777" w:rsidR="00330122" w:rsidRPr="00AB006A" w:rsidRDefault="00330122" w:rsidP="00B83835">
      <w:pPr>
        <w:pStyle w:val="BodyText"/>
      </w:pPr>
    </w:p>
    <w:p w14:paraId="0BB7C07B" w14:textId="77777777" w:rsidR="00330122" w:rsidRPr="00AB006A" w:rsidRDefault="007337FB">
      <w:pPr>
        <w:pStyle w:val="Heading5"/>
        <w:spacing w:before="1"/>
      </w:pPr>
      <w:r w:rsidRPr="00AB006A">
        <w:rPr>
          <w:color w:val="001523"/>
          <w:spacing w:val="-2"/>
          <w:w w:val="130"/>
        </w:rPr>
        <w:t>Genotoxicity</w:t>
      </w:r>
    </w:p>
    <w:p w14:paraId="235FEE00" w14:textId="77777777" w:rsidR="00330122" w:rsidRPr="00AB006A" w:rsidRDefault="007337FB" w:rsidP="00B83835">
      <w:pPr>
        <w:pStyle w:val="BodyText"/>
      </w:pPr>
      <w:r w:rsidRPr="00AB006A">
        <w:t>Genotoxicity</w:t>
      </w:r>
      <w:r w:rsidRPr="00AB006A">
        <w:rPr>
          <w:spacing w:val="-11"/>
        </w:rPr>
        <w:t xml:space="preserve"> </w:t>
      </w:r>
      <w:r w:rsidRPr="00AB006A">
        <w:t>studies</w:t>
      </w:r>
      <w:r w:rsidRPr="00AB006A">
        <w:rPr>
          <w:spacing w:val="-6"/>
        </w:rPr>
        <w:t xml:space="preserve"> </w:t>
      </w:r>
      <w:r w:rsidRPr="00AB006A">
        <w:t>have</w:t>
      </w:r>
      <w:r w:rsidRPr="00AB006A">
        <w:rPr>
          <w:spacing w:val="-5"/>
        </w:rPr>
        <w:t xml:space="preserve"> </w:t>
      </w:r>
      <w:r w:rsidRPr="00AB006A">
        <w:t>not</w:t>
      </w:r>
      <w:r w:rsidRPr="00AB006A">
        <w:rPr>
          <w:spacing w:val="-13"/>
        </w:rPr>
        <w:t xml:space="preserve"> </w:t>
      </w:r>
      <w:r w:rsidRPr="00AB006A">
        <w:t>been</w:t>
      </w:r>
      <w:r w:rsidRPr="00AB006A">
        <w:rPr>
          <w:spacing w:val="-7"/>
        </w:rPr>
        <w:t xml:space="preserve"> </w:t>
      </w:r>
      <w:r w:rsidRPr="00AB006A">
        <w:t>performed</w:t>
      </w:r>
      <w:r w:rsidRPr="00AB006A">
        <w:rPr>
          <w:spacing w:val="-9"/>
        </w:rPr>
        <w:t xml:space="preserve"> </w:t>
      </w:r>
      <w:r w:rsidRPr="00AB006A">
        <w:t>with</w:t>
      </w:r>
      <w:r w:rsidRPr="00AB006A">
        <w:rPr>
          <w:spacing w:val="-2"/>
        </w:rPr>
        <w:t xml:space="preserve"> </w:t>
      </w:r>
      <w:proofErr w:type="spellStart"/>
      <w:r w:rsidRPr="00AB006A">
        <w:rPr>
          <w:spacing w:val="-2"/>
        </w:rPr>
        <w:t>ENFLONSIA</w:t>
      </w:r>
      <w:proofErr w:type="spellEnd"/>
      <w:r w:rsidRPr="00AB006A">
        <w:rPr>
          <w:spacing w:val="-2"/>
        </w:rPr>
        <w:t>.</w:t>
      </w:r>
    </w:p>
    <w:p w14:paraId="323A3C22" w14:textId="77777777" w:rsidR="00330122" w:rsidRPr="00AB006A" w:rsidRDefault="00330122" w:rsidP="00B83835">
      <w:pPr>
        <w:pStyle w:val="BodyText"/>
      </w:pPr>
    </w:p>
    <w:p w14:paraId="7F21BEC9" w14:textId="77777777" w:rsidR="00330122" w:rsidRPr="00AB006A" w:rsidRDefault="007337FB">
      <w:pPr>
        <w:pStyle w:val="Heading5"/>
        <w:spacing w:before="1"/>
      </w:pPr>
      <w:r w:rsidRPr="00AB006A">
        <w:rPr>
          <w:color w:val="001523"/>
          <w:spacing w:val="-2"/>
          <w:w w:val="130"/>
        </w:rPr>
        <w:t>Carcinogenicity</w:t>
      </w:r>
    </w:p>
    <w:p w14:paraId="5E7F5D9F" w14:textId="44974DF9" w:rsidR="00330122" w:rsidRPr="00AB006A" w:rsidRDefault="007337FB" w:rsidP="00B83835">
      <w:pPr>
        <w:pStyle w:val="BodyText"/>
      </w:pPr>
      <w:r w:rsidRPr="00AB006A">
        <w:t>Carcinogenicity</w:t>
      </w:r>
      <w:r w:rsidRPr="00AB006A">
        <w:rPr>
          <w:spacing w:val="-10"/>
        </w:rPr>
        <w:t xml:space="preserve"> </w:t>
      </w:r>
      <w:r w:rsidRPr="00AB006A">
        <w:t>studies</w:t>
      </w:r>
      <w:r w:rsidRPr="00AB006A">
        <w:rPr>
          <w:spacing w:val="-8"/>
        </w:rPr>
        <w:t xml:space="preserve"> </w:t>
      </w:r>
      <w:r w:rsidRPr="00AB006A">
        <w:t>have</w:t>
      </w:r>
      <w:r w:rsidRPr="00AB006A">
        <w:rPr>
          <w:spacing w:val="-6"/>
        </w:rPr>
        <w:t xml:space="preserve"> </w:t>
      </w:r>
      <w:r w:rsidRPr="00AB006A">
        <w:t>not</w:t>
      </w:r>
      <w:r w:rsidRPr="00AB006A">
        <w:rPr>
          <w:spacing w:val="-13"/>
        </w:rPr>
        <w:t xml:space="preserve"> </w:t>
      </w:r>
      <w:r w:rsidRPr="00AB006A">
        <w:t>been</w:t>
      </w:r>
      <w:r w:rsidRPr="00AB006A">
        <w:rPr>
          <w:spacing w:val="-7"/>
        </w:rPr>
        <w:t xml:space="preserve"> </w:t>
      </w:r>
      <w:r w:rsidRPr="00AB006A">
        <w:t>performed</w:t>
      </w:r>
      <w:r w:rsidRPr="00AB006A">
        <w:rPr>
          <w:spacing w:val="-8"/>
        </w:rPr>
        <w:t xml:space="preserve"> </w:t>
      </w:r>
      <w:r w:rsidRPr="00AB006A">
        <w:t>with</w:t>
      </w:r>
      <w:r w:rsidRPr="00AB006A">
        <w:rPr>
          <w:spacing w:val="-3"/>
        </w:rPr>
        <w:t xml:space="preserve"> </w:t>
      </w:r>
      <w:proofErr w:type="spellStart"/>
      <w:r w:rsidRPr="00AB006A">
        <w:rPr>
          <w:spacing w:val="-2"/>
        </w:rPr>
        <w:t>ENFLONSIA</w:t>
      </w:r>
      <w:proofErr w:type="spellEnd"/>
      <w:r w:rsidRPr="00AB006A">
        <w:rPr>
          <w:spacing w:val="-2"/>
        </w:rPr>
        <w:t>.</w:t>
      </w:r>
    </w:p>
    <w:p w14:paraId="57377BEB" w14:textId="77777777" w:rsidR="00330122" w:rsidRPr="00AB006A" w:rsidRDefault="007337FB" w:rsidP="00BA0972">
      <w:pPr>
        <w:pStyle w:val="Heading2"/>
      </w:pPr>
      <w:r w:rsidRPr="00AB006A">
        <w:t>PHARMACEUTICAL</w:t>
      </w:r>
      <w:r w:rsidRPr="00AB006A">
        <w:rPr>
          <w:spacing w:val="14"/>
          <w:w w:val="130"/>
        </w:rPr>
        <w:t xml:space="preserve"> </w:t>
      </w:r>
      <w:r w:rsidRPr="00AB006A">
        <w:rPr>
          <w:spacing w:val="-2"/>
          <w:w w:val="130"/>
        </w:rPr>
        <w:t>PARTICULARS</w:t>
      </w:r>
    </w:p>
    <w:p w14:paraId="575DBC06" w14:textId="77777777" w:rsidR="00330122" w:rsidRPr="00AB006A" w:rsidRDefault="007337FB" w:rsidP="00BA0972">
      <w:pPr>
        <w:pStyle w:val="Heading3"/>
      </w:pPr>
      <w:r w:rsidRPr="00AB006A">
        <w:t>LIST</w:t>
      </w:r>
      <w:r w:rsidRPr="00AB006A">
        <w:rPr>
          <w:spacing w:val="-3"/>
        </w:rPr>
        <w:t xml:space="preserve"> </w:t>
      </w:r>
      <w:r w:rsidRPr="00AB006A">
        <w:t>OF</w:t>
      </w:r>
      <w:r w:rsidRPr="00AB006A">
        <w:rPr>
          <w:spacing w:val="3"/>
        </w:rPr>
        <w:t xml:space="preserve"> </w:t>
      </w:r>
      <w:r w:rsidRPr="00AB006A">
        <w:t>EXCIPIENTS</w:t>
      </w:r>
    </w:p>
    <w:p w14:paraId="7AB2639F" w14:textId="02C7AE18" w:rsidR="00330122" w:rsidRPr="00AB006A" w:rsidRDefault="00ED0CDD" w:rsidP="00ED0CDD">
      <w:pPr>
        <w:pStyle w:val="BodyText"/>
      </w:pPr>
      <w:r>
        <w:rPr>
          <w:w w:val="135"/>
        </w:rPr>
        <w:t>s</w:t>
      </w:r>
      <w:r w:rsidR="007337FB" w:rsidRPr="00AB006A">
        <w:rPr>
          <w:w w:val="135"/>
        </w:rPr>
        <w:t>ucrose</w:t>
      </w:r>
      <w:r>
        <w:br/>
      </w:r>
      <w:r w:rsidR="007337FB" w:rsidRPr="00AB006A">
        <w:t>arginine</w:t>
      </w:r>
      <w:r w:rsidR="007337FB" w:rsidRPr="00AB006A">
        <w:rPr>
          <w:spacing w:val="-9"/>
        </w:rPr>
        <w:t xml:space="preserve"> </w:t>
      </w:r>
      <w:r w:rsidR="007337FB" w:rsidRPr="00AB006A">
        <w:t>hydrochloride</w:t>
      </w:r>
      <w:r>
        <w:br/>
      </w:r>
      <w:r w:rsidR="007337FB" w:rsidRPr="00AB006A">
        <w:t>histidine</w:t>
      </w:r>
      <w:r w:rsidR="007337FB" w:rsidRPr="00AB006A">
        <w:rPr>
          <w:spacing w:val="-16"/>
        </w:rPr>
        <w:t xml:space="preserve"> </w:t>
      </w:r>
      <w:r w:rsidR="007337FB" w:rsidRPr="00AB006A">
        <w:t>hydrochloride</w:t>
      </w:r>
      <w:r w:rsidR="007337FB" w:rsidRPr="00AB006A">
        <w:rPr>
          <w:spacing w:val="-15"/>
        </w:rPr>
        <w:t xml:space="preserve"> </w:t>
      </w:r>
      <w:r w:rsidR="007337FB" w:rsidRPr="00AB006A">
        <w:t xml:space="preserve">monohydrate </w:t>
      </w:r>
      <w:r w:rsidR="007337FB" w:rsidRPr="00AB006A">
        <w:rPr>
          <w:spacing w:val="-2"/>
        </w:rPr>
        <w:t>histidine</w:t>
      </w:r>
      <w:r>
        <w:br/>
      </w:r>
      <w:r w:rsidR="007337FB" w:rsidRPr="00AB006A">
        <w:t>polysorbate</w:t>
      </w:r>
      <w:r w:rsidR="007337FB" w:rsidRPr="00AB006A">
        <w:rPr>
          <w:spacing w:val="-12"/>
        </w:rPr>
        <w:t xml:space="preserve"> </w:t>
      </w:r>
      <w:r w:rsidR="007337FB" w:rsidRPr="00AB006A">
        <w:rPr>
          <w:spacing w:val="-7"/>
        </w:rPr>
        <w:t>80</w:t>
      </w:r>
      <w:r>
        <w:br/>
      </w:r>
      <w:r w:rsidR="007337FB" w:rsidRPr="00AB006A">
        <w:rPr>
          <w:w w:val="135"/>
        </w:rPr>
        <w:t>water</w:t>
      </w:r>
      <w:r w:rsidR="007337FB" w:rsidRPr="00AB006A">
        <w:rPr>
          <w:spacing w:val="-6"/>
          <w:w w:val="135"/>
        </w:rPr>
        <w:t xml:space="preserve"> </w:t>
      </w:r>
      <w:r w:rsidR="007337FB" w:rsidRPr="00AB006A">
        <w:rPr>
          <w:w w:val="135"/>
        </w:rPr>
        <w:t>for</w:t>
      </w:r>
      <w:r w:rsidR="007337FB" w:rsidRPr="00AB006A">
        <w:rPr>
          <w:spacing w:val="-7"/>
          <w:w w:val="135"/>
        </w:rPr>
        <w:t xml:space="preserve"> </w:t>
      </w:r>
      <w:r w:rsidR="007337FB" w:rsidRPr="00AB006A">
        <w:rPr>
          <w:w w:val="135"/>
        </w:rPr>
        <w:t>injections</w:t>
      </w:r>
    </w:p>
    <w:p w14:paraId="556A1322" w14:textId="77777777" w:rsidR="00330122" w:rsidRPr="00AB006A" w:rsidRDefault="007337FB" w:rsidP="00BA0972">
      <w:pPr>
        <w:pStyle w:val="Heading3"/>
      </w:pPr>
      <w:r w:rsidRPr="00AB006A">
        <w:t>INCOMPATIBILITIES</w:t>
      </w:r>
    </w:p>
    <w:p w14:paraId="2A61811E" w14:textId="1193A4A7" w:rsidR="00330122" w:rsidRPr="00AB006A" w:rsidRDefault="007337FB" w:rsidP="00B83835">
      <w:pPr>
        <w:pStyle w:val="BodyText"/>
      </w:pPr>
      <w:r w:rsidRPr="00AB006A">
        <w:t>In</w:t>
      </w:r>
      <w:r w:rsidRPr="00AB006A">
        <w:rPr>
          <w:spacing w:val="23"/>
        </w:rPr>
        <w:t xml:space="preserve"> </w:t>
      </w:r>
      <w:r w:rsidRPr="00AB006A">
        <w:t>the</w:t>
      </w:r>
      <w:r w:rsidRPr="00AB006A">
        <w:rPr>
          <w:spacing w:val="26"/>
        </w:rPr>
        <w:t xml:space="preserve"> </w:t>
      </w:r>
      <w:r w:rsidRPr="00AB006A">
        <w:t>absence</w:t>
      </w:r>
      <w:r w:rsidRPr="00AB006A">
        <w:rPr>
          <w:spacing w:val="26"/>
        </w:rPr>
        <w:t xml:space="preserve"> </w:t>
      </w:r>
      <w:r w:rsidRPr="00AB006A">
        <w:t>of compatibility</w:t>
      </w:r>
      <w:r w:rsidRPr="00AB006A">
        <w:rPr>
          <w:spacing w:val="22"/>
        </w:rPr>
        <w:t xml:space="preserve"> </w:t>
      </w:r>
      <w:r w:rsidRPr="00AB006A">
        <w:t>studies,</w:t>
      </w:r>
      <w:r w:rsidRPr="00AB006A">
        <w:rPr>
          <w:spacing w:val="25"/>
        </w:rPr>
        <w:t xml:space="preserve"> </w:t>
      </w:r>
      <w:r w:rsidRPr="00AB006A">
        <w:t>this</w:t>
      </w:r>
      <w:r w:rsidRPr="00AB006A">
        <w:rPr>
          <w:spacing w:val="26"/>
        </w:rPr>
        <w:t xml:space="preserve"> </w:t>
      </w:r>
      <w:r w:rsidRPr="00AB006A">
        <w:t>medicine</w:t>
      </w:r>
      <w:r w:rsidRPr="00AB006A">
        <w:rPr>
          <w:spacing w:val="26"/>
        </w:rPr>
        <w:t xml:space="preserve"> </w:t>
      </w:r>
      <w:r w:rsidRPr="00AB006A">
        <w:t>must</w:t>
      </w:r>
      <w:r w:rsidRPr="00AB006A">
        <w:rPr>
          <w:spacing w:val="20"/>
        </w:rPr>
        <w:t xml:space="preserve"> </w:t>
      </w:r>
      <w:r w:rsidRPr="00AB006A">
        <w:t>not</w:t>
      </w:r>
      <w:r w:rsidRPr="00AB006A">
        <w:rPr>
          <w:spacing w:val="21"/>
        </w:rPr>
        <w:t xml:space="preserve"> </w:t>
      </w:r>
      <w:r w:rsidRPr="00AB006A">
        <w:t>be</w:t>
      </w:r>
      <w:r w:rsidRPr="00AB006A">
        <w:rPr>
          <w:spacing w:val="22"/>
        </w:rPr>
        <w:t xml:space="preserve"> </w:t>
      </w:r>
      <w:r w:rsidRPr="00AB006A">
        <w:t>mixed</w:t>
      </w:r>
      <w:r w:rsidRPr="00AB006A">
        <w:rPr>
          <w:spacing w:val="24"/>
        </w:rPr>
        <w:t xml:space="preserve"> </w:t>
      </w:r>
      <w:r w:rsidRPr="00AB006A">
        <w:t>with</w:t>
      </w:r>
      <w:r w:rsidRPr="00AB006A">
        <w:rPr>
          <w:spacing w:val="24"/>
        </w:rPr>
        <w:t xml:space="preserve"> </w:t>
      </w:r>
      <w:r w:rsidRPr="00AB006A">
        <w:t xml:space="preserve">other medicinal </w:t>
      </w:r>
      <w:r w:rsidRPr="00AB006A">
        <w:rPr>
          <w:spacing w:val="-2"/>
        </w:rPr>
        <w:t>products.</w:t>
      </w:r>
    </w:p>
    <w:p w14:paraId="79A32686" w14:textId="77777777" w:rsidR="00330122" w:rsidRPr="00AB006A" w:rsidRDefault="007337FB" w:rsidP="00BA0972">
      <w:pPr>
        <w:pStyle w:val="Heading3"/>
      </w:pPr>
      <w:r w:rsidRPr="00AB006A">
        <w:t>SHELF</w:t>
      </w:r>
      <w:r w:rsidRPr="00AB006A">
        <w:rPr>
          <w:spacing w:val="-3"/>
        </w:rPr>
        <w:t xml:space="preserve"> </w:t>
      </w:r>
      <w:r w:rsidRPr="00AB006A">
        <w:rPr>
          <w:spacing w:val="-4"/>
        </w:rPr>
        <w:t>LIFE</w:t>
      </w:r>
    </w:p>
    <w:p w14:paraId="2CD34F8A" w14:textId="77777777" w:rsidR="00330122" w:rsidRDefault="007337FB" w:rsidP="00B83835">
      <w:pPr>
        <w:pStyle w:val="BodyText"/>
      </w:pPr>
      <w:r w:rsidRPr="00AB006A">
        <w:t>In Australia, information on the shelf life can be found on the public summary of</w:t>
      </w:r>
      <w:r w:rsidRPr="00AB006A">
        <w:rPr>
          <w:spacing w:val="-1"/>
        </w:rPr>
        <w:t xml:space="preserve"> </w:t>
      </w:r>
      <w:r w:rsidRPr="00AB006A">
        <w:t>the Australian Register</w:t>
      </w:r>
      <w:r w:rsidRPr="00AB006A">
        <w:rPr>
          <w:spacing w:val="-2"/>
        </w:rPr>
        <w:t xml:space="preserve"> </w:t>
      </w:r>
      <w:r w:rsidRPr="00AB006A">
        <w:t>of</w:t>
      </w:r>
      <w:r w:rsidRPr="00AB006A">
        <w:rPr>
          <w:spacing w:val="-6"/>
        </w:rPr>
        <w:t xml:space="preserve"> </w:t>
      </w:r>
      <w:r w:rsidRPr="00AB006A">
        <w:t>Therapeutic Goods (</w:t>
      </w:r>
      <w:proofErr w:type="spellStart"/>
      <w:r w:rsidRPr="00AB006A">
        <w:t>ARTG</w:t>
      </w:r>
      <w:proofErr w:type="spellEnd"/>
      <w:r w:rsidRPr="00AB006A">
        <w:t>). The expiry date can be found on the packaging.</w:t>
      </w:r>
    </w:p>
    <w:p w14:paraId="4862DFE1" w14:textId="77777777" w:rsidR="00ED0CDD" w:rsidRPr="00AB006A" w:rsidRDefault="00ED0CDD" w:rsidP="00B83835">
      <w:pPr>
        <w:pStyle w:val="BodyText"/>
      </w:pPr>
    </w:p>
    <w:p w14:paraId="140DF1FD" w14:textId="77777777" w:rsidR="00330122" w:rsidRPr="00AB006A" w:rsidRDefault="007337FB" w:rsidP="00BA0972">
      <w:pPr>
        <w:pStyle w:val="Heading3"/>
      </w:pPr>
      <w:r w:rsidRPr="00AB006A">
        <w:lastRenderedPageBreak/>
        <w:t>SPECIAL</w:t>
      </w:r>
      <w:r w:rsidRPr="00AB006A">
        <w:rPr>
          <w:spacing w:val="-3"/>
        </w:rPr>
        <w:t xml:space="preserve"> </w:t>
      </w:r>
      <w:r w:rsidRPr="00AB006A">
        <w:t>PRECAUTIONS</w:t>
      </w:r>
      <w:r w:rsidRPr="00AB006A">
        <w:rPr>
          <w:spacing w:val="2"/>
        </w:rPr>
        <w:t xml:space="preserve"> </w:t>
      </w:r>
      <w:r w:rsidRPr="00AB006A">
        <w:t>FOR</w:t>
      </w:r>
      <w:r w:rsidRPr="00AB006A">
        <w:rPr>
          <w:spacing w:val="-6"/>
        </w:rPr>
        <w:t xml:space="preserve"> </w:t>
      </w:r>
      <w:r w:rsidRPr="00AB006A">
        <w:rPr>
          <w:spacing w:val="-2"/>
        </w:rPr>
        <w:t>STORAGE</w:t>
      </w:r>
    </w:p>
    <w:p w14:paraId="510E9581" w14:textId="538788DD" w:rsidR="00330122" w:rsidRPr="00AB006A" w:rsidRDefault="007337FB" w:rsidP="00ED0CDD">
      <w:pPr>
        <w:pStyle w:val="BodyText"/>
      </w:pPr>
      <w:r w:rsidRPr="00AB006A">
        <w:rPr>
          <w:w w:val="135"/>
        </w:rPr>
        <w:t>Store</w:t>
      </w:r>
      <w:r w:rsidRPr="00AB006A">
        <w:rPr>
          <w:spacing w:val="-8"/>
          <w:w w:val="135"/>
        </w:rPr>
        <w:t xml:space="preserve"> </w:t>
      </w:r>
      <w:r w:rsidRPr="00AB006A">
        <w:rPr>
          <w:w w:val="135"/>
        </w:rPr>
        <w:t>refrigerated</w:t>
      </w:r>
      <w:r w:rsidRPr="00AB006A">
        <w:rPr>
          <w:spacing w:val="-9"/>
          <w:w w:val="135"/>
        </w:rPr>
        <w:t xml:space="preserve"> </w:t>
      </w:r>
      <w:r w:rsidRPr="00AB006A">
        <w:rPr>
          <w:w w:val="135"/>
        </w:rPr>
        <w:t>at</w:t>
      </w:r>
      <w:r w:rsidRPr="00AB006A">
        <w:rPr>
          <w:spacing w:val="-12"/>
          <w:w w:val="135"/>
        </w:rPr>
        <w:t xml:space="preserve"> </w:t>
      </w:r>
      <w:proofErr w:type="spellStart"/>
      <w:r w:rsidRPr="00AB006A">
        <w:rPr>
          <w:w w:val="135"/>
        </w:rPr>
        <w:t>2°C</w:t>
      </w:r>
      <w:proofErr w:type="spellEnd"/>
      <w:r w:rsidRPr="00AB006A">
        <w:rPr>
          <w:spacing w:val="-12"/>
          <w:w w:val="135"/>
        </w:rPr>
        <w:t xml:space="preserve"> </w:t>
      </w:r>
      <w:r w:rsidRPr="00AB006A">
        <w:rPr>
          <w:w w:val="135"/>
        </w:rPr>
        <w:t>to</w:t>
      </w:r>
      <w:r w:rsidRPr="00AB006A">
        <w:rPr>
          <w:spacing w:val="-10"/>
          <w:w w:val="135"/>
        </w:rPr>
        <w:t xml:space="preserve"> </w:t>
      </w:r>
      <w:proofErr w:type="spellStart"/>
      <w:r w:rsidRPr="00AB006A">
        <w:rPr>
          <w:w w:val="135"/>
        </w:rPr>
        <w:t>8°C.</w:t>
      </w:r>
      <w:proofErr w:type="spellEnd"/>
      <w:r w:rsidR="00ED0CDD">
        <w:rPr>
          <w:w w:val="135"/>
        </w:rPr>
        <w:br/>
      </w:r>
      <w:r w:rsidRPr="00AB006A">
        <w:rPr>
          <w:w w:val="135"/>
        </w:rPr>
        <w:t>Do not freeze.</w:t>
      </w:r>
      <w:r w:rsidR="00ED0CDD">
        <w:br/>
      </w:r>
      <w:r w:rsidRPr="00AB006A">
        <w:t>Do</w:t>
      </w:r>
      <w:r w:rsidRPr="00AB006A">
        <w:rPr>
          <w:spacing w:val="-1"/>
        </w:rPr>
        <w:t xml:space="preserve"> </w:t>
      </w:r>
      <w:r w:rsidRPr="00AB006A">
        <w:t>not</w:t>
      </w:r>
      <w:r w:rsidRPr="00AB006A">
        <w:rPr>
          <w:spacing w:val="-5"/>
        </w:rPr>
        <w:t xml:space="preserve"> </w:t>
      </w:r>
      <w:r w:rsidRPr="00AB006A">
        <w:rPr>
          <w:spacing w:val="-2"/>
        </w:rPr>
        <w:t>shake.</w:t>
      </w:r>
    </w:p>
    <w:p w14:paraId="378A626F" w14:textId="77777777" w:rsidR="00330122" w:rsidRPr="00AB006A" w:rsidRDefault="007337FB" w:rsidP="00B83835">
      <w:pPr>
        <w:pStyle w:val="BodyText"/>
      </w:pPr>
      <w:r w:rsidRPr="00AB006A">
        <w:t>Keep the prefilled syringe in the original carton to protect</w:t>
      </w:r>
      <w:r w:rsidRPr="00AB006A">
        <w:rPr>
          <w:spacing w:val="-2"/>
        </w:rPr>
        <w:t xml:space="preserve"> </w:t>
      </w:r>
      <w:r w:rsidRPr="00AB006A">
        <w:t>from light until time of</w:t>
      </w:r>
      <w:r w:rsidRPr="00AB006A">
        <w:rPr>
          <w:spacing w:val="-10"/>
        </w:rPr>
        <w:t xml:space="preserve"> </w:t>
      </w:r>
      <w:r w:rsidRPr="00AB006A">
        <w:t xml:space="preserve">use. </w:t>
      </w:r>
      <w:proofErr w:type="spellStart"/>
      <w:r w:rsidRPr="00AB006A">
        <w:t>ENFLONSIA</w:t>
      </w:r>
      <w:proofErr w:type="spellEnd"/>
      <w:r w:rsidRPr="00AB006A">
        <w:rPr>
          <w:spacing w:val="34"/>
        </w:rPr>
        <w:t xml:space="preserve"> </w:t>
      </w:r>
      <w:r w:rsidRPr="00AB006A">
        <w:t>may</w:t>
      </w:r>
      <w:r w:rsidRPr="00AB006A">
        <w:rPr>
          <w:spacing w:val="33"/>
        </w:rPr>
        <w:t xml:space="preserve"> </w:t>
      </w:r>
      <w:r w:rsidRPr="00AB006A">
        <w:t>be</w:t>
      </w:r>
      <w:r w:rsidRPr="00AB006A">
        <w:rPr>
          <w:spacing w:val="36"/>
        </w:rPr>
        <w:t xml:space="preserve"> </w:t>
      </w:r>
      <w:r w:rsidRPr="00AB006A">
        <w:t>kept</w:t>
      </w:r>
      <w:r w:rsidRPr="00AB006A">
        <w:rPr>
          <w:spacing w:val="34"/>
        </w:rPr>
        <w:t xml:space="preserve"> </w:t>
      </w:r>
      <w:r w:rsidRPr="00AB006A">
        <w:t>at</w:t>
      </w:r>
      <w:r w:rsidRPr="00AB006A">
        <w:rPr>
          <w:spacing w:val="31"/>
        </w:rPr>
        <w:t xml:space="preserve"> </w:t>
      </w:r>
      <w:r w:rsidRPr="00AB006A">
        <w:t>room</w:t>
      </w:r>
      <w:r w:rsidRPr="00AB006A">
        <w:rPr>
          <w:spacing w:val="40"/>
        </w:rPr>
        <w:t xml:space="preserve"> </w:t>
      </w:r>
      <w:r w:rsidRPr="00AB006A">
        <w:t>temperature</w:t>
      </w:r>
      <w:r w:rsidRPr="00AB006A">
        <w:rPr>
          <w:spacing w:val="40"/>
        </w:rPr>
        <w:t xml:space="preserve"> </w:t>
      </w:r>
      <w:r w:rsidRPr="00AB006A">
        <w:t>between</w:t>
      </w:r>
      <w:r w:rsidRPr="00AB006A">
        <w:rPr>
          <w:spacing w:val="40"/>
        </w:rPr>
        <w:t xml:space="preserve"> </w:t>
      </w:r>
      <w:proofErr w:type="spellStart"/>
      <w:r w:rsidRPr="00AB006A">
        <w:t>20°C</w:t>
      </w:r>
      <w:proofErr w:type="spellEnd"/>
      <w:r w:rsidRPr="00AB006A">
        <w:rPr>
          <w:spacing w:val="39"/>
        </w:rPr>
        <w:t xml:space="preserve"> </w:t>
      </w:r>
      <w:r w:rsidRPr="00AB006A">
        <w:t>to</w:t>
      </w:r>
      <w:r w:rsidRPr="00AB006A">
        <w:rPr>
          <w:spacing w:val="36"/>
        </w:rPr>
        <w:t xml:space="preserve"> </w:t>
      </w:r>
      <w:proofErr w:type="spellStart"/>
      <w:r w:rsidRPr="00AB006A">
        <w:t>25°C</w:t>
      </w:r>
      <w:proofErr w:type="spellEnd"/>
      <w:r w:rsidRPr="00AB006A">
        <w:rPr>
          <w:spacing w:val="36"/>
        </w:rPr>
        <w:t xml:space="preserve"> </w:t>
      </w:r>
      <w:r w:rsidRPr="00AB006A">
        <w:t>(</w:t>
      </w:r>
      <w:proofErr w:type="spellStart"/>
      <w:r w:rsidRPr="00AB006A">
        <w:t>68°F</w:t>
      </w:r>
      <w:proofErr w:type="spellEnd"/>
      <w:r w:rsidRPr="00AB006A">
        <w:rPr>
          <w:spacing w:val="37"/>
        </w:rPr>
        <w:t xml:space="preserve"> </w:t>
      </w:r>
      <w:r w:rsidRPr="00AB006A">
        <w:t>to</w:t>
      </w:r>
      <w:r w:rsidRPr="00AB006A">
        <w:rPr>
          <w:spacing w:val="36"/>
        </w:rPr>
        <w:t xml:space="preserve"> </w:t>
      </w:r>
      <w:proofErr w:type="spellStart"/>
      <w:r w:rsidRPr="00AB006A">
        <w:t>77°F</w:t>
      </w:r>
      <w:proofErr w:type="spellEnd"/>
      <w:r w:rsidRPr="00AB006A">
        <w:t>)</w:t>
      </w:r>
      <w:r w:rsidRPr="00AB006A">
        <w:rPr>
          <w:spacing w:val="36"/>
        </w:rPr>
        <w:t xml:space="preserve"> </w:t>
      </w:r>
      <w:r w:rsidRPr="00AB006A">
        <w:t>for</w:t>
      </w:r>
      <w:r w:rsidRPr="00AB006A">
        <w:rPr>
          <w:spacing w:val="29"/>
        </w:rPr>
        <w:t xml:space="preserve"> </w:t>
      </w:r>
      <w:r w:rsidRPr="00AB006A">
        <w:t>a maximum</w:t>
      </w:r>
      <w:r w:rsidRPr="00AB006A">
        <w:rPr>
          <w:spacing w:val="40"/>
        </w:rPr>
        <w:t xml:space="preserve"> </w:t>
      </w:r>
      <w:r w:rsidRPr="00AB006A">
        <w:t>of 48</w:t>
      </w:r>
      <w:r w:rsidRPr="00AB006A">
        <w:rPr>
          <w:spacing w:val="-3"/>
        </w:rPr>
        <w:t xml:space="preserve"> </w:t>
      </w:r>
      <w:r w:rsidRPr="00AB006A">
        <w:t>hours.</w:t>
      </w:r>
      <w:r w:rsidRPr="00AB006A">
        <w:rPr>
          <w:spacing w:val="33"/>
        </w:rPr>
        <w:t xml:space="preserve"> </w:t>
      </w:r>
      <w:r w:rsidRPr="00AB006A">
        <w:t>After</w:t>
      </w:r>
      <w:r w:rsidRPr="00AB006A">
        <w:rPr>
          <w:spacing w:val="21"/>
        </w:rPr>
        <w:t xml:space="preserve"> </w:t>
      </w:r>
      <w:r w:rsidRPr="00AB006A">
        <w:t>removal</w:t>
      </w:r>
      <w:r w:rsidRPr="00AB006A">
        <w:rPr>
          <w:spacing w:val="33"/>
        </w:rPr>
        <w:t xml:space="preserve"> </w:t>
      </w:r>
      <w:r w:rsidRPr="00AB006A">
        <w:t>from</w:t>
      </w:r>
      <w:r w:rsidRPr="00AB006A">
        <w:rPr>
          <w:spacing w:val="37"/>
        </w:rPr>
        <w:t xml:space="preserve"> </w:t>
      </w:r>
      <w:r w:rsidRPr="00AB006A">
        <w:t>the</w:t>
      </w:r>
      <w:r w:rsidRPr="00AB006A">
        <w:rPr>
          <w:spacing w:val="32"/>
        </w:rPr>
        <w:t xml:space="preserve"> </w:t>
      </w:r>
      <w:r w:rsidRPr="00AB006A">
        <w:t>refrigerator,</w:t>
      </w:r>
      <w:r w:rsidRPr="00AB006A">
        <w:rPr>
          <w:spacing w:val="40"/>
        </w:rPr>
        <w:t xml:space="preserve"> </w:t>
      </w:r>
      <w:proofErr w:type="spellStart"/>
      <w:r w:rsidRPr="00AB006A">
        <w:t>ENFLONSIA</w:t>
      </w:r>
      <w:proofErr w:type="spellEnd"/>
      <w:r w:rsidRPr="00AB006A">
        <w:rPr>
          <w:spacing w:val="29"/>
        </w:rPr>
        <w:t xml:space="preserve"> </w:t>
      </w:r>
      <w:r w:rsidRPr="00AB006A">
        <w:t>must</w:t>
      </w:r>
      <w:r w:rsidRPr="00AB006A">
        <w:rPr>
          <w:spacing w:val="29"/>
        </w:rPr>
        <w:t xml:space="preserve"> </w:t>
      </w:r>
      <w:r w:rsidRPr="00AB006A">
        <w:t>be</w:t>
      </w:r>
      <w:r w:rsidRPr="00AB006A">
        <w:rPr>
          <w:spacing w:val="31"/>
        </w:rPr>
        <w:t xml:space="preserve"> </w:t>
      </w:r>
      <w:r w:rsidRPr="00AB006A">
        <w:t>used</w:t>
      </w:r>
      <w:r w:rsidRPr="00AB006A">
        <w:rPr>
          <w:spacing w:val="32"/>
        </w:rPr>
        <w:t xml:space="preserve"> </w:t>
      </w:r>
      <w:r w:rsidRPr="00AB006A">
        <w:t>within 48 hours or discarded.</w:t>
      </w:r>
    </w:p>
    <w:p w14:paraId="3A546DDE" w14:textId="77777777" w:rsidR="00330122" w:rsidRPr="00AB006A" w:rsidRDefault="007337FB" w:rsidP="00BA0972">
      <w:pPr>
        <w:pStyle w:val="Heading3"/>
      </w:pPr>
      <w:r w:rsidRPr="00AB006A">
        <w:t>NATURE</w:t>
      </w:r>
      <w:r w:rsidRPr="00AB006A">
        <w:rPr>
          <w:spacing w:val="1"/>
        </w:rPr>
        <w:t xml:space="preserve"> </w:t>
      </w:r>
      <w:r w:rsidRPr="00AB006A">
        <w:t>AND</w:t>
      </w:r>
      <w:r w:rsidRPr="00AB006A">
        <w:rPr>
          <w:spacing w:val="-5"/>
        </w:rPr>
        <w:t xml:space="preserve"> </w:t>
      </w:r>
      <w:r w:rsidRPr="00AB006A">
        <w:t>CONTENTS</w:t>
      </w:r>
      <w:r w:rsidRPr="00AB006A">
        <w:rPr>
          <w:spacing w:val="-1"/>
        </w:rPr>
        <w:t xml:space="preserve"> </w:t>
      </w:r>
      <w:r w:rsidRPr="00AB006A">
        <w:t>OF</w:t>
      </w:r>
      <w:r w:rsidRPr="00AB006A">
        <w:rPr>
          <w:spacing w:val="1"/>
        </w:rPr>
        <w:t xml:space="preserve"> </w:t>
      </w:r>
      <w:r w:rsidRPr="00AB006A">
        <w:rPr>
          <w:spacing w:val="-2"/>
        </w:rPr>
        <w:t>CONTAINER</w:t>
      </w:r>
    </w:p>
    <w:p w14:paraId="47E31EE6" w14:textId="77777777" w:rsidR="00330122" w:rsidRPr="00AB006A" w:rsidRDefault="007337FB" w:rsidP="00B83835">
      <w:pPr>
        <w:pStyle w:val="BodyText"/>
      </w:pPr>
      <w:proofErr w:type="spellStart"/>
      <w:r w:rsidRPr="00AB006A">
        <w:t>ENFLONSIA</w:t>
      </w:r>
      <w:proofErr w:type="spellEnd"/>
      <w:r w:rsidRPr="00AB006A">
        <w:t xml:space="preserve"> is a solution for</w:t>
      </w:r>
      <w:r w:rsidRPr="00AB006A">
        <w:rPr>
          <w:spacing w:val="-4"/>
        </w:rPr>
        <w:t xml:space="preserve"> </w:t>
      </w:r>
      <w:proofErr w:type="gramStart"/>
      <w:r w:rsidRPr="00AB006A">
        <w:t>injection</w:t>
      </w:r>
      <w:proofErr w:type="gramEnd"/>
      <w:r w:rsidRPr="00AB006A">
        <w:t xml:space="preserve"> available in 0.7 mL single-dose pre-filled syringes</w:t>
      </w:r>
      <w:r w:rsidRPr="00AB006A">
        <w:rPr>
          <w:spacing w:val="-2"/>
        </w:rPr>
        <w:t xml:space="preserve"> </w:t>
      </w:r>
      <w:r w:rsidRPr="00AB006A">
        <w:t>(Type I glass) in packs of 1 and 10.</w:t>
      </w:r>
    </w:p>
    <w:p w14:paraId="03DEB771" w14:textId="77777777" w:rsidR="00330122" w:rsidRPr="00AB006A" w:rsidRDefault="007337FB" w:rsidP="00BA0972">
      <w:pPr>
        <w:pStyle w:val="Heading3"/>
      </w:pPr>
      <w:r w:rsidRPr="00AB006A">
        <w:t>SPECIAL</w:t>
      </w:r>
      <w:r w:rsidRPr="00AB006A">
        <w:rPr>
          <w:spacing w:val="-3"/>
        </w:rPr>
        <w:t xml:space="preserve"> </w:t>
      </w:r>
      <w:r w:rsidRPr="00AB006A">
        <w:t>PRECAUTIONS</w:t>
      </w:r>
      <w:r w:rsidRPr="00AB006A">
        <w:rPr>
          <w:spacing w:val="2"/>
        </w:rPr>
        <w:t xml:space="preserve"> </w:t>
      </w:r>
      <w:r w:rsidRPr="00AB006A">
        <w:t>FOR</w:t>
      </w:r>
      <w:r w:rsidRPr="00AB006A">
        <w:rPr>
          <w:spacing w:val="-6"/>
        </w:rPr>
        <w:t xml:space="preserve"> </w:t>
      </w:r>
      <w:r w:rsidRPr="00AB006A">
        <w:rPr>
          <w:spacing w:val="-2"/>
        </w:rPr>
        <w:t>DISPOSAL</w:t>
      </w:r>
    </w:p>
    <w:p w14:paraId="12302206" w14:textId="77777777" w:rsidR="00330122" w:rsidRPr="00AB006A" w:rsidRDefault="007337FB" w:rsidP="00B83835">
      <w:pPr>
        <w:pStyle w:val="BodyText"/>
      </w:pPr>
      <w:r w:rsidRPr="00AB006A">
        <w:rPr>
          <w:w w:val="135"/>
        </w:rPr>
        <w:t>In</w:t>
      </w:r>
      <w:r w:rsidRPr="00AB006A">
        <w:rPr>
          <w:spacing w:val="-16"/>
          <w:w w:val="135"/>
        </w:rPr>
        <w:t xml:space="preserve"> </w:t>
      </w:r>
      <w:r w:rsidRPr="00AB006A">
        <w:rPr>
          <w:w w:val="135"/>
        </w:rPr>
        <w:t>Australia,</w:t>
      </w:r>
      <w:r w:rsidRPr="00AB006A">
        <w:rPr>
          <w:spacing w:val="-12"/>
          <w:w w:val="135"/>
        </w:rPr>
        <w:t xml:space="preserve"> </w:t>
      </w:r>
      <w:r w:rsidRPr="00AB006A">
        <w:rPr>
          <w:w w:val="135"/>
        </w:rPr>
        <w:t>any</w:t>
      </w:r>
      <w:r w:rsidRPr="00AB006A">
        <w:rPr>
          <w:spacing w:val="-16"/>
          <w:w w:val="135"/>
        </w:rPr>
        <w:t xml:space="preserve"> </w:t>
      </w:r>
      <w:r w:rsidRPr="00AB006A">
        <w:rPr>
          <w:w w:val="135"/>
        </w:rPr>
        <w:t>unused</w:t>
      </w:r>
      <w:r w:rsidRPr="00AB006A">
        <w:rPr>
          <w:spacing w:val="-13"/>
          <w:w w:val="135"/>
        </w:rPr>
        <w:t xml:space="preserve"> </w:t>
      </w:r>
      <w:r w:rsidRPr="00AB006A">
        <w:rPr>
          <w:w w:val="135"/>
        </w:rPr>
        <w:t>medicine</w:t>
      </w:r>
      <w:r w:rsidRPr="00AB006A">
        <w:rPr>
          <w:spacing w:val="-11"/>
          <w:w w:val="135"/>
        </w:rPr>
        <w:t xml:space="preserve"> </w:t>
      </w:r>
      <w:r w:rsidRPr="00AB006A">
        <w:rPr>
          <w:w w:val="135"/>
        </w:rPr>
        <w:t>or</w:t>
      </w:r>
      <w:r w:rsidRPr="00AB006A">
        <w:rPr>
          <w:spacing w:val="-16"/>
          <w:w w:val="135"/>
        </w:rPr>
        <w:t xml:space="preserve"> </w:t>
      </w:r>
      <w:r w:rsidRPr="00AB006A">
        <w:rPr>
          <w:w w:val="135"/>
        </w:rPr>
        <w:t>waste</w:t>
      </w:r>
      <w:r w:rsidRPr="00AB006A">
        <w:rPr>
          <w:spacing w:val="-11"/>
          <w:w w:val="135"/>
        </w:rPr>
        <w:t xml:space="preserve"> </w:t>
      </w:r>
      <w:r w:rsidRPr="00AB006A">
        <w:rPr>
          <w:w w:val="135"/>
        </w:rPr>
        <w:t>material</w:t>
      </w:r>
      <w:r w:rsidRPr="00AB006A">
        <w:rPr>
          <w:spacing w:val="-11"/>
          <w:w w:val="135"/>
        </w:rPr>
        <w:t xml:space="preserve"> </w:t>
      </w:r>
      <w:r w:rsidRPr="00AB006A">
        <w:rPr>
          <w:w w:val="135"/>
        </w:rPr>
        <w:t>should</w:t>
      </w:r>
      <w:r w:rsidRPr="00AB006A">
        <w:rPr>
          <w:spacing w:val="-12"/>
          <w:w w:val="135"/>
        </w:rPr>
        <w:t xml:space="preserve"> </w:t>
      </w:r>
      <w:r w:rsidRPr="00AB006A">
        <w:rPr>
          <w:w w:val="135"/>
        </w:rPr>
        <w:t>be</w:t>
      </w:r>
      <w:r w:rsidRPr="00AB006A">
        <w:rPr>
          <w:spacing w:val="-12"/>
          <w:w w:val="135"/>
        </w:rPr>
        <w:t xml:space="preserve"> </w:t>
      </w:r>
      <w:r w:rsidRPr="00AB006A">
        <w:rPr>
          <w:w w:val="135"/>
        </w:rPr>
        <w:t>disposed</w:t>
      </w:r>
      <w:r w:rsidRPr="00AB006A">
        <w:rPr>
          <w:spacing w:val="-12"/>
          <w:w w:val="135"/>
        </w:rPr>
        <w:t xml:space="preserve"> </w:t>
      </w:r>
      <w:r w:rsidRPr="00AB006A">
        <w:rPr>
          <w:w w:val="135"/>
        </w:rPr>
        <w:t>of</w:t>
      </w:r>
      <w:r w:rsidRPr="00AB006A">
        <w:rPr>
          <w:spacing w:val="-16"/>
          <w:w w:val="135"/>
        </w:rPr>
        <w:t xml:space="preserve"> </w:t>
      </w:r>
      <w:r w:rsidRPr="00AB006A">
        <w:rPr>
          <w:w w:val="135"/>
        </w:rPr>
        <w:t>in</w:t>
      </w:r>
      <w:r w:rsidRPr="00AB006A">
        <w:rPr>
          <w:spacing w:val="-12"/>
          <w:w w:val="135"/>
        </w:rPr>
        <w:t xml:space="preserve"> </w:t>
      </w:r>
      <w:r w:rsidRPr="00AB006A">
        <w:rPr>
          <w:w w:val="135"/>
        </w:rPr>
        <w:t>accordance</w:t>
      </w:r>
      <w:r w:rsidRPr="00AB006A">
        <w:rPr>
          <w:spacing w:val="-9"/>
          <w:w w:val="135"/>
        </w:rPr>
        <w:t xml:space="preserve"> </w:t>
      </w:r>
      <w:r w:rsidRPr="00AB006A">
        <w:rPr>
          <w:w w:val="135"/>
        </w:rPr>
        <w:t>with local requirements.</w:t>
      </w:r>
    </w:p>
    <w:p w14:paraId="26A23850" w14:textId="77777777" w:rsidR="00330122" w:rsidRPr="00AB006A" w:rsidRDefault="007337FB" w:rsidP="00BA0972">
      <w:pPr>
        <w:pStyle w:val="Heading3"/>
      </w:pPr>
      <w:r w:rsidRPr="00AB006A">
        <w:t>PHYSICOCHEMICAL</w:t>
      </w:r>
      <w:r w:rsidRPr="00AB006A">
        <w:rPr>
          <w:spacing w:val="-2"/>
        </w:rPr>
        <w:t xml:space="preserve"> PROPERTIES</w:t>
      </w:r>
    </w:p>
    <w:p w14:paraId="38571367" w14:textId="77777777" w:rsidR="00330122" w:rsidRPr="00AB006A" w:rsidRDefault="007337FB">
      <w:pPr>
        <w:pStyle w:val="Heading5"/>
        <w:spacing w:before="218"/>
      </w:pPr>
      <w:r w:rsidRPr="00AB006A">
        <w:rPr>
          <w:color w:val="001523"/>
          <w:spacing w:val="-2"/>
          <w:w w:val="130"/>
        </w:rPr>
        <w:t>Chemistry</w:t>
      </w:r>
    </w:p>
    <w:p w14:paraId="5A501D5F" w14:textId="77777777" w:rsidR="00330122" w:rsidRPr="00AB006A" w:rsidRDefault="007337FB" w:rsidP="00B83835">
      <w:pPr>
        <w:pStyle w:val="BodyText"/>
      </w:pPr>
      <w:proofErr w:type="spellStart"/>
      <w:r w:rsidRPr="00AB006A">
        <w:t>ENFLONSIA</w:t>
      </w:r>
      <w:proofErr w:type="spellEnd"/>
      <w:r w:rsidRPr="00AB006A">
        <w:rPr>
          <w:spacing w:val="40"/>
        </w:rPr>
        <w:t xml:space="preserve"> </w:t>
      </w:r>
      <w:r w:rsidRPr="00AB006A">
        <w:t>(</w:t>
      </w:r>
      <w:proofErr w:type="spellStart"/>
      <w:r w:rsidRPr="00AB006A">
        <w:t>clesrovimab</w:t>
      </w:r>
      <w:proofErr w:type="spellEnd"/>
      <w:r w:rsidRPr="00AB006A">
        <w:t>)</w:t>
      </w:r>
      <w:r w:rsidRPr="00AB006A">
        <w:rPr>
          <w:spacing w:val="48"/>
        </w:rPr>
        <w:t xml:space="preserve"> </w:t>
      </w:r>
      <w:r w:rsidRPr="00AB006A">
        <w:t>is</w:t>
      </w:r>
      <w:r w:rsidRPr="00AB006A">
        <w:rPr>
          <w:spacing w:val="42"/>
        </w:rPr>
        <w:t xml:space="preserve"> </w:t>
      </w:r>
      <w:r w:rsidRPr="00AB006A">
        <w:t>a</w:t>
      </w:r>
      <w:r w:rsidRPr="00AB006A">
        <w:rPr>
          <w:spacing w:val="47"/>
        </w:rPr>
        <w:t xml:space="preserve"> </w:t>
      </w:r>
      <w:r w:rsidRPr="00AB006A">
        <w:t>respiratory</w:t>
      </w:r>
      <w:r w:rsidRPr="00AB006A">
        <w:rPr>
          <w:spacing w:val="43"/>
        </w:rPr>
        <w:t xml:space="preserve"> </w:t>
      </w:r>
      <w:r w:rsidRPr="00AB006A">
        <w:t>syncytial</w:t>
      </w:r>
      <w:r w:rsidRPr="00AB006A">
        <w:rPr>
          <w:spacing w:val="46"/>
        </w:rPr>
        <w:t xml:space="preserve"> </w:t>
      </w:r>
      <w:r w:rsidRPr="00AB006A">
        <w:t>virus</w:t>
      </w:r>
      <w:r w:rsidRPr="00AB006A">
        <w:rPr>
          <w:spacing w:val="42"/>
        </w:rPr>
        <w:t xml:space="preserve"> </w:t>
      </w:r>
      <w:r w:rsidRPr="00AB006A">
        <w:t>F</w:t>
      </w:r>
      <w:r w:rsidRPr="00AB006A">
        <w:rPr>
          <w:spacing w:val="-5"/>
        </w:rPr>
        <w:t xml:space="preserve"> </w:t>
      </w:r>
      <w:r w:rsidRPr="00AB006A">
        <w:t>protein-directed</w:t>
      </w:r>
      <w:r w:rsidRPr="00AB006A">
        <w:rPr>
          <w:spacing w:val="42"/>
        </w:rPr>
        <w:t xml:space="preserve"> </w:t>
      </w:r>
      <w:r w:rsidRPr="00AB006A">
        <w:t>fusion</w:t>
      </w:r>
      <w:r w:rsidRPr="00AB006A">
        <w:rPr>
          <w:spacing w:val="44"/>
        </w:rPr>
        <w:t xml:space="preserve"> </w:t>
      </w:r>
      <w:r w:rsidRPr="00AB006A">
        <w:rPr>
          <w:spacing w:val="-2"/>
        </w:rPr>
        <w:t>inhibitor.</w:t>
      </w:r>
    </w:p>
    <w:p w14:paraId="2B31899C" w14:textId="14D4207F" w:rsidR="00330122" w:rsidRPr="00AB006A" w:rsidRDefault="007337FB" w:rsidP="00B83835">
      <w:pPr>
        <w:pStyle w:val="BodyText"/>
      </w:pPr>
      <w:proofErr w:type="spellStart"/>
      <w:r w:rsidRPr="00AB006A">
        <w:rPr>
          <w:sz w:val="22"/>
        </w:rPr>
        <w:t>Clesrovimab</w:t>
      </w:r>
      <w:proofErr w:type="spellEnd"/>
      <w:r w:rsidRPr="00AB006A">
        <w:rPr>
          <w:spacing w:val="-2"/>
          <w:sz w:val="22"/>
        </w:rPr>
        <w:t xml:space="preserve"> </w:t>
      </w:r>
      <w:r w:rsidRPr="00AB006A">
        <w:rPr>
          <w:sz w:val="22"/>
        </w:rPr>
        <w:t>is</w:t>
      </w:r>
      <w:r w:rsidRPr="00AB006A">
        <w:rPr>
          <w:spacing w:val="2"/>
          <w:sz w:val="22"/>
        </w:rPr>
        <w:t xml:space="preserve"> </w:t>
      </w:r>
      <w:r w:rsidRPr="00AB006A">
        <w:rPr>
          <w:sz w:val="22"/>
        </w:rPr>
        <w:t>a</w:t>
      </w:r>
      <w:r w:rsidRPr="00AB006A">
        <w:rPr>
          <w:spacing w:val="4"/>
          <w:sz w:val="22"/>
        </w:rPr>
        <w:t xml:space="preserve"> </w:t>
      </w:r>
      <w:r w:rsidRPr="00AB006A">
        <w:rPr>
          <w:sz w:val="22"/>
        </w:rPr>
        <w:t>fully</w:t>
      </w:r>
      <w:r w:rsidRPr="00AB006A">
        <w:rPr>
          <w:spacing w:val="-3"/>
          <w:sz w:val="22"/>
        </w:rPr>
        <w:t xml:space="preserve"> </w:t>
      </w:r>
      <w:r w:rsidRPr="00AB006A">
        <w:rPr>
          <w:sz w:val="22"/>
        </w:rPr>
        <w:t>human</w:t>
      </w:r>
      <w:r w:rsidRPr="00AB006A">
        <w:rPr>
          <w:spacing w:val="7"/>
          <w:sz w:val="22"/>
        </w:rPr>
        <w:t xml:space="preserve"> </w:t>
      </w:r>
      <w:r w:rsidRPr="00AB006A">
        <w:rPr>
          <w:sz w:val="22"/>
        </w:rPr>
        <w:t>immunoglobulin</w:t>
      </w:r>
      <w:r w:rsidRPr="00AB006A">
        <w:rPr>
          <w:spacing w:val="6"/>
          <w:sz w:val="22"/>
        </w:rPr>
        <w:t xml:space="preserve"> </w:t>
      </w:r>
      <w:proofErr w:type="spellStart"/>
      <w:r w:rsidRPr="00AB006A">
        <w:rPr>
          <w:sz w:val="22"/>
        </w:rPr>
        <w:t>G1</w:t>
      </w:r>
      <w:proofErr w:type="spellEnd"/>
      <w:r w:rsidRPr="00AB006A">
        <w:rPr>
          <w:spacing w:val="4"/>
          <w:sz w:val="22"/>
        </w:rPr>
        <w:t xml:space="preserve"> </w:t>
      </w:r>
      <w:r w:rsidRPr="00AB006A">
        <w:rPr>
          <w:sz w:val="22"/>
        </w:rPr>
        <w:t>kappa</w:t>
      </w:r>
      <w:r w:rsidRPr="00AB006A">
        <w:rPr>
          <w:spacing w:val="3"/>
          <w:sz w:val="22"/>
        </w:rPr>
        <w:t xml:space="preserve"> </w:t>
      </w:r>
      <w:r w:rsidRPr="00AB006A">
        <w:rPr>
          <w:sz w:val="22"/>
        </w:rPr>
        <w:t>(</w:t>
      </w:r>
      <w:proofErr w:type="spellStart"/>
      <w:r w:rsidRPr="00AB006A">
        <w:rPr>
          <w:sz w:val="22"/>
        </w:rPr>
        <w:t>IgG1κ</w:t>
      </w:r>
      <w:proofErr w:type="spellEnd"/>
      <w:r w:rsidRPr="00AB006A">
        <w:rPr>
          <w:sz w:val="22"/>
        </w:rPr>
        <w:t>)</w:t>
      </w:r>
      <w:r w:rsidRPr="00AB006A">
        <w:rPr>
          <w:spacing w:val="-1"/>
          <w:sz w:val="22"/>
        </w:rPr>
        <w:t xml:space="preserve"> </w:t>
      </w:r>
      <w:r w:rsidRPr="00AB006A">
        <w:rPr>
          <w:sz w:val="22"/>
        </w:rPr>
        <w:t>monoclonal</w:t>
      </w:r>
      <w:r w:rsidRPr="00AB006A">
        <w:rPr>
          <w:spacing w:val="3"/>
          <w:sz w:val="22"/>
        </w:rPr>
        <w:t xml:space="preserve"> </w:t>
      </w:r>
      <w:r w:rsidRPr="00AB006A">
        <w:rPr>
          <w:sz w:val="22"/>
        </w:rPr>
        <w:t>antibody</w:t>
      </w:r>
      <w:r w:rsidRPr="00AB006A">
        <w:rPr>
          <w:spacing w:val="-5"/>
          <w:sz w:val="22"/>
        </w:rPr>
        <w:t xml:space="preserve"> </w:t>
      </w:r>
      <w:r w:rsidRPr="00AB006A">
        <w:rPr>
          <w:spacing w:val="-2"/>
          <w:sz w:val="22"/>
        </w:rPr>
        <w:t>produced</w:t>
      </w:r>
      <w:r w:rsidR="00E21C00" w:rsidRPr="00AB006A">
        <w:rPr>
          <w:spacing w:val="-2"/>
        </w:rPr>
        <w:t xml:space="preserve"> </w:t>
      </w:r>
      <w:r w:rsidRPr="00AB006A">
        <w:t>in</w:t>
      </w:r>
      <w:r w:rsidRPr="00AB006A">
        <w:rPr>
          <w:spacing w:val="40"/>
        </w:rPr>
        <w:t xml:space="preserve"> </w:t>
      </w:r>
      <w:r w:rsidRPr="00AB006A">
        <w:t>recombinant</w:t>
      </w:r>
      <w:r w:rsidRPr="00AB006A">
        <w:rPr>
          <w:spacing w:val="40"/>
        </w:rPr>
        <w:t xml:space="preserve"> </w:t>
      </w:r>
      <w:r w:rsidRPr="00AB006A">
        <w:t>Chinese</w:t>
      </w:r>
      <w:r w:rsidRPr="00AB006A">
        <w:rPr>
          <w:spacing w:val="40"/>
        </w:rPr>
        <w:t xml:space="preserve"> </w:t>
      </w:r>
      <w:r w:rsidRPr="00AB006A">
        <w:t>hamster</w:t>
      </w:r>
      <w:r w:rsidRPr="00AB006A">
        <w:rPr>
          <w:spacing w:val="36"/>
        </w:rPr>
        <w:t xml:space="preserve"> </w:t>
      </w:r>
      <w:r w:rsidRPr="00AB006A">
        <w:t>ovary</w:t>
      </w:r>
      <w:r w:rsidRPr="00AB006A">
        <w:rPr>
          <w:spacing w:val="40"/>
        </w:rPr>
        <w:t xml:space="preserve"> </w:t>
      </w:r>
      <w:r w:rsidRPr="00AB006A">
        <w:t>(CHO)</w:t>
      </w:r>
      <w:r w:rsidRPr="00AB006A">
        <w:rPr>
          <w:spacing w:val="40"/>
        </w:rPr>
        <w:t xml:space="preserve"> </w:t>
      </w:r>
      <w:r w:rsidRPr="00AB006A">
        <w:t>cells.</w:t>
      </w:r>
      <w:r w:rsidRPr="00AB006A">
        <w:rPr>
          <w:spacing w:val="40"/>
        </w:rPr>
        <w:t xml:space="preserve"> </w:t>
      </w:r>
      <w:r w:rsidRPr="00AB006A">
        <w:t>The</w:t>
      </w:r>
      <w:r w:rsidRPr="00AB006A">
        <w:rPr>
          <w:spacing w:val="40"/>
        </w:rPr>
        <w:t xml:space="preserve"> </w:t>
      </w:r>
      <w:r w:rsidRPr="00AB006A">
        <w:t>molecular</w:t>
      </w:r>
      <w:r w:rsidRPr="00AB006A">
        <w:rPr>
          <w:spacing w:val="38"/>
        </w:rPr>
        <w:t xml:space="preserve"> </w:t>
      </w:r>
      <w:r w:rsidRPr="00AB006A">
        <w:t>weight</w:t>
      </w:r>
      <w:r w:rsidRPr="00AB006A">
        <w:rPr>
          <w:spacing w:val="40"/>
        </w:rPr>
        <w:t xml:space="preserve"> </w:t>
      </w:r>
      <w:r w:rsidRPr="00AB006A">
        <w:t>is</w:t>
      </w:r>
      <w:r w:rsidRPr="00AB006A">
        <w:rPr>
          <w:spacing w:val="40"/>
        </w:rPr>
        <w:t xml:space="preserve"> </w:t>
      </w:r>
      <w:r w:rsidRPr="00AB006A">
        <w:t xml:space="preserve">approximately 149 </w:t>
      </w:r>
      <w:proofErr w:type="spellStart"/>
      <w:r w:rsidRPr="00AB006A">
        <w:t>kDa</w:t>
      </w:r>
      <w:proofErr w:type="spellEnd"/>
      <w:r w:rsidRPr="00AB006A">
        <w:t>.</w:t>
      </w:r>
    </w:p>
    <w:p w14:paraId="2678EDFB" w14:textId="77777777" w:rsidR="00330122" w:rsidRPr="00AB006A" w:rsidRDefault="00330122" w:rsidP="00B83835">
      <w:pPr>
        <w:pStyle w:val="BodyText"/>
      </w:pPr>
    </w:p>
    <w:p w14:paraId="084E7487" w14:textId="77777777" w:rsidR="00330122" w:rsidRPr="00AB006A" w:rsidRDefault="007337FB">
      <w:pPr>
        <w:pStyle w:val="Heading5"/>
      </w:pPr>
      <w:r w:rsidRPr="00AB006A">
        <w:rPr>
          <w:color w:val="001523"/>
          <w:w w:val="130"/>
        </w:rPr>
        <w:t>CAS</w:t>
      </w:r>
      <w:r w:rsidRPr="00AB006A">
        <w:rPr>
          <w:color w:val="001523"/>
          <w:spacing w:val="-8"/>
          <w:w w:val="130"/>
        </w:rPr>
        <w:t xml:space="preserve"> </w:t>
      </w:r>
      <w:r w:rsidRPr="00AB006A">
        <w:rPr>
          <w:color w:val="001523"/>
          <w:spacing w:val="-2"/>
          <w:w w:val="130"/>
        </w:rPr>
        <w:t>number</w:t>
      </w:r>
    </w:p>
    <w:p w14:paraId="576041B6" w14:textId="77777777" w:rsidR="00330122" w:rsidRPr="00AB006A" w:rsidRDefault="007337FB" w:rsidP="00B83835">
      <w:pPr>
        <w:pStyle w:val="BodyText"/>
      </w:pPr>
      <w:r w:rsidRPr="00AB006A">
        <w:t>2429913-18-</w:t>
      </w:r>
      <w:r w:rsidRPr="00AB006A">
        <w:rPr>
          <w:spacing w:val="-10"/>
        </w:rPr>
        <w:t>6</w:t>
      </w:r>
    </w:p>
    <w:p w14:paraId="22C5C14E" w14:textId="77777777" w:rsidR="00330122" w:rsidRPr="00AB006A" w:rsidRDefault="00330122" w:rsidP="00B83835">
      <w:pPr>
        <w:pStyle w:val="BodyText"/>
      </w:pPr>
    </w:p>
    <w:p w14:paraId="17958D2D" w14:textId="77777777" w:rsidR="00330122" w:rsidRPr="00AB006A" w:rsidRDefault="007337FB">
      <w:pPr>
        <w:pStyle w:val="Heading1"/>
        <w:numPr>
          <w:ilvl w:val="0"/>
          <w:numId w:val="2"/>
        </w:numPr>
        <w:tabs>
          <w:tab w:val="left" w:pos="509"/>
        </w:tabs>
        <w:ind w:hanging="432"/>
      </w:pPr>
      <w:r w:rsidRPr="00AB006A">
        <w:rPr>
          <w:w w:val="125"/>
        </w:rPr>
        <w:t>MEDICINE</w:t>
      </w:r>
      <w:r w:rsidRPr="00AB006A">
        <w:rPr>
          <w:spacing w:val="24"/>
          <w:w w:val="125"/>
        </w:rPr>
        <w:t xml:space="preserve"> </w:t>
      </w:r>
      <w:r w:rsidRPr="00AB006A">
        <w:rPr>
          <w:w w:val="125"/>
        </w:rPr>
        <w:t>SCHEDULE</w:t>
      </w:r>
      <w:r w:rsidRPr="00AB006A">
        <w:rPr>
          <w:spacing w:val="24"/>
          <w:w w:val="125"/>
        </w:rPr>
        <w:t xml:space="preserve"> </w:t>
      </w:r>
      <w:r w:rsidRPr="00AB006A">
        <w:rPr>
          <w:w w:val="125"/>
        </w:rPr>
        <w:t>(POISONS</w:t>
      </w:r>
      <w:r w:rsidRPr="00AB006A">
        <w:rPr>
          <w:spacing w:val="24"/>
          <w:w w:val="125"/>
        </w:rPr>
        <w:t xml:space="preserve"> </w:t>
      </w:r>
      <w:r w:rsidRPr="00AB006A">
        <w:rPr>
          <w:spacing w:val="-2"/>
          <w:w w:val="125"/>
        </w:rPr>
        <w:t>STANDARD)</w:t>
      </w:r>
    </w:p>
    <w:p w14:paraId="78E28025" w14:textId="77777777" w:rsidR="00330122" w:rsidRPr="00AB006A" w:rsidRDefault="007337FB" w:rsidP="00B83835">
      <w:pPr>
        <w:pStyle w:val="BodyText"/>
      </w:pPr>
      <w:r w:rsidRPr="00AB006A">
        <w:rPr>
          <w:w w:val="125"/>
        </w:rPr>
        <w:t>Schedule</w:t>
      </w:r>
      <w:r w:rsidRPr="00AB006A">
        <w:rPr>
          <w:spacing w:val="16"/>
          <w:w w:val="125"/>
        </w:rPr>
        <w:t xml:space="preserve"> </w:t>
      </w:r>
      <w:r w:rsidRPr="00AB006A">
        <w:rPr>
          <w:w w:val="125"/>
        </w:rPr>
        <w:t>4</w:t>
      </w:r>
      <w:r w:rsidRPr="00AB006A">
        <w:rPr>
          <w:spacing w:val="16"/>
          <w:w w:val="125"/>
        </w:rPr>
        <w:t xml:space="preserve"> </w:t>
      </w:r>
      <w:r w:rsidRPr="00AB006A">
        <w:rPr>
          <w:w w:val="125"/>
          <w:sz w:val="22"/>
        </w:rPr>
        <w:t>–</w:t>
      </w:r>
      <w:r w:rsidRPr="00AB006A">
        <w:rPr>
          <w:spacing w:val="-16"/>
          <w:w w:val="125"/>
          <w:sz w:val="22"/>
        </w:rPr>
        <w:t xml:space="preserve"> </w:t>
      </w:r>
      <w:r w:rsidRPr="00AB006A">
        <w:rPr>
          <w:w w:val="125"/>
        </w:rPr>
        <w:t>Prescription</w:t>
      </w:r>
      <w:r w:rsidRPr="00AB006A">
        <w:rPr>
          <w:spacing w:val="18"/>
          <w:w w:val="125"/>
        </w:rPr>
        <w:t xml:space="preserve"> </w:t>
      </w:r>
      <w:r w:rsidRPr="00AB006A">
        <w:rPr>
          <w:w w:val="125"/>
        </w:rPr>
        <w:t>Only</w:t>
      </w:r>
      <w:r w:rsidRPr="00AB006A">
        <w:rPr>
          <w:spacing w:val="2"/>
          <w:w w:val="125"/>
        </w:rPr>
        <w:t xml:space="preserve"> </w:t>
      </w:r>
      <w:r w:rsidRPr="00AB006A">
        <w:rPr>
          <w:spacing w:val="-2"/>
          <w:w w:val="125"/>
        </w:rPr>
        <w:t>Medicine</w:t>
      </w:r>
    </w:p>
    <w:p w14:paraId="245AF11F" w14:textId="77777777" w:rsidR="00330122" w:rsidRPr="00AB006A" w:rsidRDefault="00330122" w:rsidP="00B83835">
      <w:pPr>
        <w:pStyle w:val="BodyText"/>
      </w:pPr>
    </w:p>
    <w:p w14:paraId="4FE0F878" w14:textId="77777777" w:rsidR="00330122" w:rsidRPr="00AB006A" w:rsidRDefault="007337FB">
      <w:pPr>
        <w:pStyle w:val="Heading1"/>
        <w:numPr>
          <w:ilvl w:val="0"/>
          <w:numId w:val="2"/>
        </w:numPr>
        <w:tabs>
          <w:tab w:val="left" w:pos="509"/>
        </w:tabs>
        <w:ind w:hanging="432"/>
      </w:pPr>
      <w:r w:rsidRPr="00AB006A">
        <w:rPr>
          <w:spacing w:val="-2"/>
          <w:w w:val="130"/>
        </w:rPr>
        <w:t>SPONSOR</w:t>
      </w:r>
    </w:p>
    <w:p w14:paraId="60CBDFEF" w14:textId="77777777" w:rsidR="00330122" w:rsidRPr="00AB006A" w:rsidRDefault="007337FB" w:rsidP="00B83835">
      <w:pPr>
        <w:pStyle w:val="BodyText"/>
        <w:rPr>
          <w:spacing w:val="-2"/>
        </w:rPr>
      </w:pPr>
      <w:r w:rsidRPr="00AB006A">
        <w:t>Merck</w:t>
      </w:r>
      <w:r w:rsidRPr="00AB006A">
        <w:rPr>
          <w:spacing w:val="-12"/>
        </w:rPr>
        <w:t xml:space="preserve"> </w:t>
      </w:r>
      <w:r w:rsidRPr="00AB006A">
        <w:t>Sharp</w:t>
      </w:r>
      <w:r w:rsidRPr="00AB006A">
        <w:rPr>
          <w:spacing w:val="-6"/>
        </w:rPr>
        <w:t xml:space="preserve"> </w:t>
      </w:r>
      <w:r w:rsidRPr="00AB006A">
        <w:t>&amp;</w:t>
      </w:r>
      <w:r w:rsidRPr="00AB006A">
        <w:rPr>
          <w:spacing w:val="-5"/>
        </w:rPr>
        <w:t xml:space="preserve"> </w:t>
      </w:r>
      <w:r w:rsidRPr="00AB006A">
        <w:t>Dohme</w:t>
      </w:r>
      <w:r w:rsidRPr="00AB006A">
        <w:rPr>
          <w:spacing w:val="-4"/>
        </w:rPr>
        <w:t xml:space="preserve"> </w:t>
      </w:r>
      <w:r w:rsidRPr="00AB006A">
        <w:t>(Australia)</w:t>
      </w:r>
      <w:r w:rsidRPr="00AB006A">
        <w:rPr>
          <w:spacing w:val="-4"/>
        </w:rPr>
        <w:t xml:space="preserve"> </w:t>
      </w:r>
      <w:r w:rsidRPr="00AB006A">
        <w:t>Pty</w:t>
      </w:r>
      <w:r w:rsidRPr="00AB006A">
        <w:rPr>
          <w:spacing w:val="-9"/>
        </w:rPr>
        <w:t xml:space="preserve"> </w:t>
      </w:r>
      <w:r w:rsidRPr="00AB006A">
        <w:rPr>
          <w:spacing w:val="-2"/>
        </w:rPr>
        <w:t>Limited</w:t>
      </w:r>
    </w:p>
    <w:p w14:paraId="509AC796" w14:textId="7F116807" w:rsidR="00330122" w:rsidRPr="00AB006A" w:rsidRDefault="007337FB" w:rsidP="00ED0CDD">
      <w:pPr>
        <w:pStyle w:val="BodyText"/>
      </w:pPr>
      <w:r w:rsidRPr="00AB006A">
        <w:t>Level</w:t>
      </w:r>
      <w:r w:rsidRPr="00AB006A">
        <w:rPr>
          <w:spacing w:val="-9"/>
        </w:rPr>
        <w:t xml:space="preserve"> </w:t>
      </w:r>
      <w:r w:rsidRPr="00AB006A">
        <w:t>1,</w:t>
      </w:r>
      <w:r w:rsidRPr="00AB006A">
        <w:rPr>
          <w:spacing w:val="-7"/>
        </w:rPr>
        <w:t xml:space="preserve"> </w:t>
      </w:r>
      <w:r w:rsidRPr="00AB006A">
        <w:t>Building</w:t>
      </w:r>
      <w:r w:rsidRPr="00AB006A">
        <w:rPr>
          <w:spacing w:val="-7"/>
        </w:rPr>
        <w:t xml:space="preserve"> </w:t>
      </w:r>
      <w:r w:rsidRPr="00AB006A">
        <w:t>A,</w:t>
      </w:r>
      <w:r w:rsidRPr="00AB006A">
        <w:rPr>
          <w:spacing w:val="-8"/>
        </w:rPr>
        <w:t xml:space="preserve"> </w:t>
      </w:r>
      <w:r w:rsidRPr="00AB006A">
        <w:t>26</w:t>
      </w:r>
      <w:r w:rsidRPr="00AB006A">
        <w:rPr>
          <w:spacing w:val="-9"/>
        </w:rPr>
        <w:t xml:space="preserve"> </w:t>
      </w:r>
      <w:r w:rsidRPr="00AB006A">
        <w:t>Talavera</w:t>
      </w:r>
      <w:r w:rsidRPr="00AB006A">
        <w:rPr>
          <w:spacing w:val="-7"/>
        </w:rPr>
        <w:t xml:space="preserve"> </w:t>
      </w:r>
      <w:r w:rsidRPr="00AB006A">
        <w:t>Road</w:t>
      </w:r>
      <w:r w:rsidR="00ED0CDD">
        <w:br/>
      </w:r>
      <w:r w:rsidRPr="00AB006A">
        <w:t>Macquarie Park NSW 2113</w:t>
      </w:r>
      <w:r w:rsidR="00ED0CDD">
        <w:br/>
      </w:r>
      <w:hyperlink r:id="rId10">
        <w:r w:rsidRPr="00AB006A">
          <w:rPr>
            <w:color w:val="0000FF"/>
            <w:spacing w:val="-2"/>
          </w:rPr>
          <w:t>http://www.msd-australia.com.au</w:t>
        </w:r>
      </w:hyperlink>
      <w:r w:rsidR="00ED0CDD">
        <w:br/>
      </w:r>
      <w:r w:rsidRPr="00AB006A">
        <w:rPr>
          <w:color w:val="0000FF"/>
        </w:rPr>
        <w:t>Tel</w:t>
      </w:r>
      <w:r w:rsidRPr="00AB006A">
        <w:rPr>
          <w:color w:val="0000FF"/>
          <w:spacing w:val="-5"/>
        </w:rPr>
        <w:t xml:space="preserve"> </w:t>
      </w:r>
      <w:r w:rsidRPr="00AB006A">
        <w:t>(+61)</w:t>
      </w:r>
      <w:r w:rsidRPr="00AB006A">
        <w:rPr>
          <w:spacing w:val="-5"/>
        </w:rPr>
        <w:t xml:space="preserve"> </w:t>
      </w:r>
      <w:r w:rsidRPr="00AB006A">
        <w:t>02</w:t>
      </w:r>
      <w:r w:rsidRPr="00AB006A">
        <w:rPr>
          <w:spacing w:val="-5"/>
        </w:rPr>
        <w:t xml:space="preserve"> </w:t>
      </w:r>
      <w:r w:rsidRPr="00AB006A">
        <w:t>8988</w:t>
      </w:r>
      <w:r w:rsidRPr="00AB006A">
        <w:rPr>
          <w:spacing w:val="-3"/>
        </w:rPr>
        <w:t xml:space="preserve"> </w:t>
      </w:r>
      <w:r w:rsidRPr="00AB006A">
        <w:rPr>
          <w:spacing w:val="-4"/>
        </w:rPr>
        <w:t>8000</w:t>
      </w:r>
    </w:p>
    <w:p w14:paraId="5CE7AE51" w14:textId="77777777" w:rsidR="00330122" w:rsidRPr="00AB006A" w:rsidRDefault="00330122" w:rsidP="00B83835">
      <w:pPr>
        <w:pStyle w:val="BodyText"/>
      </w:pPr>
    </w:p>
    <w:p w14:paraId="3F1737B0" w14:textId="77777777" w:rsidR="00330122" w:rsidRPr="00AB006A" w:rsidRDefault="007337FB">
      <w:pPr>
        <w:pStyle w:val="Heading1"/>
        <w:numPr>
          <w:ilvl w:val="0"/>
          <w:numId w:val="2"/>
        </w:numPr>
        <w:tabs>
          <w:tab w:val="left" w:pos="509"/>
        </w:tabs>
        <w:spacing w:before="1"/>
        <w:ind w:hanging="432"/>
      </w:pPr>
      <w:r w:rsidRPr="00AB006A">
        <w:rPr>
          <w:w w:val="130"/>
        </w:rPr>
        <w:t>DATE</w:t>
      </w:r>
      <w:r w:rsidRPr="00AB006A">
        <w:rPr>
          <w:spacing w:val="-20"/>
          <w:w w:val="130"/>
        </w:rPr>
        <w:t xml:space="preserve"> </w:t>
      </w:r>
      <w:r w:rsidRPr="00AB006A">
        <w:rPr>
          <w:w w:val="130"/>
        </w:rPr>
        <w:t>OF</w:t>
      </w:r>
      <w:r w:rsidRPr="00AB006A">
        <w:rPr>
          <w:spacing w:val="-20"/>
          <w:w w:val="130"/>
        </w:rPr>
        <w:t xml:space="preserve"> </w:t>
      </w:r>
      <w:r w:rsidRPr="00AB006A">
        <w:rPr>
          <w:w w:val="130"/>
        </w:rPr>
        <w:t>FIRST</w:t>
      </w:r>
      <w:r w:rsidRPr="00AB006A">
        <w:rPr>
          <w:spacing w:val="-23"/>
          <w:w w:val="130"/>
        </w:rPr>
        <w:t xml:space="preserve"> </w:t>
      </w:r>
      <w:r w:rsidRPr="00AB006A">
        <w:rPr>
          <w:spacing w:val="-2"/>
          <w:w w:val="130"/>
        </w:rPr>
        <w:t>APPROVAL</w:t>
      </w:r>
    </w:p>
    <w:p w14:paraId="7DDB68CF" w14:textId="77777777" w:rsidR="00330122" w:rsidRDefault="007337FB" w:rsidP="00B83835">
      <w:pPr>
        <w:pStyle w:val="BodyText"/>
      </w:pPr>
      <w:r w:rsidRPr="00AB006A">
        <w:t>TBC</w:t>
      </w:r>
    </w:p>
    <w:p w14:paraId="38D813A8" w14:textId="77777777" w:rsidR="00ED0CDD" w:rsidRPr="00AB006A" w:rsidRDefault="00ED0CDD" w:rsidP="00B83835">
      <w:pPr>
        <w:pStyle w:val="BodyText"/>
      </w:pPr>
    </w:p>
    <w:p w14:paraId="6550D7E4" w14:textId="77777777" w:rsidR="00330122" w:rsidRPr="00AB006A" w:rsidRDefault="00330122" w:rsidP="00B83835">
      <w:pPr>
        <w:pStyle w:val="BodyText"/>
      </w:pPr>
    </w:p>
    <w:p w14:paraId="6977280F" w14:textId="77777777" w:rsidR="00330122" w:rsidRPr="00AB006A" w:rsidRDefault="007337FB">
      <w:pPr>
        <w:pStyle w:val="Heading1"/>
        <w:numPr>
          <w:ilvl w:val="0"/>
          <w:numId w:val="2"/>
        </w:numPr>
        <w:tabs>
          <w:tab w:val="left" w:pos="508"/>
        </w:tabs>
        <w:ind w:left="508" w:hanging="431"/>
      </w:pPr>
      <w:r w:rsidRPr="00AB006A">
        <w:rPr>
          <w:w w:val="130"/>
        </w:rPr>
        <w:lastRenderedPageBreak/>
        <w:t>DATE</w:t>
      </w:r>
      <w:r w:rsidRPr="00AB006A">
        <w:rPr>
          <w:spacing w:val="-16"/>
          <w:w w:val="130"/>
        </w:rPr>
        <w:t xml:space="preserve"> </w:t>
      </w:r>
      <w:r w:rsidRPr="00AB006A">
        <w:rPr>
          <w:w w:val="130"/>
        </w:rPr>
        <w:t>OF</w:t>
      </w:r>
      <w:r w:rsidRPr="00AB006A">
        <w:rPr>
          <w:spacing w:val="-18"/>
          <w:w w:val="130"/>
        </w:rPr>
        <w:t xml:space="preserve"> </w:t>
      </w:r>
      <w:r w:rsidRPr="00AB006A">
        <w:rPr>
          <w:spacing w:val="-2"/>
          <w:w w:val="130"/>
        </w:rPr>
        <w:t>REVISION</w:t>
      </w:r>
    </w:p>
    <w:p w14:paraId="4D20FCE4" w14:textId="77777777" w:rsidR="00330122" w:rsidRPr="00AB006A" w:rsidRDefault="007337FB" w:rsidP="00B83835">
      <w:pPr>
        <w:pStyle w:val="BodyText"/>
      </w:pPr>
      <w:r w:rsidRPr="00AB006A">
        <w:rPr>
          <w:w w:val="135"/>
        </w:rPr>
        <w:t>NA</w:t>
      </w:r>
    </w:p>
    <w:p w14:paraId="61912FA1" w14:textId="77777777" w:rsidR="00330122" w:rsidRPr="00AB006A" w:rsidRDefault="007337FB" w:rsidP="00ED0CDD">
      <w:pPr>
        <w:pStyle w:val="Heading3"/>
        <w:numPr>
          <w:ilvl w:val="0"/>
          <w:numId w:val="0"/>
        </w:numPr>
        <w:ind w:left="657" w:hanging="578"/>
      </w:pPr>
      <w:r w:rsidRPr="00AB006A">
        <w:rPr>
          <w:w w:val="130"/>
        </w:rPr>
        <w:t>Summary</w:t>
      </w:r>
      <w:r w:rsidRPr="00AB006A">
        <w:rPr>
          <w:spacing w:val="-16"/>
          <w:w w:val="130"/>
        </w:rPr>
        <w:t xml:space="preserve"> </w:t>
      </w:r>
      <w:r w:rsidRPr="00AB006A">
        <w:rPr>
          <w:w w:val="130"/>
        </w:rPr>
        <w:t>Table</w:t>
      </w:r>
      <w:r w:rsidRPr="00AB006A">
        <w:rPr>
          <w:spacing w:val="-10"/>
          <w:w w:val="130"/>
        </w:rPr>
        <w:t xml:space="preserve"> </w:t>
      </w:r>
      <w:r w:rsidRPr="00AB006A">
        <w:rPr>
          <w:w w:val="130"/>
        </w:rPr>
        <w:t>of</w:t>
      </w:r>
      <w:r w:rsidRPr="00AB006A">
        <w:rPr>
          <w:spacing w:val="-19"/>
          <w:w w:val="130"/>
        </w:rPr>
        <w:t xml:space="preserve"> </w:t>
      </w:r>
      <w:r w:rsidRPr="00AB006A">
        <w:rPr>
          <w:w w:val="130"/>
        </w:rPr>
        <w:t>Changes</w:t>
      </w:r>
    </w:p>
    <w:p w14:paraId="19DD1FD6" w14:textId="77777777" w:rsidR="00330122" w:rsidRPr="00AB006A" w:rsidRDefault="00330122" w:rsidP="00B83835">
      <w:pPr>
        <w:pStyle w:val="BodyText"/>
      </w:pPr>
    </w:p>
    <w:tbl>
      <w:tblPr>
        <w:tblW w:w="0" w:type="auto"/>
        <w:tblInd w:w="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74"/>
        <w:gridCol w:w="7589"/>
      </w:tblGrid>
      <w:tr w:rsidR="00330122" w:rsidRPr="00AB006A" w14:paraId="47D8C86B" w14:textId="77777777">
        <w:trPr>
          <w:trHeight w:val="582"/>
        </w:trPr>
        <w:tc>
          <w:tcPr>
            <w:tcW w:w="1774" w:type="dxa"/>
          </w:tcPr>
          <w:p w14:paraId="531B213E" w14:textId="77777777" w:rsidR="00330122" w:rsidRPr="00AB006A" w:rsidRDefault="007337FB">
            <w:pPr>
              <w:pStyle w:val="TableParagraph"/>
              <w:spacing w:before="47"/>
              <w:ind w:left="4"/>
              <w:rPr>
                <w:b/>
                <w:sz w:val="17"/>
              </w:rPr>
            </w:pPr>
            <w:r w:rsidRPr="00AB006A">
              <w:rPr>
                <w:b/>
                <w:spacing w:val="-2"/>
                <w:w w:val="135"/>
                <w:sz w:val="17"/>
              </w:rPr>
              <w:t>Section</w:t>
            </w:r>
          </w:p>
          <w:p w14:paraId="52D732D2" w14:textId="77777777" w:rsidR="00330122" w:rsidRPr="00AB006A" w:rsidRDefault="007337FB">
            <w:pPr>
              <w:pStyle w:val="TableParagraph"/>
              <w:spacing w:before="97"/>
              <w:ind w:left="4"/>
              <w:rPr>
                <w:b/>
                <w:sz w:val="17"/>
              </w:rPr>
            </w:pPr>
            <w:r w:rsidRPr="00AB006A">
              <w:rPr>
                <w:b/>
                <w:spacing w:val="-2"/>
                <w:w w:val="130"/>
                <w:sz w:val="17"/>
              </w:rPr>
              <w:t>changed</w:t>
            </w:r>
          </w:p>
        </w:tc>
        <w:tc>
          <w:tcPr>
            <w:tcW w:w="7589" w:type="dxa"/>
          </w:tcPr>
          <w:p w14:paraId="24C58053" w14:textId="77777777" w:rsidR="00330122" w:rsidRPr="00AB006A" w:rsidRDefault="007337FB">
            <w:pPr>
              <w:pStyle w:val="TableParagraph"/>
              <w:spacing w:before="47"/>
              <w:ind w:left="4"/>
              <w:rPr>
                <w:b/>
                <w:sz w:val="17"/>
              </w:rPr>
            </w:pPr>
            <w:r w:rsidRPr="00AB006A">
              <w:rPr>
                <w:b/>
                <w:w w:val="130"/>
                <w:sz w:val="17"/>
              </w:rPr>
              <w:t>Summary</w:t>
            </w:r>
            <w:r w:rsidRPr="00AB006A">
              <w:rPr>
                <w:b/>
                <w:spacing w:val="-9"/>
                <w:w w:val="130"/>
                <w:sz w:val="17"/>
              </w:rPr>
              <w:t xml:space="preserve"> </w:t>
            </w:r>
            <w:r w:rsidRPr="00AB006A">
              <w:rPr>
                <w:b/>
                <w:w w:val="130"/>
                <w:sz w:val="17"/>
              </w:rPr>
              <w:t>of</w:t>
            </w:r>
            <w:r w:rsidRPr="00AB006A">
              <w:rPr>
                <w:b/>
                <w:spacing w:val="-23"/>
                <w:w w:val="130"/>
                <w:sz w:val="17"/>
              </w:rPr>
              <w:t xml:space="preserve"> </w:t>
            </w:r>
            <w:r w:rsidRPr="00AB006A">
              <w:rPr>
                <w:b/>
                <w:w w:val="130"/>
                <w:sz w:val="17"/>
              </w:rPr>
              <w:t>new</w:t>
            </w:r>
            <w:r w:rsidRPr="00AB006A">
              <w:rPr>
                <w:b/>
                <w:spacing w:val="-21"/>
                <w:w w:val="130"/>
                <w:sz w:val="17"/>
              </w:rPr>
              <w:t xml:space="preserve"> </w:t>
            </w:r>
            <w:r w:rsidRPr="00AB006A">
              <w:rPr>
                <w:b/>
                <w:spacing w:val="-2"/>
                <w:w w:val="130"/>
                <w:sz w:val="17"/>
              </w:rPr>
              <w:t>information</w:t>
            </w:r>
          </w:p>
        </w:tc>
      </w:tr>
      <w:tr w:rsidR="00330122" w:rsidRPr="00AB006A" w14:paraId="3A4F094E" w14:textId="77777777">
        <w:trPr>
          <w:trHeight w:val="304"/>
        </w:trPr>
        <w:tc>
          <w:tcPr>
            <w:tcW w:w="1774" w:type="dxa"/>
          </w:tcPr>
          <w:p w14:paraId="628D89A9" w14:textId="77777777" w:rsidR="00330122" w:rsidRPr="00AB006A" w:rsidRDefault="007337FB">
            <w:pPr>
              <w:pStyle w:val="TableParagraph"/>
              <w:spacing w:before="46"/>
              <w:ind w:left="4"/>
              <w:rPr>
                <w:sz w:val="15"/>
              </w:rPr>
            </w:pPr>
            <w:r w:rsidRPr="00AB006A">
              <w:rPr>
                <w:spacing w:val="-5"/>
                <w:w w:val="135"/>
                <w:sz w:val="15"/>
              </w:rPr>
              <w:t>All</w:t>
            </w:r>
          </w:p>
        </w:tc>
        <w:tc>
          <w:tcPr>
            <w:tcW w:w="7589" w:type="dxa"/>
          </w:tcPr>
          <w:p w14:paraId="6AE6FB99" w14:textId="77777777" w:rsidR="00330122" w:rsidRPr="00AB006A" w:rsidRDefault="007337FB">
            <w:pPr>
              <w:pStyle w:val="TableParagraph"/>
              <w:spacing w:before="46"/>
              <w:ind w:left="4"/>
              <w:rPr>
                <w:sz w:val="15"/>
              </w:rPr>
            </w:pPr>
            <w:r w:rsidRPr="00AB006A">
              <w:rPr>
                <w:w w:val="135"/>
                <w:sz w:val="15"/>
              </w:rPr>
              <w:t>New</w:t>
            </w:r>
            <w:r w:rsidRPr="00AB006A">
              <w:rPr>
                <w:spacing w:val="-10"/>
                <w:w w:val="135"/>
                <w:sz w:val="15"/>
              </w:rPr>
              <w:t xml:space="preserve"> </w:t>
            </w:r>
            <w:r w:rsidRPr="00AB006A">
              <w:rPr>
                <w:spacing w:val="-5"/>
                <w:w w:val="135"/>
                <w:sz w:val="15"/>
              </w:rPr>
              <w:t>PI</w:t>
            </w:r>
          </w:p>
        </w:tc>
      </w:tr>
    </w:tbl>
    <w:p w14:paraId="0524BE65" w14:textId="77777777" w:rsidR="00330122" w:rsidRPr="00AB006A" w:rsidRDefault="00330122" w:rsidP="00B83835">
      <w:pPr>
        <w:pStyle w:val="BodyText"/>
      </w:pPr>
    </w:p>
    <w:p w14:paraId="6DA8DFFC" w14:textId="77777777" w:rsidR="00330122" w:rsidRPr="00AB006A" w:rsidRDefault="007337FB">
      <w:pPr>
        <w:spacing w:line="367" w:lineRule="auto"/>
        <w:ind w:left="77" w:right="6879"/>
        <w:rPr>
          <w:sz w:val="15"/>
        </w:rPr>
      </w:pPr>
      <w:r w:rsidRPr="00AB006A">
        <w:rPr>
          <w:spacing w:val="-2"/>
          <w:w w:val="135"/>
          <w:sz w:val="15"/>
        </w:rPr>
        <w:t>CCDS-</w:t>
      </w:r>
      <w:proofErr w:type="spellStart"/>
      <w:r w:rsidRPr="00AB006A">
        <w:rPr>
          <w:spacing w:val="-2"/>
          <w:w w:val="135"/>
          <w:sz w:val="15"/>
        </w:rPr>
        <w:t>MK1654</w:t>
      </w:r>
      <w:proofErr w:type="spellEnd"/>
      <w:r w:rsidRPr="00AB006A">
        <w:rPr>
          <w:spacing w:val="-2"/>
          <w:w w:val="135"/>
          <w:sz w:val="15"/>
        </w:rPr>
        <w:t xml:space="preserve">-I-102024 </w:t>
      </w:r>
      <w:r w:rsidRPr="00AB006A">
        <w:rPr>
          <w:w w:val="135"/>
          <w:sz w:val="15"/>
        </w:rPr>
        <w:t xml:space="preserve">RCN: </w:t>
      </w:r>
      <w:r w:rsidRPr="00AB006A">
        <w:rPr>
          <w:color w:val="212121"/>
          <w:w w:val="135"/>
          <w:sz w:val="15"/>
        </w:rPr>
        <w:t>000027481-AU</w:t>
      </w:r>
    </w:p>
    <w:p w14:paraId="02A5C8B4" w14:textId="77777777" w:rsidR="00330122" w:rsidRPr="00AB006A" w:rsidRDefault="00330122" w:rsidP="00B83835">
      <w:pPr>
        <w:pStyle w:val="BodyText"/>
      </w:pPr>
    </w:p>
    <w:p w14:paraId="2D114223" w14:textId="77777777" w:rsidR="00330122" w:rsidRPr="00AB006A" w:rsidRDefault="007337FB">
      <w:pPr>
        <w:spacing w:line="367" w:lineRule="auto"/>
        <w:ind w:left="77" w:right="6879"/>
        <w:rPr>
          <w:sz w:val="15"/>
        </w:rPr>
      </w:pPr>
      <w:r w:rsidRPr="00AB006A">
        <w:rPr>
          <w:spacing w:val="-2"/>
          <w:w w:val="135"/>
          <w:sz w:val="15"/>
        </w:rPr>
        <w:t>CCDS-</w:t>
      </w:r>
      <w:proofErr w:type="spellStart"/>
      <w:r w:rsidRPr="00AB006A">
        <w:rPr>
          <w:spacing w:val="-2"/>
          <w:w w:val="135"/>
          <w:sz w:val="15"/>
        </w:rPr>
        <w:t>MK1654</w:t>
      </w:r>
      <w:proofErr w:type="spellEnd"/>
      <w:r w:rsidRPr="00AB006A">
        <w:rPr>
          <w:spacing w:val="-2"/>
          <w:w w:val="135"/>
          <w:sz w:val="15"/>
        </w:rPr>
        <w:t xml:space="preserve">-I-122025 </w:t>
      </w:r>
      <w:r w:rsidRPr="00AB006A">
        <w:rPr>
          <w:color w:val="212121"/>
          <w:w w:val="135"/>
          <w:sz w:val="15"/>
        </w:rPr>
        <w:t>RCN: 000028784-AU</w:t>
      </w:r>
    </w:p>
    <w:p w14:paraId="0A22FAA8" w14:textId="77777777" w:rsidR="00330122" w:rsidRPr="00AB006A" w:rsidRDefault="00330122" w:rsidP="00B83835">
      <w:pPr>
        <w:pStyle w:val="BodyText"/>
      </w:pPr>
    </w:p>
    <w:p w14:paraId="7AF6C383" w14:textId="77777777" w:rsidR="00330122" w:rsidRPr="00AB006A" w:rsidRDefault="007337FB">
      <w:pPr>
        <w:ind w:left="77"/>
        <w:rPr>
          <w:sz w:val="15"/>
        </w:rPr>
      </w:pPr>
      <w:r w:rsidRPr="00AB006A">
        <w:rPr>
          <w:w w:val="135"/>
          <w:sz w:val="15"/>
        </w:rPr>
        <w:t>Copyright</w:t>
      </w:r>
      <w:r w:rsidRPr="00AB006A">
        <w:rPr>
          <w:spacing w:val="-13"/>
          <w:w w:val="135"/>
          <w:sz w:val="15"/>
        </w:rPr>
        <w:t xml:space="preserve"> </w:t>
      </w:r>
      <w:r w:rsidRPr="00AB006A">
        <w:rPr>
          <w:w w:val="135"/>
          <w:sz w:val="15"/>
        </w:rPr>
        <w:t>©</w:t>
      </w:r>
      <w:r w:rsidRPr="00AB006A">
        <w:rPr>
          <w:spacing w:val="-14"/>
          <w:w w:val="135"/>
          <w:sz w:val="15"/>
        </w:rPr>
        <w:t xml:space="preserve"> </w:t>
      </w:r>
      <w:r w:rsidRPr="00AB006A">
        <w:rPr>
          <w:w w:val="135"/>
          <w:sz w:val="15"/>
        </w:rPr>
        <w:t>2026</w:t>
      </w:r>
      <w:r w:rsidRPr="00AB006A">
        <w:rPr>
          <w:spacing w:val="-9"/>
          <w:w w:val="135"/>
          <w:sz w:val="15"/>
        </w:rPr>
        <w:t xml:space="preserve"> </w:t>
      </w:r>
      <w:r w:rsidRPr="00AB006A">
        <w:rPr>
          <w:w w:val="135"/>
          <w:sz w:val="15"/>
        </w:rPr>
        <w:t>Merck</w:t>
      </w:r>
      <w:r w:rsidRPr="00AB006A">
        <w:rPr>
          <w:spacing w:val="-12"/>
          <w:w w:val="135"/>
          <w:sz w:val="15"/>
        </w:rPr>
        <w:t xml:space="preserve"> </w:t>
      </w:r>
      <w:r w:rsidRPr="00AB006A">
        <w:rPr>
          <w:w w:val="135"/>
          <w:sz w:val="15"/>
        </w:rPr>
        <w:t>&amp;</w:t>
      </w:r>
      <w:r w:rsidRPr="00AB006A">
        <w:rPr>
          <w:spacing w:val="-10"/>
          <w:w w:val="135"/>
          <w:sz w:val="15"/>
        </w:rPr>
        <w:t xml:space="preserve"> </w:t>
      </w:r>
      <w:r w:rsidRPr="00AB006A">
        <w:rPr>
          <w:w w:val="135"/>
          <w:sz w:val="15"/>
        </w:rPr>
        <w:t>Co.,</w:t>
      </w:r>
      <w:r w:rsidRPr="00AB006A">
        <w:rPr>
          <w:spacing w:val="-8"/>
          <w:w w:val="135"/>
          <w:sz w:val="15"/>
        </w:rPr>
        <w:t xml:space="preserve"> </w:t>
      </w:r>
      <w:r w:rsidRPr="00AB006A">
        <w:rPr>
          <w:w w:val="135"/>
          <w:sz w:val="15"/>
        </w:rPr>
        <w:t>Inc.,</w:t>
      </w:r>
      <w:r w:rsidRPr="00AB006A">
        <w:rPr>
          <w:spacing w:val="-6"/>
          <w:w w:val="135"/>
          <w:sz w:val="15"/>
        </w:rPr>
        <w:t xml:space="preserve"> </w:t>
      </w:r>
      <w:r w:rsidRPr="00AB006A">
        <w:rPr>
          <w:w w:val="135"/>
          <w:sz w:val="15"/>
        </w:rPr>
        <w:t>Rahway,</w:t>
      </w:r>
      <w:r w:rsidRPr="00AB006A">
        <w:rPr>
          <w:spacing w:val="-7"/>
          <w:w w:val="135"/>
          <w:sz w:val="15"/>
        </w:rPr>
        <w:t xml:space="preserve"> </w:t>
      </w:r>
      <w:r w:rsidRPr="00AB006A">
        <w:rPr>
          <w:w w:val="135"/>
          <w:sz w:val="15"/>
        </w:rPr>
        <w:t>NJ,</w:t>
      </w:r>
      <w:r w:rsidRPr="00AB006A">
        <w:rPr>
          <w:spacing w:val="-8"/>
          <w:w w:val="135"/>
          <w:sz w:val="15"/>
        </w:rPr>
        <w:t xml:space="preserve"> </w:t>
      </w:r>
      <w:r w:rsidRPr="00AB006A">
        <w:rPr>
          <w:w w:val="135"/>
          <w:sz w:val="15"/>
        </w:rPr>
        <w:t>USA,</w:t>
      </w:r>
      <w:r w:rsidRPr="00AB006A">
        <w:rPr>
          <w:spacing w:val="-8"/>
          <w:w w:val="135"/>
          <w:sz w:val="15"/>
        </w:rPr>
        <w:t xml:space="preserve"> </w:t>
      </w:r>
      <w:r w:rsidRPr="00AB006A">
        <w:rPr>
          <w:w w:val="135"/>
          <w:sz w:val="15"/>
        </w:rPr>
        <w:t>and</w:t>
      </w:r>
      <w:r w:rsidRPr="00AB006A">
        <w:rPr>
          <w:spacing w:val="-7"/>
          <w:w w:val="135"/>
          <w:sz w:val="15"/>
        </w:rPr>
        <w:t xml:space="preserve"> </w:t>
      </w:r>
      <w:r w:rsidRPr="00AB006A">
        <w:rPr>
          <w:w w:val="135"/>
          <w:sz w:val="15"/>
        </w:rPr>
        <w:t>its</w:t>
      </w:r>
      <w:r w:rsidRPr="00AB006A">
        <w:rPr>
          <w:spacing w:val="-8"/>
          <w:w w:val="135"/>
          <w:sz w:val="15"/>
        </w:rPr>
        <w:t xml:space="preserve"> </w:t>
      </w:r>
      <w:r w:rsidRPr="00AB006A">
        <w:rPr>
          <w:w w:val="135"/>
          <w:sz w:val="15"/>
        </w:rPr>
        <w:t>affiliates.</w:t>
      </w:r>
      <w:r w:rsidRPr="00AB006A">
        <w:rPr>
          <w:spacing w:val="-7"/>
          <w:w w:val="135"/>
          <w:sz w:val="15"/>
        </w:rPr>
        <w:t xml:space="preserve"> </w:t>
      </w:r>
      <w:r w:rsidRPr="00AB006A">
        <w:rPr>
          <w:w w:val="135"/>
          <w:sz w:val="15"/>
        </w:rPr>
        <w:t>All</w:t>
      </w:r>
      <w:r w:rsidRPr="00AB006A">
        <w:rPr>
          <w:spacing w:val="-8"/>
          <w:w w:val="135"/>
          <w:sz w:val="15"/>
        </w:rPr>
        <w:t xml:space="preserve"> </w:t>
      </w:r>
      <w:r w:rsidRPr="00AB006A">
        <w:rPr>
          <w:w w:val="135"/>
          <w:sz w:val="15"/>
        </w:rPr>
        <w:t>rights</w:t>
      </w:r>
      <w:r w:rsidRPr="00AB006A">
        <w:rPr>
          <w:spacing w:val="-8"/>
          <w:w w:val="135"/>
          <w:sz w:val="15"/>
        </w:rPr>
        <w:t xml:space="preserve"> </w:t>
      </w:r>
      <w:r w:rsidRPr="00AB006A">
        <w:rPr>
          <w:spacing w:val="-2"/>
          <w:w w:val="135"/>
          <w:sz w:val="15"/>
        </w:rPr>
        <w:t>reserved.</w:t>
      </w:r>
    </w:p>
    <w:sectPr w:rsidR="00330122" w:rsidRPr="00AB006A">
      <w:headerReference w:type="even" r:id="rId11"/>
      <w:headerReference w:type="default" r:id="rId12"/>
      <w:footerReference w:type="even" r:id="rId13"/>
      <w:footerReference w:type="default" r:id="rId14"/>
      <w:headerReference w:type="first" r:id="rId15"/>
      <w:footerReference w:type="first" r:id="rId16"/>
      <w:pgSz w:w="11920" w:h="16850"/>
      <w:pgMar w:top="1540" w:right="1133" w:bottom="1060" w:left="1133" w:header="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F71AD" w14:textId="77777777" w:rsidR="00833C1E" w:rsidRDefault="00833C1E">
      <w:r>
        <w:separator/>
      </w:r>
    </w:p>
  </w:endnote>
  <w:endnote w:type="continuationSeparator" w:id="0">
    <w:p w14:paraId="43859004" w14:textId="77777777" w:rsidR="00833C1E" w:rsidRDefault="00833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A87FE" w14:textId="11521363" w:rsidR="006C3076" w:rsidRDefault="006C3076">
    <w:pPr>
      <w:pStyle w:val="Footer"/>
    </w:pPr>
    <w:r>
      <w:rPr>
        <w:noProof/>
      </w:rPr>
      <mc:AlternateContent>
        <mc:Choice Requires="wps">
          <w:drawing>
            <wp:anchor distT="0" distB="0" distL="0" distR="0" simplePos="0" relativeHeight="251689984" behindDoc="0" locked="0" layoutInCell="1" allowOverlap="1" wp14:anchorId="14BE81C1" wp14:editId="0BFAEC4F">
              <wp:simplePos x="635" y="635"/>
              <wp:positionH relativeFrom="page">
                <wp:align>center</wp:align>
              </wp:positionH>
              <wp:positionV relativeFrom="page">
                <wp:align>bottom</wp:align>
              </wp:positionV>
              <wp:extent cx="622300" cy="376555"/>
              <wp:effectExtent l="0" t="0" r="6350" b="0"/>
              <wp:wrapNone/>
              <wp:docPr id="111238023"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8BD14A5" w14:textId="08CDE832" w:rsidR="006C3076" w:rsidRPr="006C3076" w:rsidRDefault="006C3076" w:rsidP="006C3076">
                          <w:pPr>
                            <w:rPr>
                              <w:rFonts w:ascii="Aptos" w:eastAsia="Aptos" w:hAnsi="Aptos" w:cs="Aptos"/>
                              <w:noProof/>
                              <w:color w:val="FF0000"/>
                              <w:sz w:val="24"/>
                              <w:szCs w:val="24"/>
                            </w:rPr>
                          </w:pPr>
                          <w:r w:rsidRPr="006C3076">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BE81C1" id="_x0000_t202" coordsize="21600,21600" o:spt="202" path="m,l,21600r21600,l21600,xe">
              <v:stroke joinstyle="miter"/>
              <v:path gradientshapeok="t" o:connecttype="rect"/>
            </v:shapetype>
            <v:shape id="Text Box 6" o:spid="_x0000_s1027" type="#_x0000_t202" alt="OFFICIAL" style="position:absolute;margin-left:0;margin-top:0;width:49pt;height:29.65pt;z-index:2516899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4pDA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s33VdQn3AoB8O+veWbFktvmQ/PzOGCsVsUbXjC&#10;QyroSgpni5IG3M+/+WM+8o5RSjoUTEkNKpoS9d3gPqK2RsONRpWM6W0+j/SYg74HlOEUX4TlyUSv&#10;C2o0pQP9inJex0IYYoZjuZJWo3kfBuXic+BivU5JKCPLwtbsLI/Qka7I5Uv/ypw9Ex5wU48wqokV&#10;73gfcuNNb9eHgOynpURqByLPjKME01rPzyVq/O1/yro+6tUvAA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AZZg4pDAIAABwEAAAO&#10;AAAAAAAAAAAAAAAAAC4CAABkcnMvZTJvRG9jLnhtbFBLAQItABQABgAIAAAAIQBpiNsP2QAAAAMB&#10;AAAPAAAAAAAAAAAAAAAAAGYEAABkcnMvZG93bnJldi54bWxQSwUGAAAAAAQABADzAAAAbAUAAAAA&#10;" filled="f" stroked="f">
              <v:textbox style="mso-fit-shape-to-text:t" inset="0,0,0,15pt">
                <w:txbxContent>
                  <w:p w14:paraId="78BD14A5" w14:textId="08CDE832" w:rsidR="006C3076" w:rsidRPr="006C3076" w:rsidRDefault="006C3076" w:rsidP="006C3076">
                    <w:pPr>
                      <w:rPr>
                        <w:rFonts w:ascii="Aptos" w:eastAsia="Aptos" w:hAnsi="Aptos" w:cs="Aptos"/>
                        <w:noProof/>
                        <w:color w:val="FF0000"/>
                        <w:sz w:val="24"/>
                        <w:szCs w:val="24"/>
                      </w:rPr>
                    </w:pPr>
                    <w:r w:rsidRPr="006C3076">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0F2C7" w14:textId="3A826C00" w:rsidR="00330122" w:rsidRDefault="007337FB" w:rsidP="00B83835">
    <w:pPr>
      <w:pStyle w:val="BodyText"/>
    </w:pPr>
    <w:r>
      <w:rPr>
        <w:noProof/>
      </w:rPr>
      <mc:AlternateContent>
        <mc:Choice Requires="wps">
          <w:drawing>
            <wp:anchor distT="0" distB="0" distL="0" distR="0" simplePos="0" relativeHeight="251657216" behindDoc="1" locked="0" layoutInCell="1" allowOverlap="1" wp14:anchorId="73D12605" wp14:editId="38761A30">
              <wp:simplePos x="0" y="0"/>
              <wp:positionH relativeFrom="page">
                <wp:posOffset>6074155</wp:posOffset>
              </wp:positionH>
              <wp:positionV relativeFrom="page">
                <wp:posOffset>10005786</wp:posOffset>
              </wp:positionV>
              <wp:extent cx="661035" cy="12509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035" cy="125095"/>
                      </a:xfrm>
                      <a:prstGeom prst="rect">
                        <a:avLst/>
                      </a:prstGeom>
                    </wps:spPr>
                    <wps:txbx>
                      <w:txbxContent>
                        <w:p w14:paraId="2C35C31D" w14:textId="77777777" w:rsidR="00330122" w:rsidRDefault="007337FB">
                          <w:pPr>
                            <w:spacing w:before="17"/>
                            <w:ind w:left="20"/>
                            <w:rPr>
                              <w:b/>
                              <w:sz w:val="13"/>
                            </w:rPr>
                          </w:pPr>
                          <w:r>
                            <w:rPr>
                              <w:w w:val="135"/>
                              <w:sz w:val="12"/>
                            </w:rPr>
                            <w:t>Page</w:t>
                          </w:r>
                          <w:r>
                            <w:rPr>
                              <w:spacing w:val="-7"/>
                              <w:w w:val="135"/>
                              <w:sz w:val="12"/>
                            </w:rPr>
                            <w:t xml:space="preserve"> </w:t>
                          </w:r>
                          <w:r>
                            <w:rPr>
                              <w:b/>
                              <w:w w:val="135"/>
                              <w:sz w:val="13"/>
                            </w:rPr>
                            <w:fldChar w:fldCharType="begin"/>
                          </w:r>
                          <w:r>
                            <w:rPr>
                              <w:b/>
                              <w:w w:val="135"/>
                              <w:sz w:val="13"/>
                            </w:rPr>
                            <w:instrText xml:space="preserve"> PAGE </w:instrText>
                          </w:r>
                          <w:r>
                            <w:rPr>
                              <w:b/>
                              <w:w w:val="135"/>
                              <w:sz w:val="13"/>
                            </w:rPr>
                            <w:fldChar w:fldCharType="separate"/>
                          </w:r>
                          <w:r>
                            <w:rPr>
                              <w:b/>
                              <w:w w:val="135"/>
                              <w:sz w:val="13"/>
                            </w:rPr>
                            <w:t>10</w:t>
                          </w:r>
                          <w:r>
                            <w:rPr>
                              <w:b/>
                              <w:w w:val="135"/>
                              <w:sz w:val="13"/>
                            </w:rPr>
                            <w:fldChar w:fldCharType="end"/>
                          </w:r>
                          <w:r>
                            <w:rPr>
                              <w:b/>
                              <w:spacing w:val="-8"/>
                              <w:w w:val="135"/>
                              <w:sz w:val="13"/>
                            </w:rPr>
                            <w:t xml:space="preserve"> </w:t>
                          </w:r>
                          <w:r>
                            <w:rPr>
                              <w:w w:val="135"/>
                              <w:sz w:val="12"/>
                            </w:rPr>
                            <w:t>of</w:t>
                          </w:r>
                          <w:r>
                            <w:rPr>
                              <w:spacing w:val="-14"/>
                              <w:w w:val="135"/>
                              <w:sz w:val="12"/>
                            </w:rPr>
                            <w:t xml:space="preserve"> </w:t>
                          </w:r>
                          <w:r>
                            <w:rPr>
                              <w:b/>
                              <w:spacing w:val="-5"/>
                              <w:w w:val="135"/>
                              <w:sz w:val="13"/>
                            </w:rPr>
                            <w:fldChar w:fldCharType="begin"/>
                          </w:r>
                          <w:r>
                            <w:rPr>
                              <w:b/>
                              <w:spacing w:val="-5"/>
                              <w:w w:val="135"/>
                              <w:sz w:val="13"/>
                            </w:rPr>
                            <w:instrText xml:space="preserve"> NUMPAGES </w:instrText>
                          </w:r>
                          <w:r>
                            <w:rPr>
                              <w:b/>
                              <w:spacing w:val="-5"/>
                              <w:w w:val="135"/>
                              <w:sz w:val="13"/>
                            </w:rPr>
                            <w:fldChar w:fldCharType="separate"/>
                          </w:r>
                          <w:r>
                            <w:rPr>
                              <w:b/>
                              <w:spacing w:val="-5"/>
                              <w:w w:val="135"/>
                              <w:sz w:val="13"/>
                            </w:rPr>
                            <w:t>13</w:t>
                          </w:r>
                          <w:r>
                            <w:rPr>
                              <w:b/>
                              <w:spacing w:val="-5"/>
                              <w:w w:val="135"/>
                              <w:sz w:val="13"/>
                            </w:rPr>
                            <w:fldChar w:fldCharType="end"/>
                          </w:r>
                        </w:p>
                      </w:txbxContent>
                    </wps:txbx>
                    <wps:bodyPr wrap="square" lIns="0" tIns="0" rIns="0" bIns="0" rtlCol="0">
                      <a:noAutofit/>
                    </wps:bodyPr>
                  </wps:wsp>
                </a:graphicData>
              </a:graphic>
            </wp:anchor>
          </w:drawing>
        </mc:Choice>
        <mc:Fallback>
          <w:pict>
            <v:shapetype w14:anchorId="73D12605" id="_x0000_t202" coordsize="21600,21600" o:spt="202" path="m,l,21600r21600,l21600,xe">
              <v:stroke joinstyle="miter"/>
              <v:path gradientshapeok="t" o:connecttype="rect"/>
            </v:shapetype>
            <v:shape id="Textbox 1" o:spid="_x0000_s1028" type="#_x0000_t202" style="position:absolute;left:0;text-align:left;margin-left:478.3pt;margin-top:787.85pt;width:52.05pt;height:9.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" filled="f" stroked="f">
              <v:textbox inset="0,0,0,0">
                <w:txbxContent>
                  <w:p w14:paraId="2C35C31D" w14:textId="77777777" w:rsidR="00330122" w:rsidRDefault="007337FB">
                    <w:pPr>
                      <w:spacing w:before="17"/>
                      <w:ind w:left="20"/>
                      <w:rPr>
                        <w:b/>
                        <w:sz w:val="13"/>
                      </w:rPr>
                    </w:pPr>
                    <w:r>
                      <w:rPr>
                        <w:w w:val="135"/>
                        <w:sz w:val="12"/>
                      </w:rPr>
                      <w:t>Page</w:t>
                    </w:r>
                    <w:r>
                      <w:rPr>
                        <w:spacing w:val="-7"/>
                        <w:w w:val="135"/>
                        <w:sz w:val="12"/>
                      </w:rPr>
                      <w:t xml:space="preserve"> </w:t>
                    </w:r>
                    <w:r>
                      <w:rPr>
                        <w:b/>
                        <w:w w:val="135"/>
                        <w:sz w:val="13"/>
                      </w:rPr>
                      <w:fldChar w:fldCharType="begin"/>
                    </w:r>
                    <w:r>
                      <w:rPr>
                        <w:b/>
                        <w:w w:val="135"/>
                        <w:sz w:val="13"/>
                      </w:rPr>
                      <w:instrText xml:space="preserve"> PAGE </w:instrText>
                    </w:r>
                    <w:r>
                      <w:rPr>
                        <w:b/>
                        <w:w w:val="135"/>
                        <w:sz w:val="13"/>
                      </w:rPr>
                      <w:fldChar w:fldCharType="separate"/>
                    </w:r>
                    <w:r>
                      <w:rPr>
                        <w:b/>
                        <w:w w:val="135"/>
                        <w:sz w:val="13"/>
                      </w:rPr>
                      <w:t>10</w:t>
                    </w:r>
                    <w:r>
                      <w:rPr>
                        <w:b/>
                        <w:w w:val="135"/>
                        <w:sz w:val="13"/>
                      </w:rPr>
                      <w:fldChar w:fldCharType="end"/>
                    </w:r>
                    <w:r>
                      <w:rPr>
                        <w:b/>
                        <w:spacing w:val="-8"/>
                        <w:w w:val="135"/>
                        <w:sz w:val="13"/>
                      </w:rPr>
                      <w:t xml:space="preserve"> </w:t>
                    </w:r>
                    <w:r>
                      <w:rPr>
                        <w:w w:val="135"/>
                        <w:sz w:val="12"/>
                      </w:rPr>
                      <w:t>of</w:t>
                    </w:r>
                    <w:r>
                      <w:rPr>
                        <w:spacing w:val="-14"/>
                        <w:w w:val="135"/>
                        <w:sz w:val="12"/>
                      </w:rPr>
                      <w:t xml:space="preserve"> </w:t>
                    </w:r>
                    <w:r>
                      <w:rPr>
                        <w:b/>
                        <w:spacing w:val="-5"/>
                        <w:w w:val="135"/>
                        <w:sz w:val="13"/>
                      </w:rPr>
                      <w:fldChar w:fldCharType="begin"/>
                    </w:r>
                    <w:r>
                      <w:rPr>
                        <w:b/>
                        <w:spacing w:val="-5"/>
                        <w:w w:val="135"/>
                        <w:sz w:val="13"/>
                      </w:rPr>
                      <w:instrText xml:space="preserve"> NUMPAGES </w:instrText>
                    </w:r>
                    <w:r>
                      <w:rPr>
                        <w:b/>
                        <w:spacing w:val="-5"/>
                        <w:w w:val="135"/>
                        <w:sz w:val="13"/>
                      </w:rPr>
                      <w:fldChar w:fldCharType="separate"/>
                    </w:r>
                    <w:r>
                      <w:rPr>
                        <w:b/>
                        <w:spacing w:val="-5"/>
                        <w:w w:val="135"/>
                        <w:sz w:val="13"/>
                      </w:rPr>
                      <w:t>13</w:t>
                    </w:r>
                    <w:r>
                      <w:rPr>
                        <w:b/>
                        <w:spacing w:val="-5"/>
                        <w:w w:val="135"/>
                        <w:sz w:val="13"/>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CFD07" w14:textId="41B7B400" w:rsidR="006C3076" w:rsidRDefault="006C3076">
    <w:pPr>
      <w:pStyle w:val="Footer"/>
    </w:pPr>
    <w:r>
      <w:rPr>
        <w:noProof/>
      </w:rPr>
      <mc:AlternateContent>
        <mc:Choice Requires="wps">
          <w:drawing>
            <wp:anchor distT="0" distB="0" distL="0" distR="0" simplePos="0" relativeHeight="251676672" behindDoc="0" locked="0" layoutInCell="1" allowOverlap="1" wp14:anchorId="3F814914" wp14:editId="53A3B7B9">
              <wp:simplePos x="635" y="635"/>
              <wp:positionH relativeFrom="page">
                <wp:align>center</wp:align>
              </wp:positionH>
              <wp:positionV relativeFrom="page">
                <wp:align>bottom</wp:align>
              </wp:positionV>
              <wp:extent cx="622300" cy="376555"/>
              <wp:effectExtent l="0" t="0" r="6350" b="0"/>
              <wp:wrapNone/>
              <wp:docPr id="155424890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6EF6738" w14:textId="29577D94" w:rsidR="006C3076" w:rsidRPr="006C3076" w:rsidRDefault="006C3076" w:rsidP="006C3076">
                          <w:pPr>
                            <w:rPr>
                              <w:rFonts w:ascii="Aptos" w:eastAsia="Aptos" w:hAnsi="Aptos" w:cs="Aptos"/>
                              <w:noProof/>
                              <w:color w:val="FF0000"/>
                              <w:sz w:val="24"/>
                              <w:szCs w:val="24"/>
                            </w:rPr>
                          </w:pPr>
                          <w:r w:rsidRPr="006C3076">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814914" id="_x0000_t202" coordsize="21600,21600" o:spt="202" path="m,l,21600r21600,l21600,xe">
              <v:stroke joinstyle="miter"/>
              <v:path gradientshapeok="t" o:connecttype="rect"/>
            </v:shapetype>
            <v:shape id="Text Box 5" o:spid="_x0000_s1030" type="#_x0000_t202" alt="OFFICIAL" style="position:absolute;margin-left:0;margin-top:0;width:49pt;height:29.65pt;z-index:2516766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HbiDgIAABw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ZuPi3m83lEya6XrfPhqwBNolFSh1tJZLHj&#10;1ochdUyJtQxsWqXSZpT5zYGY0ZNdO4xW6KuetHVJP47dV1CfcCgHw7695ZsWS2+ZD8/M4YKxWxRt&#10;eMJDKuhKCmeLkgbcj7/5Yz7yjlFKOhRMSQ0qmhL1zeA+orZGw41GlYzp53we6TEHfQ8owym+CMuT&#10;iV4X1GhKB/oV5byOhTDEDMdyJa1G8z4MysXnwMV6nZJQRpaFrdlZHqEjXZHLl/6VOXsmPOCmHmFU&#10;Eyve8D7kxpverg8B2U9LidQORJ4ZRwmmtZ6fS9T4r/8p6/qoVz8B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MAkduIOAgAAHAQA&#10;AA4AAAAAAAAAAAAAAAAALgIAAGRycy9lMm9Eb2MueG1sUEsBAi0AFAAGAAgAAAAhAGmI2w/ZAAAA&#10;AwEAAA8AAAAAAAAAAAAAAAAAaAQAAGRycy9kb3ducmV2LnhtbFBLBQYAAAAABAAEAPMAAABuBQAA&#10;AAA=&#10;" filled="f" stroked="f">
              <v:textbox style="mso-fit-shape-to-text:t" inset="0,0,0,15pt">
                <w:txbxContent>
                  <w:p w14:paraId="06EF6738" w14:textId="29577D94" w:rsidR="006C3076" w:rsidRPr="006C3076" w:rsidRDefault="006C3076" w:rsidP="006C3076">
                    <w:pPr>
                      <w:rPr>
                        <w:rFonts w:ascii="Aptos" w:eastAsia="Aptos" w:hAnsi="Aptos" w:cs="Aptos"/>
                        <w:noProof/>
                        <w:color w:val="FF0000"/>
                        <w:sz w:val="24"/>
                        <w:szCs w:val="24"/>
                      </w:rPr>
                    </w:pPr>
                    <w:r w:rsidRPr="006C3076">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2D27D" w14:textId="77777777" w:rsidR="00833C1E" w:rsidRDefault="00833C1E">
      <w:r>
        <w:separator/>
      </w:r>
    </w:p>
  </w:footnote>
  <w:footnote w:type="continuationSeparator" w:id="0">
    <w:p w14:paraId="7AD8C2E2" w14:textId="77777777" w:rsidR="00833C1E" w:rsidRDefault="00833C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1F80D" w14:textId="2FC6BB42" w:rsidR="006C3076" w:rsidRDefault="006C3076">
    <w:pPr>
      <w:pStyle w:val="Header"/>
    </w:pPr>
    <w:r>
      <w:rPr>
        <w:noProof/>
      </w:rPr>
      <mc:AlternateContent>
        <mc:Choice Requires="wps">
          <w:drawing>
            <wp:anchor distT="0" distB="0" distL="0" distR="0" simplePos="0" relativeHeight="251663360" behindDoc="0" locked="0" layoutInCell="1" allowOverlap="1" wp14:anchorId="760A9942" wp14:editId="0D2C96A1">
              <wp:simplePos x="635" y="635"/>
              <wp:positionH relativeFrom="page">
                <wp:align>center</wp:align>
              </wp:positionH>
              <wp:positionV relativeFrom="page">
                <wp:align>top</wp:align>
              </wp:positionV>
              <wp:extent cx="622300" cy="376555"/>
              <wp:effectExtent l="0" t="0" r="6350" b="4445"/>
              <wp:wrapNone/>
              <wp:docPr id="93811609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ADDFEA1" w14:textId="117E52EA" w:rsidR="006C3076" w:rsidRPr="006C3076" w:rsidRDefault="006C3076" w:rsidP="006C3076">
                          <w:pPr>
                            <w:rPr>
                              <w:rFonts w:ascii="Aptos" w:eastAsia="Aptos" w:hAnsi="Aptos" w:cs="Aptos"/>
                              <w:noProof/>
                              <w:color w:val="FF0000"/>
                              <w:sz w:val="24"/>
                              <w:szCs w:val="24"/>
                            </w:rPr>
                          </w:pPr>
                          <w:r w:rsidRPr="006C307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0A9942" id="_x0000_t202" coordsize="21600,21600" o:spt="202" path="m,l,21600r21600,l21600,xe">
              <v:stroke joinstyle="miter"/>
              <v:path gradientshapeok="t" o:connecttype="rect"/>
            </v:shapetype>
            <v:shape id="Text Box 3" o:spid="_x0000_s1026"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5ADDFEA1" w14:textId="117E52EA" w:rsidR="006C3076" w:rsidRPr="006C3076" w:rsidRDefault="006C3076" w:rsidP="006C3076">
                    <w:pPr>
                      <w:rPr>
                        <w:rFonts w:ascii="Aptos" w:eastAsia="Aptos" w:hAnsi="Aptos" w:cs="Aptos"/>
                        <w:noProof/>
                        <w:color w:val="FF0000"/>
                        <w:sz w:val="24"/>
                        <w:szCs w:val="24"/>
                      </w:rPr>
                    </w:pPr>
                    <w:r w:rsidRPr="006C3076">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99ADA" w14:textId="77777777" w:rsidR="006C3076" w:rsidRDefault="006C3076" w:rsidP="006C3076">
    <w:pPr>
      <w:shd w:val="clear" w:color="auto" w:fill="FFFFFF"/>
      <w:rPr>
        <w:rFonts w:ascii="Segoe UI" w:hAnsi="Segoe UI" w:cs="Segoe UI"/>
        <w:b/>
        <w:bCs/>
        <w:color w:val="333333"/>
      </w:rPr>
    </w:pPr>
    <w:bookmarkStart w:id="0" w:name="_Hlk213754947"/>
  </w:p>
  <w:tbl>
    <w:tblPr>
      <w:tblStyle w:val="TableGrid"/>
      <w:tblW w:w="9209" w:type="dxa"/>
      <w:shd w:val="clear" w:color="auto" w:fill="E4F2E0"/>
      <w:tblLook w:val="04A0" w:firstRow="1" w:lastRow="0" w:firstColumn="1" w:lastColumn="0" w:noHBand="0" w:noVBand="1"/>
    </w:tblPr>
    <w:tblGrid>
      <w:gridCol w:w="9209"/>
    </w:tblGrid>
    <w:tr w:rsidR="006C3076" w:rsidRPr="00C15CB6" w14:paraId="33823148" w14:textId="77777777" w:rsidTr="00C072A9">
      <w:trPr>
        <w:trHeight w:val="1012"/>
      </w:trPr>
      <w:tc>
        <w:tcPr>
          <w:tcW w:w="9209" w:type="dxa"/>
          <w:shd w:val="clear" w:color="auto" w:fill="E4F2E0"/>
        </w:tcPr>
        <w:p w14:paraId="0F166DE5" w14:textId="77777777" w:rsidR="006C3076" w:rsidRPr="00156D8F" w:rsidRDefault="006C3076" w:rsidP="006C3076">
          <w:pPr>
            <w:pStyle w:val="Footer"/>
            <w:rPr>
              <w:rFonts w:ascii="Cambria" w:hAnsi="Cambria"/>
              <w:b/>
              <w:bCs/>
              <w:sz w:val="18"/>
              <w:szCs w:val="18"/>
            </w:rPr>
          </w:pPr>
          <w:bookmarkStart w:id="1" w:name="_Hlk109054010"/>
          <w:proofErr w:type="spellStart"/>
          <w:r w:rsidRPr="00156D8F">
            <w:rPr>
              <w:rFonts w:ascii="Cambria" w:hAnsi="Cambria"/>
              <w:b/>
              <w:bCs/>
              <w:sz w:val="18"/>
              <w:szCs w:val="18"/>
            </w:rPr>
            <w:t>AusPAR</w:t>
          </w:r>
          <w:proofErr w:type="spellEnd"/>
          <w:r w:rsidRPr="00156D8F">
            <w:rPr>
              <w:rFonts w:ascii="Cambria" w:hAnsi="Cambria"/>
              <w:b/>
              <w:bCs/>
              <w:sz w:val="18"/>
              <w:szCs w:val="18"/>
            </w:rPr>
            <w:t xml:space="preserve"> – </w:t>
          </w:r>
          <w:proofErr w:type="spellStart"/>
          <w:r w:rsidRPr="00156D8F">
            <w:rPr>
              <w:rFonts w:ascii="Cambria" w:hAnsi="Cambria"/>
              <w:b/>
              <w:bCs/>
              <w:sz w:val="18"/>
              <w:szCs w:val="18"/>
            </w:rPr>
            <w:t>Enflonsia</w:t>
          </w:r>
          <w:proofErr w:type="spellEnd"/>
          <w:r w:rsidRPr="00156D8F">
            <w:rPr>
              <w:rFonts w:ascii="Cambria" w:hAnsi="Cambria"/>
              <w:b/>
              <w:bCs/>
              <w:sz w:val="18"/>
              <w:szCs w:val="18"/>
            </w:rPr>
            <w:t xml:space="preserve"> - </w:t>
          </w:r>
          <w:proofErr w:type="spellStart"/>
          <w:r w:rsidRPr="00156D8F">
            <w:rPr>
              <w:rFonts w:ascii="Cambria" w:hAnsi="Cambria"/>
              <w:b/>
              <w:bCs/>
              <w:sz w:val="18"/>
              <w:szCs w:val="18"/>
            </w:rPr>
            <w:t>clesrovimab</w:t>
          </w:r>
          <w:proofErr w:type="spellEnd"/>
          <w:r w:rsidRPr="00156D8F">
            <w:rPr>
              <w:rFonts w:ascii="Cambria" w:hAnsi="Cambria"/>
              <w:b/>
              <w:bCs/>
              <w:sz w:val="18"/>
              <w:szCs w:val="18"/>
            </w:rPr>
            <w:t xml:space="preserve"> - Merck Sharp &amp; Dohme (Australia) Pty Ltd - PM-2025-00512-1-2</w:t>
          </w:r>
        </w:p>
        <w:p w14:paraId="6A82B5B8" w14:textId="77777777" w:rsidR="006C3076" w:rsidRPr="006B6BCD" w:rsidRDefault="006C3076" w:rsidP="006C3076">
          <w:pPr>
            <w:pStyle w:val="Footer"/>
            <w:rPr>
              <w:rFonts w:ascii="Cambria" w:hAnsi="Cambria"/>
              <w:b/>
              <w:bCs/>
              <w:sz w:val="18"/>
              <w:szCs w:val="18"/>
            </w:rPr>
          </w:pPr>
          <w:r w:rsidRPr="00156D8F">
            <w:rPr>
              <w:rFonts w:ascii="Cambria" w:hAnsi="Cambria"/>
              <w:b/>
              <w:bCs/>
              <w:sz w:val="18"/>
              <w:szCs w:val="18"/>
            </w:rPr>
            <w:t>Date of Finalisation: 12 August 2026</w:t>
          </w:r>
          <w:r w:rsidRPr="00C15CB6">
            <w:rPr>
              <w:rFonts w:ascii="Cambria" w:hAnsi="Cambria"/>
              <w:b/>
              <w:bCs/>
              <w:sz w:val="18"/>
              <w:szCs w:val="18"/>
            </w:rPr>
            <w:t xml:space="preserve">. </w:t>
          </w:r>
          <w:r w:rsidRPr="00C15CB6">
            <w:rPr>
              <w:rFonts w:ascii="Cambria" w:hAnsi="Cambria"/>
              <w:b/>
              <w:sz w:val="18"/>
              <w:szCs w:val="18"/>
            </w:rPr>
            <w:t xml:space="preserve">This is the Product Information that was approved with the submission described in this </w:t>
          </w:r>
          <w:proofErr w:type="spellStart"/>
          <w:r w:rsidRPr="00C15CB6">
            <w:rPr>
              <w:rFonts w:ascii="Cambria" w:hAnsi="Cambria"/>
              <w:b/>
              <w:sz w:val="18"/>
              <w:szCs w:val="18"/>
            </w:rPr>
            <w:t>AusPAR</w:t>
          </w:r>
          <w:proofErr w:type="spellEnd"/>
          <w:r w:rsidRPr="00C15CB6">
            <w:rPr>
              <w:rFonts w:ascii="Cambria" w:hAnsi="Cambria"/>
              <w:b/>
              <w:sz w:val="18"/>
              <w:szCs w:val="18"/>
            </w:rPr>
            <w:t>. It may have been superseded. For the most recent PI, please refer to the TGA website at &lt;</w:t>
          </w:r>
          <w:hyperlink r:id="rId1" w:history="1">
            <w:r w:rsidRPr="001A1E89">
              <w:rPr>
                <w:rStyle w:val="Hyperlink"/>
                <w:rFonts w:ascii="Cambria" w:hAnsi="Cambria"/>
                <w:sz w:val="18"/>
                <w:szCs w:val="18"/>
              </w:rPr>
              <w:t>https://www.tga.gov.au/products/australian-register-therapeutic-goods-artg/product-information-pi</w:t>
            </w:r>
          </w:hyperlink>
          <w:r w:rsidRPr="00C15CB6">
            <w:rPr>
              <w:rFonts w:ascii="Cambria" w:hAnsi="Cambria"/>
              <w:b/>
              <w:sz w:val="18"/>
              <w:szCs w:val="18"/>
              <w:u w:val="single"/>
            </w:rPr>
            <w:t>&gt;</w:t>
          </w:r>
        </w:p>
      </w:tc>
    </w:tr>
    <w:bookmarkEnd w:id="0"/>
    <w:bookmarkEnd w:id="1"/>
  </w:tbl>
  <w:p w14:paraId="24A95E0A" w14:textId="77777777" w:rsidR="006C3076" w:rsidRPr="00E95630" w:rsidRDefault="006C3076" w:rsidP="006C3076">
    <w:pPr>
      <w:shd w:val="clear" w:color="auto" w:fill="FFFFFF"/>
      <w:rPr>
        <w:rFonts w:ascii="Segoe UI" w:hAnsi="Segoe UI" w:cs="Segoe UI"/>
        <w:color w:val="33333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954BA" w14:textId="4546C042" w:rsidR="006C3076" w:rsidRDefault="006C3076">
    <w:pPr>
      <w:pStyle w:val="Header"/>
    </w:pPr>
    <w:r>
      <w:rPr>
        <w:noProof/>
      </w:rPr>
      <mc:AlternateContent>
        <mc:Choice Requires="wps">
          <w:drawing>
            <wp:anchor distT="0" distB="0" distL="0" distR="0" simplePos="0" relativeHeight="251636736" behindDoc="0" locked="0" layoutInCell="1" allowOverlap="1" wp14:anchorId="464A6FCE" wp14:editId="10F5B15E">
              <wp:simplePos x="635" y="635"/>
              <wp:positionH relativeFrom="page">
                <wp:align>center</wp:align>
              </wp:positionH>
              <wp:positionV relativeFrom="page">
                <wp:align>top</wp:align>
              </wp:positionV>
              <wp:extent cx="622300" cy="376555"/>
              <wp:effectExtent l="0" t="0" r="6350" b="4445"/>
              <wp:wrapNone/>
              <wp:docPr id="53534076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E7162C3" w14:textId="5EE6CB66" w:rsidR="006C3076" w:rsidRPr="006C3076" w:rsidRDefault="006C3076" w:rsidP="006C3076">
                          <w:pPr>
                            <w:rPr>
                              <w:rFonts w:ascii="Aptos" w:eastAsia="Aptos" w:hAnsi="Aptos" w:cs="Aptos"/>
                              <w:noProof/>
                              <w:color w:val="FF0000"/>
                              <w:sz w:val="24"/>
                              <w:szCs w:val="24"/>
                            </w:rPr>
                          </w:pPr>
                          <w:r w:rsidRPr="006C307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4A6FCE" id="_x0000_t202" coordsize="21600,21600" o:spt="202" path="m,l,21600r21600,l21600,xe">
              <v:stroke joinstyle="miter"/>
              <v:path gradientshapeok="t" o:connecttype="rect"/>
            </v:shapetype>
            <v:shape id="Text Box 2" o:spid="_x0000_s1029" type="#_x0000_t202" alt="OFFICIAL" style="position:absolute;margin-left:0;margin-top:0;width:49pt;height:29.65pt;z-index:2516367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zrm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qKj93voDrRUB6GfQcnNw2VfhABn4WnBVO3JFp8&#10;okMb6EoOZ4uzGvyPv/ljPvFOUc46EkzJLSmaM/PN0j6itpIx/ZzPIxl+dO9Gwx7aOyAZTulFOJnM&#10;mIdmNLWH9pXkvI6FKCSspHIlx9G8w0G59BykWq9TEsnICXywWycjdKQrcvnSvwrvzoQjbeoRRjWJ&#10;4g3vQ268Gdz6gMR+WkqkdiDyzDhJMK31/Fyixn/9T1nXR736CQ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Bd3zrmDAIAABwEAAAO&#10;AAAAAAAAAAAAAAAAAC4CAABkcnMvZTJvRG9jLnhtbFBLAQItABQABgAIAAAAIQCKewew2QAAAAMB&#10;AAAPAAAAAAAAAAAAAAAAAGYEAABkcnMvZG93bnJldi54bWxQSwUGAAAAAAQABADzAAAAbAUAAAAA&#10;" filled="f" stroked="f">
              <v:textbox style="mso-fit-shape-to-text:t" inset="0,15pt,0,0">
                <w:txbxContent>
                  <w:p w14:paraId="7E7162C3" w14:textId="5EE6CB66" w:rsidR="006C3076" w:rsidRPr="006C3076" w:rsidRDefault="006C3076" w:rsidP="006C3076">
                    <w:pPr>
                      <w:rPr>
                        <w:rFonts w:ascii="Aptos" w:eastAsia="Aptos" w:hAnsi="Aptos" w:cs="Aptos"/>
                        <w:noProof/>
                        <w:color w:val="FF0000"/>
                        <w:sz w:val="24"/>
                        <w:szCs w:val="24"/>
                      </w:rPr>
                    </w:pPr>
                    <w:r w:rsidRPr="006C3076">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DD3C90"/>
    <w:multiLevelType w:val="multilevel"/>
    <w:tmpl w:val="FC0CDDD0"/>
    <w:lvl w:ilvl="0">
      <w:start w:val="5"/>
      <w:numFmt w:val="decimal"/>
      <w:lvlText w:val="%1"/>
      <w:lvlJc w:val="left"/>
      <w:pPr>
        <w:ind w:left="445" w:hanging="369"/>
      </w:pPr>
      <w:rPr>
        <w:rFonts w:hint="default"/>
        <w:lang w:val="en-US" w:eastAsia="en-US" w:bidi="ar-SA"/>
      </w:rPr>
    </w:lvl>
    <w:lvl w:ilvl="1">
      <w:start w:val="1"/>
      <w:numFmt w:val="decimal"/>
      <w:lvlText w:val="%1.%2"/>
      <w:lvlJc w:val="left"/>
      <w:pPr>
        <w:ind w:left="445" w:hanging="369"/>
      </w:pPr>
      <w:rPr>
        <w:rFonts w:hint="default"/>
        <w:spacing w:val="0"/>
        <w:w w:val="128"/>
        <w:lang w:val="en-US" w:eastAsia="en-US" w:bidi="ar-SA"/>
      </w:rPr>
    </w:lvl>
    <w:lvl w:ilvl="2">
      <w:numFmt w:val="bullet"/>
      <w:lvlText w:val="•"/>
      <w:lvlJc w:val="left"/>
      <w:pPr>
        <w:ind w:left="2281" w:hanging="369"/>
      </w:pPr>
      <w:rPr>
        <w:rFonts w:hint="default"/>
        <w:lang w:val="en-US" w:eastAsia="en-US" w:bidi="ar-SA"/>
      </w:rPr>
    </w:lvl>
    <w:lvl w:ilvl="3">
      <w:numFmt w:val="bullet"/>
      <w:lvlText w:val="•"/>
      <w:lvlJc w:val="left"/>
      <w:pPr>
        <w:ind w:left="3201" w:hanging="369"/>
      </w:pPr>
      <w:rPr>
        <w:rFonts w:hint="default"/>
        <w:lang w:val="en-US" w:eastAsia="en-US" w:bidi="ar-SA"/>
      </w:rPr>
    </w:lvl>
    <w:lvl w:ilvl="4">
      <w:numFmt w:val="bullet"/>
      <w:lvlText w:val="•"/>
      <w:lvlJc w:val="left"/>
      <w:pPr>
        <w:ind w:left="4122" w:hanging="369"/>
      </w:pPr>
      <w:rPr>
        <w:rFonts w:hint="default"/>
        <w:lang w:val="en-US" w:eastAsia="en-US" w:bidi="ar-SA"/>
      </w:rPr>
    </w:lvl>
    <w:lvl w:ilvl="5">
      <w:numFmt w:val="bullet"/>
      <w:lvlText w:val="•"/>
      <w:lvlJc w:val="left"/>
      <w:pPr>
        <w:ind w:left="5042" w:hanging="369"/>
      </w:pPr>
      <w:rPr>
        <w:rFonts w:hint="default"/>
        <w:lang w:val="en-US" w:eastAsia="en-US" w:bidi="ar-SA"/>
      </w:rPr>
    </w:lvl>
    <w:lvl w:ilvl="6">
      <w:numFmt w:val="bullet"/>
      <w:lvlText w:val="•"/>
      <w:lvlJc w:val="left"/>
      <w:pPr>
        <w:ind w:left="5963" w:hanging="369"/>
      </w:pPr>
      <w:rPr>
        <w:rFonts w:hint="default"/>
        <w:lang w:val="en-US" w:eastAsia="en-US" w:bidi="ar-SA"/>
      </w:rPr>
    </w:lvl>
    <w:lvl w:ilvl="7">
      <w:numFmt w:val="bullet"/>
      <w:lvlText w:val="•"/>
      <w:lvlJc w:val="left"/>
      <w:pPr>
        <w:ind w:left="6883" w:hanging="369"/>
      </w:pPr>
      <w:rPr>
        <w:rFonts w:hint="default"/>
        <w:lang w:val="en-US" w:eastAsia="en-US" w:bidi="ar-SA"/>
      </w:rPr>
    </w:lvl>
    <w:lvl w:ilvl="8">
      <w:numFmt w:val="bullet"/>
      <w:lvlText w:val="•"/>
      <w:lvlJc w:val="left"/>
      <w:pPr>
        <w:ind w:left="7804" w:hanging="369"/>
      </w:pPr>
      <w:rPr>
        <w:rFonts w:hint="default"/>
        <w:lang w:val="en-US" w:eastAsia="en-US" w:bidi="ar-SA"/>
      </w:rPr>
    </w:lvl>
  </w:abstractNum>
  <w:abstractNum w:abstractNumId="1" w15:restartNumberingAfterBreak="0">
    <w:nsid w:val="6C9A1E3F"/>
    <w:multiLevelType w:val="multilevel"/>
    <w:tmpl w:val="E076D0D4"/>
    <w:lvl w:ilvl="0">
      <w:start w:val="1"/>
      <w:numFmt w:val="decimal"/>
      <w:pStyle w:val="Heading2"/>
      <w:lvlText w:val="%1"/>
      <w:lvlJc w:val="left"/>
      <w:pPr>
        <w:ind w:left="509" w:hanging="433"/>
      </w:pPr>
      <w:rPr>
        <w:rFonts w:ascii="Arial" w:eastAsia="Arial" w:hAnsi="Arial" w:cs="Arial" w:hint="default"/>
        <w:b/>
        <w:bCs/>
        <w:i w:val="0"/>
        <w:iCs w:val="0"/>
        <w:spacing w:val="0"/>
        <w:w w:val="129"/>
        <w:sz w:val="22"/>
        <w:szCs w:val="22"/>
        <w:lang w:val="en-US" w:eastAsia="en-US" w:bidi="ar-SA"/>
      </w:rPr>
    </w:lvl>
    <w:lvl w:ilvl="1">
      <w:start w:val="1"/>
      <w:numFmt w:val="decimal"/>
      <w:pStyle w:val="Heading3"/>
      <w:lvlText w:val="%1.%2"/>
      <w:lvlJc w:val="left"/>
      <w:pPr>
        <w:ind w:left="655" w:hanging="579"/>
      </w:pPr>
      <w:rPr>
        <w:rFonts w:hint="default"/>
        <w:spacing w:val="-5"/>
        <w:w w:val="127"/>
        <w:lang w:val="en-US" w:eastAsia="en-US" w:bidi="ar-SA"/>
      </w:rPr>
    </w:lvl>
    <w:lvl w:ilvl="2">
      <w:numFmt w:val="bullet"/>
      <w:lvlText w:val="•"/>
      <w:lvlJc w:val="left"/>
      <w:pPr>
        <w:ind w:left="1658" w:hanging="579"/>
      </w:pPr>
      <w:rPr>
        <w:rFonts w:hint="default"/>
        <w:lang w:val="en-US" w:eastAsia="en-US" w:bidi="ar-SA"/>
      </w:rPr>
    </w:lvl>
    <w:lvl w:ilvl="3">
      <w:numFmt w:val="bullet"/>
      <w:lvlText w:val="•"/>
      <w:lvlJc w:val="left"/>
      <w:pPr>
        <w:ind w:left="2656" w:hanging="579"/>
      </w:pPr>
      <w:rPr>
        <w:rFonts w:hint="default"/>
        <w:lang w:val="en-US" w:eastAsia="en-US" w:bidi="ar-SA"/>
      </w:rPr>
    </w:lvl>
    <w:lvl w:ilvl="4">
      <w:numFmt w:val="bullet"/>
      <w:lvlText w:val="•"/>
      <w:lvlJc w:val="left"/>
      <w:pPr>
        <w:ind w:left="3655" w:hanging="579"/>
      </w:pPr>
      <w:rPr>
        <w:rFonts w:hint="default"/>
        <w:lang w:val="en-US" w:eastAsia="en-US" w:bidi="ar-SA"/>
      </w:rPr>
    </w:lvl>
    <w:lvl w:ilvl="5">
      <w:numFmt w:val="bullet"/>
      <w:lvlText w:val="•"/>
      <w:lvlJc w:val="left"/>
      <w:pPr>
        <w:ind w:left="4653" w:hanging="579"/>
      </w:pPr>
      <w:rPr>
        <w:rFonts w:hint="default"/>
        <w:lang w:val="en-US" w:eastAsia="en-US" w:bidi="ar-SA"/>
      </w:rPr>
    </w:lvl>
    <w:lvl w:ilvl="6">
      <w:numFmt w:val="bullet"/>
      <w:lvlText w:val="•"/>
      <w:lvlJc w:val="left"/>
      <w:pPr>
        <w:ind w:left="5651" w:hanging="579"/>
      </w:pPr>
      <w:rPr>
        <w:rFonts w:hint="default"/>
        <w:lang w:val="en-US" w:eastAsia="en-US" w:bidi="ar-SA"/>
      </w:rPr>
    </w:lvl>
    <w:lvl w:ilvl="7">
      <w:numFmt w:val="bullet"/>
      <w:lvlText w:val="•"/>
      <w:lvlJc w:val="left"/>
      <w:pPr>
        <w:ind w:left="6650" w:hanging="579"/>
      </w:pPr>
      <w:rPr>
        <w:rFonts w:hint="default"/>
        <w:lang w:val="en-US" w:eastAsia="en-US" w:bidi="ar-SA"/>
      </w:rPr>
    </w:lvl>
    <w:lvl w:ilvl="8">
      <w:numFmt w:val="bullet"/>
      <w:lvlText w:val="•"/>
      <w:lvlJc w:val="left"/>
      <w:pPr>
        <w:ind w:left="7648" w:hanging="579"/>
      </w:pPr>
      <w:rPr>
        <w:rFonts w:hint="default"/>
        <w:lang w:val="en-US" w:eastAsia="en-US" w:bidi="ar-SA"/>
      </w:rPr>
    </w:lvl>
  </w:abstractNum>
  <w:num w:numId="1" w16cid:durableId="1968048622">
    <w:abstractNumId w:val="0"/>
  </w:num>
  <w:num w:numId="2" w16cid:durableId="16333651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30122"/>
    <w:rsid w:val="003051E9"/>
    <w:rsid w:val="00330122"/>
    <w:rsid w:val="006C3076"/>
    <w:rsid w:val="007337FB"/>
    <w:rsid w:val="00833C1E"/>
    <w:rsid w:val="00981388"/>
    <w:rsid w:val="00AB006A"/>
    <w:rsid w:val="00B83835"/>
    <w:rsid w:val="00B85F7D"/>
    <w:rsid w:val="00BA0972"/>
    <w:rsid w:val="00CB3148"/>
    <w:rsid w:val="00E21C00"/>
    <w:rsid w:val="00E32EA3"/>
    <w:rsid w:val="00ED0C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9F019"/>
  <w15:docId w15:val="{EEB53761-A3E5-45D1-AAF4-59EBFD91B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509" w:hanging="432"/>
      <w:outlineLvl w:val="0"/>
    </w:pPr>
    <w:rPr>
      <w:b/>
      <w:bCs/>
      <w:sz w:val="25"/>
      <w:szCs w:val="25"/>
    </w:rPr>
  </w:style>
  <w:style w:type="paragraph" w:styleId="Heading2">
    <w:name w:val="heading 2"/>
    <w:basedOn w:val="Normal"/>
    <w:uiPriority w:val="9"/>
    <w:unhideWhenUsed/>
    <w:qFormat/>
    <w:rsid w:val="00BA0972"/>
    <w:pPr>
      <w:numPr>
        <w:numId w:val="2"/>
      </w:numPr>
      <w:tabs>
        <w:tab w:val="left" w:pos="509"/>
      </w:tabs>
      <w:spacing w:before="240" w:after="240"/>
      <w:ind w:hanging="432"/>
      <w:outlineLvl w:val="1"/>
    </w:pPr>
    <w:rPr>
      <w:b/>
      <w:bCs/>
      <w:w w:val="125"/>
    </w:rPr>
  </w:style>
  <w:style w:type="paragraph" w:styleId="Heading3">
    <w:name w:val="heading 3"/>
    <w:basedOn w:val="Normal"/>
    <w:uiPriority w:val="9"/>
    <w:unhideWhenUsed/>
    <w:qFormat/>
    <w:rsid w:val="00BA0972"/>
    <w:pPr>
      <w:numPr>
        <w:ilvl w:val="1"/>
        <w:numId w:val="2"/>
      </w:numPr>
      <w:tabs>
        <w:tab w:val="left" w:pos="655"/>
      </w:tabs>
      <w:spacing w:before="240" w:after="100" w:afterAutospacing="1"/>
      <w:ind w:left="657" w:hanging="578"/>
      <w:outlineLvl w:val="2"/>
    </w:pPr>
    <w:rPr>
      <w:b/>
      <w:bCs/>
      <w:color w:val="001523"/>
      <w:w w:val="125"/>
      <w:sz w:val="19"/>
      <w:szCs w:val="19"/>
    </w:rPr>
  </w:style>
  <w:style w:type="paragraph" w:styleId="Heading4">
    <w:name w:val="heading 4"/>
    <w:basedOn w:val="Normal"/>
    <w:uiPriority w:val="9"/>
    <w:unhideWhenUsed/>
    <w:qFormat/>
    <w:pPr>
      <w:ind w:left="2408" w:right="280" w:hanging="3817"/>
      <w:outlineLvl w:val="3"/>
    </w:pPr>
    <w:rPr>
      <w:b/>
      <w:bCs/>
      <w:sz w:val="17"/>
      <w:szCs w:val="17"/>
    </w:rPr>
  </w:style>
  <w:style w:type="paragraph" w:styleId="Heading5">
    <w:name w:val="heading 5"/>
    <w:basedOn w:val="Normal"/>
    <w:uiPriority w:val="9"/>
    <w:unhideWhenUsed/>
    <w:qFormat/>
    <w:pPr>
      <w:ind w:left="77"/>
      <w:outlineLvl w:val="4"/>
    </w:pPr>
    <w:rPr>
      <w:b/>
      <w:bCs/>
      <w:i/>
      <w:i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autoRedefine/>
    <w:uiPriority w:val="1"/>
    <w:qFormat/>
    <w:rsid w:val="00B83835"/>
    <w:pPr>
      <w:spacing w:before="240"/>
      <w:ind w:left="77" w:right="185"/>
    </w:pPr>
    <w:rPr>
      <w:w w:val="130"/>
      <w:sz w:val="18"/>
      <w:szCs w:val="18"/>
    </w:rPr>
  </w:style>
  <w:style w:type="paragraph" w:styleId="ListParagraph">
    <w:name w:val="List Paragraph"/>
    <w:basedOn w:val="Normal"/>
    <w:uiPriority w:val="1"/>
    <w:qFormat/>
    <w:pPr>
      <w:ind w:left="655" w:hanging="578"/>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6C3076"/>
    <w:pPr>
      <w:tabs>
        <w:tab w:val="center" w:pos="4513"/>
        <w:tab w:val="right" w:pos="9026"/>
      </w:tabs>
    </w:pPr>
  </w:style>
  <w:style w:type="character" w:customStyle="1" w:styleId="HeaderChar">
    <w:name w:val="Header Char"/>
    <w:basedOn w:val="DefaultParagraphFont"/>
    <w:link w:val="Header"/>
    <w:uiPriority w:val="99"/>
    <w:rsid w:val="006C3076"/>
    <w:rPr>
      <w:rFonts w:ascii="Arial" w:eastAsia="Arial" w:hAnsi="Arial" w:cs="Arial"/>
    </w:rPr>
  </w:style>
  <w:style w:type="paragraph" w:styleId="Footer">
    <w:name w:val="footer"/>
    <w:basedOn w:val="Normal"/>
    <w:link w:val="FooterChar"/>
    <w:unhideWhenUsed/>
    <w:qFormat/>
    <w:rsid w:val="006C3076"/>
    <w:pPr>
      <w:tabs>
        <w:tab w:val="center" w:pos="4513"/>
        <w:tab w:val="right" w:pos="9026"/>
      </w:tabs>
    </w:pPr>
  </w:style>
  <w:style w:type="character" w:customStyle="1" w:styleId="FooterChar">
    <w:name w:val="Footer Char"/>
    <w:basedOn w:val="DefaultParagraphFont"/>
    <w:link w:val="Footer"/>
    <w:rsid w:val="006C3076"/>
    <w:rPr>
      <w:rFonts w:ascii="Arial" w:eastAsia="Arial" w:hAnsi="Arial" w:cs="Arial"/>
    </w:rPr>
  </w:style>
  <w:style w:type="character" w:styleId="Hyperlink">
    <w:name w:val="Hyperlink"/>
    <w:basedOn w:val="DefaultParagraphFont"/>
    <w:uiPriority w:val="99"/>
    <w:unhideWhenUsed/>
    <w:rsid w:val="006C3076"/>
    <w:rPr>
      <w:color w:val="0000FF"/>
      <w:u w:val="single"/>
    </w:rPr>
  </w:style>
  <w:style w:type="table" w:styleId="TableGrid">
    <w:name w:val="Table Grid"/>
    <w:basedOn w:val="TableNormal"/>
    <w:uiPriority w:val="59"/>
    <w:rsid w:val="006C3076"/>
    <w:pPr>
      <w:widowControl/>
      <w:autoSpaceDE/>
      <w:autoSpaceDN/>
    </w:pPr>
    <w:rPr>
      <w:rFonts w:eastAsia="Cambria"/>
      <w:lang w:val="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ga.gov.au/reporting-problems"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msd-australia.com.au/" TargetMode="External"/><Relationship Id="rId4" Type="http://schemas.openxmlformats.org/officeDocument/2006/relationships/webSettings" Target="webSettings.xml"/><Relationship Id="rId9" Type="http://schemas.openxmlformats.org/officeDocument/2006/relationships/hyperlink" Target="http://www.tga.gov.au/reporting-problems"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https://www.tga.gov.au/products/australian-register-therapeutic-goods-artg/product-information-p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13</Pages>
  <Words>4627</Words>
  <Characters>26378</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Attachment: Product information for Enflonsia</vt:lpstr>
    </vt:vector>
  </TitlesOfParts>
  <Company/>
  <LinksUpToDate>false</LinksUpToDate>
  <CharactersWithSpaces>30944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Product information for Enflonsia</dc:title>
  <dc:subject>Prescription medicines</dc:subject>
  <dc:creator>Merck Sharp &amp; Dohme (Australia) Pty Ltd</dc:creator>
  <dcterms:created xsi:type="dcterms:W3CDTF">2026-08-19T05:56:00Z</dcterms:created>
  <dcterms:modified xsi:type="dcterms:W3CDTF">2026-08-20T01:11:00Z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2026-01-20T00:00:00Z</vt:filetime>
  </property>
  <property fmtid="{D5CDD505-2E9C-101B-9397-08002B2CF9AE}" pid="3" name="Creator">
    <vt:lpwstr>ToolBox</vt:lpwstr>
  </property>
  <property fmtid="{D5CDD505-2E9C-101B-9397-08002B2CF9AE}" pid="4" name="LastSaved">
    <vt:filetime>2026-06-30T00:00:00Z</vt:filetime>
  </property>
  <property fmtid="{D5CDD505-2E9C-101B-9397-08002B2CF9AE}" pid="5" name="Producer">
    <vt:lpwstr>LORENZ.YAPP 24.1.336.0</vt:lpwstr>
  </property>
  <property fmtid="{D5CDD505-2E9C-101B-9397-08002B2CF9AE}" pid="6" name="ClassificationContentMarkingHeaderShapeIds">
    <vt:lpwstr>1fe8a6df,37ea83fe,237b0873</vt:lpwstr>
  </property>
  <property fmtid="{D5CDD505-2E9C-101B-9397-08002B2CF9AE}" pid="7" name="ClassificationContentMarkingHeaderFontProps">
    <vt:lpwstr>#ff0000,12,Aptos</vt:lpwstr>
  </property>
  <property fmtid="{D5CDD505-2E9C-101B-9397-08002B2CF9AE}" pid="8" name="ClassificationContentMarkingHeaderText">
    <vt:lpwstr>OFFICIAL</vt:lpwstr>
  </property>
  <property fmtid="{D5CDD505-2E9C-101B-9397-08002B2CF9AE}" pid="9" name="ClassificationContentMarkingFooterShapeIds">
    <vt:lpwstr>5ca3f4c4,6a15b87,47a0b437</vt:lpwstr>
  </property>
  <property fmtid="{D5CDD505-2E9C-101B-9397-08002B2CF9AE}" pid="10" name="ClassificationContentMarkingFooterFontProps">
    <vt:lpwstr>#ff0000,12,Aptos</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2026-08-19T05:54:50Z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4f61d035-b243-4ad3-b04b-44156bcb1311</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