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893B70" w14:textId="77777777" w:rsidR="004530B5" w:rsidRDefault="00294C59" w:rsidP="00197D18">
      <w:pPr>
        <w:pStyle w:val="Heading1"/>
        <w:spacing w:before="82" w:line="276" w:lineRule="auto"/>
        <w:ind w:left="22" w:firstLine="0"/>
        <w:jc w:val="center"/>
      </w:pPr>
      <w:bookmarkStart w:id="0" w:name="AUSTRALIAN_PRODUCT_INFORMATION_EYDENZELT"/>
      <w:bookmarkEnd w:id="0"/>
      <w:r>
        <w:t>AUSTRALIAN</w:t>
      </w:r>
      <w:r>
        <w:rPr>
          <w:spacing w:val="-9"/>
        </w:rPr>
        <w:t xml:space="preserve"> </w:t>
      </w:r>
      <w:r>
        <w:t>PRODUCT</w:t>
      </w:r>
      <w:r>
        <w:rPr>
          <w:spacing w:val="-10"/>
        </w:rPr>
        <w:t xml:space="preserve"> </w:t>
      </w:r>
      <w:r>
        <w:t>INFORMATION</w:t>
      </w:r>
      <w:r>
        <w:rPr>
          <w:spacing w:val="-8"/>
        </w:rPr>
        <w:t xml:space="preserve"> </w:t>
      </w:r>
      <w:r>
        <w:t>EYDENZELT</w:t>
      </w:r>
      <w:r>
        <w:rPr>
          <w:position w:val="7"/>
          <w:sz w:val="18"/>
        </w:rPr>
        <w:t>®</w:t>
      </w:r>
      <w:r>
        <w:rPr>
          <w:spacing w:val="13"/>
          <w:position w:val="7"/>
          <w:sz w:val="18"/>
        </w:rPr>
        <w:t xml:space="preserve"> </w:t>
      </w:r>
      <w:r>
        <w:t xml:space="preserve">(AFLIBERCEPT) (RCH) SOLUTION FOR </w:t>
      </w:r>
      <w:r>
        <w:rPr>
          <w:color w:val="221714"/>
        </w:rPr>
        <w:t>INTRAVITREAL INJECTION (2MG DOSING)</w:t>
      </w:r>
    </w:p>
    <w:p w14:paraId="4A893B71" w14:textId="77777777" w:rsidR="004530B5" w:rsidRDefault="004530B5" w:rsidP="00197D18">
      <w:pPr>
        <w:pStyle w:val="BodyText"/>
        <w:spacing w:before="180"/>
        <w:ind w:left="0"/>
        <w:rPr>
          <w:rFonts w:ascii="Cambria"/>
          <w:b/>
          <w:sz w:val="28"/>
        </w:rPr>
      </w:pPr>
    </w:p>
    <w:p w14:paraId="4A893B72" w14:textId="77777777" w:rsidR="004530B5" w:rsidRDefault="00294C59" w:rsidP="00197D18">
      <w:pPr>
        <w:pStyle w:val="ListParagraph"/>
        <w:numPr>
          <w:ilvl w:val="0"/>
          <w:numId w:val="14"/>
        </w:numPr>
        <w:tabs>
          <w:tab w:val="left" w:pos="454"/>
        </w:tabs>
        <w:ind w:hanging="431"/>
        <w:rPr>
          <w:rFonts w:ascii="Cambria"/>
          <w:b/>
          <w:sz w:val="28"/>
        </w:rPr>
      </w:pPr>
      <w:bookmarkStart w:id="1" w:name="1_Name_of_the_medicine"/>
      <w:bookmarkEnd w:id="1"/>
      <w:r>
        <w:rPr>
          <w:rFonts w:ascii="Cambria"/>
          <w:b/>
          <w:sz w:val="28"/>
        </w:rPr>
        <w:t>NAME</w:t>
      </w:r>
      <w:r>
        <w:rPr>
          <w:rFonts w:ascii="Cambria"/>
          <w:b/>
          <w:spacing w:val="-7"/>
          <w:sz w:val="28"/>
        </w:rPr>
        <w:t xml:space="preserve"> </w:t>
      </w:r>
      <w:r>
        <w:rPr>
          <w:rFonts w:ascii="Cambria"/>
          <w:b/>
          <w:sz w:val="28"/>
        </w:rPr>
        <w:t>OF</w:t>
      </w:r>
      <w:r>
        <w:rPr>
          <w:rFonts w:ascii="Cambria"/>
          <w:b/>
          <w:spacing w:val="-6"/>
          <w:sz w:val="28"/>
        </w:rPr>
        <w:t xml:space="preserve"> </w:t>
      </w:r>
      <w:r>
        <w:rPr>
          <w:rFonts w:ascii="Cambria"/>
          <w:b/>
          <w:sz w:val="28"/>
        </w:rPr>
        <w:t>THE</w:t>
      </w:r>
      <w:r>
        <w:rPr>
          <w:rFonts w:ascii="Cambria"/>
          <w:b/>
          <w:spacing w:val="-6"/>
          <w:sz w:val="28"/>
        </w:rPr>
        <w:t xml:space="preserve"> </w:t>
      </w:r>
      <w:r>
        <w:rPr>
          <w:rFonts w:ascii="Cambria"/>
          <w:b/>
          <w:spacing w:val="-2"/>
          <w:sz w:val="28"/>
        </w:rPr>
        <w:t>MEDICINE</w:t>
      </w:r>
    </w:p>
    <w:p w14:paraId="4A893B73" w14:textId="77777777" w:rsidR="004530B5" w:rsidRDefault="00294C59" w:rsidP="00197D18">
      <w:pPr>
        <w:pStyle w:val="BodyText"/>
        <w:spacing w:before="170"/>
      </w:pPr>
      <w:r>
        <w:rPr>
          <w:spacing w:val="-2"/>
        </w:rPr>
        <w:t>Aflibercept</w:t>
      </w:r>
      <w:r>
        <w:rPr>
          <w:spacing w:val="9"/>
        </w:rPr>
        <w:t xml:space="preserve"> </w:t>
      </w:r>
      <w:r>
        <w:rPr>
          <w:spacing w:val="-2"/>
        </w:rPr>
        <w:t>(</w:t>
      </w:r>
      <w:proofErr w:type="spellStart"/>
      <w:proofErr w:type="gramStart"/>
      <w:r>
        <w:rPr>
          <w:spacing w:val="-2"/>
        </w:rPr>
        <w:t>rch</w:t>
      </w:r>
      <w:proofErr w:type="spellEnd"/>
      <w:proofErr w:type="gramEnd"/>
      <w:r>
        <w:rPr>
          <w:spacing w:val="-2"/>
        </w:rPr>
        <w:t>)</w:t>
      </w:r>
    </w:p>
    <w:p w14:paraId="4A893B74" w14:textId="77777777" w:rsidR="004530B5" w:rsidRDefault="00294C59" w:rsidP="00197D18">
      <w:pPr>
        <w:pStyle w:val="BodyText"/>
        <w:spacing w:before="240" w:line="276" w:lineRule="auto"/>
        <w:ind w:left="22"/>
      </w:pPr>
      <w:r>
        <w:t>EYDENZELT</w:t>
      </w:r>
      <w:r>
        <w:rPr>
          <w:spacing w:val="-2"/>
        </w:rPr>
        <w:t xml:space="preserve"> </w:t>
      </w:r>
      <w:r>
        <w:t>(for</w:t>
      </w:r>
      <w:r>
        <w:rPr>
          <w:spacing w:val="-3"/>
        </w:rPr>
        <w:t xml:space="preserve"> </w:t>
      </w:r>
      <w:r>
        <w:t>2</w:t>
      </w:r>
      <w:r>
        <w:rPr>
          <w:spacing w:val="-3"/>
        </w:rPr>
        <w:t xml:space="preserve"> </w:t>
      </w:r>
      <w:r>
        <w:t>mg</w:t>
      </w:r>
      <w:r>
        <w:rPr>
          <w:spacing w:val="-2"/>
        </w:rPr>
        <w:t xml:space="preserve"> </w:t>
      </w:r>
      <w:r>
        <w:t>dosing)</w:t>
      </w:r>
      <w:r>
        <w:rPr>
          <w:spacing w:val="-2"/>
        </w:rPr>
        <w:t xml:space="preserve"> </w:t>
      </w:r>
      <w:r>
        <w:t>is</w:t>
      </w:r>
      <w:r>
        <w:rPr>
          <w:spacing w:val="-3"/>
        </w:rPr>
        <w:t xml:space="preserve"> </w:t>
      </w:r>
      <w:r>
        <w:t>a</w:t>
      </w:r>
      <w:r>
        <w:rPr>
          <w:spacing w:val="-3"/>
        </w:rPr>
        <w:t xml:space="preserve"> </w:t>
      </w:r>
      <w:r>
        <w:t>biosimilar</w:t>
      </w:r>
      <w:r>
        <w:rPr>
          <w:spacing w:val="-3"/>
        </w:rPr>
        <w:t xml:space="preserve"> </w:t>
      </w:r>
      <w:r>
        <w:t>medicine</w:t>
      </w:r>
      <w:r>
        <w:rPr>
          <w:spacing w:val="-2"/>
        </w:rPr>
        <w:t xml:space="preserve"> </w:t>
      </w:r>
      <w:r>
        <w:t>to</w:t>
      </w:r>
      <w:r>
        <w:rPr>
          <w:spacing w:val="-2"/>
        </w:rPr>
        <w:t xml:space="preserve"> </w:t>
      </w:r>
      <w:r>
        <w:t>the</w:t>
      </w:r>
      <w:r>
        <w:rPr>
          <w:spacing w:val="-2"/>
        </w:rPr>
        <w:t xml:space="preserve"> </w:t>
      </w:r>
      <w:r>
        <w:t>reference</w:t>
      </w:r>
      <w:r>
        <w:rPr>
          <w:spacing w:val="-3"/>
        </w:rPr>
        <w:t xml:space="preserve"> </w:t>
      </w:r>
      <w:r>
        <w:t>product</w:t>
      </w:r>
      <w:r>
        <w:rPr>
          <w:spacing w:val="-2"/>
        </w:rPr>
        <w:t xml:space="preserve"> </w:t>
      </w:r>
      <w:r>
        <w:t>EYLEA®</w:t>
      </w:r>
      <w:r>
        <w:rPr>
          <w:spacing w:val="-3"/>
        </w:rPr>
        <w:t xml:space="preserve"> </w:t>
      </w:r>
      <w:r>
        <w:t xml:space="preserve">(aflibercept) (for 2 mg dosing). The evidence for comparability supports the use of EYDENZELT for the listed </w:t>
      </w:r>
      <w:r>
        <w:rPr>
          <w:spacing w:val="-2"/>
        </w:rPr>
        <w:t>indication.</w:t>
      </w:r>
    </w:p>
    <w:p w14:paraId="4A893B75" w14:textId="77777777" w:rsidR="004530B5" w:rsidRDefault="00294C59" w:rsidP="00197D18">
      <w:pPr>
        <w:pStyle w:val="BodyText"/>
        <w:spacing w:line="276" w:lineRule="auto"/>
        <w:ind w:hanging="1"/>
      </w:pPr>
      <w:r>
        <w:t>The comparability to support the use of EYDENZELT 2mg has been demonstrated with regards to physicochemical</w:t>
      </w:r>
      <w:r>
        <w:rPr>
          <w:spacing w:val="-4"/>
        </w:rPr>
        <w:t xml:space="preserve"> </w:t>
      </w:r>
      <w:r>
        <w:t>characteristics</w:t>
      </w:r>
      <w:r>
        <w:rPr>
          <w:spacing w:val="-4"/>
        </w:rPr>
        <w:t xml:space="preserve"> </w:t>
      </w:r>
      <w:r>
        <w:t>and</w:t>
      </w:r>
      <w:r>
        <w:rPr>
          <w:spacing w:val="-3"/>
        </w:rPr>
        <w:t xml:space="preserve"> </w:t>
      </w:r>
      <w:r>
        <w:t>efficacy</w:t>
      </w:r>
      <w:r>
        <w:rPr>
          <w:spacing w:val="-4"/>
        </w:rPr>
        <w:t xml:space="preserve"> </w:t>
      </w:r>
      <w:r>
        <w:t>and</w:t>
      </w:r>
      <w:r>
        <w:rPr>
          <w:spacing w:val="-3"/>
        </w:rPr>
        <w:t xml:space="preserve"> </w:t>
      </w:r>
      <w:r>
        <w:t>safety</w:t>
      </w:r>
      <w:r>
        <w:rPr>
          <w:spacing w:val="-4"/>
        </w:rPr>
        <w:t xml:space="preserve"> </w:t>
      </w:r>
      <w:r>
        <w:t>outcomes</w:t>
      </w:r>
      <w:r>
        <w:rPr>
          <w:spacing w:val="-4"/>
        </w:rPr>
        <w:t xml:space="preserve"> </w:t>
      </w:r>
      <w:r>
        <w:t>[see</w:t>
      </w:r>
      <w:r>
        <w:rPr>
          <w:spacing w:val="-4"/>
        </w:rPr>
        <w:t xml:space="preserve"> </w:t>
      </w:r>
      <w:r>
        <w:t>section</w:t>
      </w:r>
      <w:r>
        <w:rPr>
          <w:spacing w:val="-3"/>
        </w:rPr>
        <w:t xml:space="preserve"> </w:t>
      </w:r>
      <w:r>
        <w:t>5.1</w:t>
      </w:r>
      <w:r>
        <w:rPr>
          <w:spacing w:val="-4"/>
        </w:rPr>
        <w:t xml:space="preserve"> </w:t>
      </w:r>
      <w:r>
        <w:t>Pharmacodynamic properties, Clinical trials and 4.8 Adverse effects (undesirable effects)].</w:t>
      </w:r>
    </w:p>
    <w:p w14:paraId="4A893B76" w14:textId="77777777" w:rsidR="004530B5" w:rsidRDefault="00294C59" w:rsidP="00197D18">
      <w:pPr>
        <w:pStyle w:val="Heading1"/>
        <w:numPr>
          <w:ilvl w:val="0"/>
          <w:numId w:val="14"/>
        </w:numPr>
        <w:tabs>
          <w:tab w:val="left" w:pos="454"/>
        </w:tabs>
        <w:spacing w:before="199"/>
        <w:ind w:hanging="431"/>
      </w:pPr>
      <w:bookmarkStart w:id="2" w:name="2_Qualitative_and_quantitative_compositi"/>
      <w:bookmarkEnd w:id="2"/>
      <w:r>
        <w:rPr>
          <w:spacing w:val="-2"/>
        </w:rPr>
        <w:t>QUALITATIVE</w:t>
      </w:r>
      <w:r>
        <w:rPr>
          <w:spacing w:val="1"/>
        </w:rPr>
        <w:t xml:space="preserve"> </w:t>
      </w:r>
      <w:r>
        <w:rPr>
          <w:spacing w:val="-2"/>
        </w:rPr>
        <w:t>AND</w:t>
      </w:r>
      <w:r>
        <w:rPr>
          <w:spacing w:val="1"/>
        </w:rPr>
        <w:t xml:space="preserve"> </w:t>
      </w:r>
      <w:r>
        <w:rPr>
          <w:spacing w:val="-2"/>
        </w:rPr>
        <w:t>QUANTITATIVE</w:t>
      </w:r>
      <w:r>
        <w:rPr>
          <w:spacing w:val="3"/>
        </w:rPr>
        <w:t xml:space="preserve"> </w:t>
      </w:r>
      <w:r>
        <w:rPr>
          <w:spacing w:val="-2"/>
        </w:rPr>
        <w:t>COMPOSITION</w:t>
      </w:r>
    </w:p>
    <w:p w14:paraId="4A893B77" w14:textId="77777777" w:rsidR="004530B5" w:rsidRDefault="00294C59" w:rsidP="00197D18">
      <w:pPr>
        <w:pStyle w:val="BodyText"/>
        <w:spacing w:before="170" w:line="276" w:lineRule="auto"/>
      </w:pPr>
      <w:r>
        <w:t>Aflibercept</w:t>
      </w:r>
      <w:r>
        <w:rPr>
          <w:spacing w:val="-2"/>
        </w:rPr>
        <w:t xml:space="preserve"> </w:t>
      </w:r>
      <w:r>
        <w:t>is</w:t>
      </w:r>
      <w:r>
        <w:rPr>
          <w:spacing w:val="-2"/>
        </w:rPr>
        <w:t xml:space="preserve"> </w:t>
      </w:r>
      <w:r>
        <w:t>a</w:t>
      </w:r>
      <w:r>
        <w:rPr>
          <w:spacing w:val="-3"/>
        </w:rPr>
        <w:t xml:space="preserve"> </w:t>
      </w:r>
      <w:r>
        <w:t>recombinant</w:t>
      </w:r>
      <w:r>
        <w:rPr>
          <w:spacing w:val="-3"/>
        </w:rPr>
        <w:t xml:space="preserve"> </w:t>
      </w:r>
      <w:r>
        <w:t>fusion</w:t>
      </w:r>
      <w:r>
        <w:rPr>
          <w:spacing w:val="-2"/>
        </w:rPr>
        <w:t xml:space="preserve"> </w:t>
      </w:r>
      <w:r>
        <w:t>protein</w:t>
      </w:r>
      <w:r>
        <w:rPr>
          <w:spacing w:val="-3"/>
        </w:rPr>
        <w:t xml:space="preserve"> </w:t>
      </w:r>
      <w:r>
        <w:t>consisting</w:t>
      </w:r>
      <w:r>
        <w:rPr>
          <w:spacing w:val="-2"/>
        </w:rPr>
        <w:t xml:space="preserve"> </w:t>
      </w:r>
      <w:r>
        <w:t>of</w:t>
      </w:r>
      <w:r>
        <w:rPr>
          <w:spacing w:val="-3"/>
        </w:rPr>
        <w:t xml:space="preserve"> </w:t>
      </w:r>
      <w:r>
        <w:t>portions</w:t>
      </w:r>
      <w:r>
        <w:rPr>
          <w:spacing w:val="-3"/>
        </w:rPr>
        <w:t xml:space="preserve"> </w:t>
      </w:r>
      <w:r>
        <w:t>of</w:t>
      </w:r>
      <w:r>
        <w:rPr>
          <w:spacing w:val="-3"/>
        </w:rPr>
        <w:t xml:space="preserve"> </w:t>
      </w:r>
      <w:r>
        <w:t>human</w:t>
      </w:r>
      <w:r>
        <w:rPr>
          <w:spacing w:val="-3"/>
        </w:rPr>
        <w:t xml:space="preserve"> </w:t>
      </w:r>
      <w:r>
        <w:t>VEGF</w:t>
      </w:r>
      <w:r>
        <w:rPr>
          <w:spacing w:val="-3"/>
        </w:rPr>
        <w:t xml:space="preserve"> </w:t>
      </w:r>
      <w:r>
        <w:t>receptor</w:t>
      </w:r>
      <w:r>
        <w:rPr>
          <w:spacing w:val="-3"/>
        </w:rPr>
        <w:t xml:space="preserve"> </w:t>
      </w:r>
      <w:r>
        <w:t>1</w:t>
      </w:r>
      <w:r>
        <w:rPr>
          <w:spacing w:val="-1"/>
        </w:rPr>
        <w:t xml:space="preserve"> </w:t>
      </w:r>
      <w:r>
        <w:t>and</w:t>
      </w:r>
      <w:r>
        <w:rPr>
          <w:spacing w:val="-3"/>
        </w:rPr>
        <w:t xml:space="preserve"> </w:t>
      </w:r>
      <w:r>
        <w:t>2 extracellular domains fused to the Fc portion of human IgG1. Aflibercept is produced in Chinese hamster ovary (CHO) K1 cells by recombinant DNA technology.</w:t>
      </w:r>
    </w:p>
    <w:p w14:paraId="4A893B78" w14:textId="77777777" w:rsidR="004530B5" w:rsidRDefault="00294C59" w:rsidP="00197D18">
      <w:pPr>
        <w:pStyle w:val="BodyText"/>
        <w:spacing w:before="201"/>
      </w:pPr>
      <w:r>
        <w:t>For</w:t>
      </w:r>
      <w:r>
        <w:rPr>
          <w:spacing w:val="-6"/>
        </w:rPr>
        <w:t xml:space="preserve"> </w:t>
      </w:r>
      <w:r>
        <w:t>the</w:t>
      </w:r>
      <w:r>
        <w:rPr>
          <w:spacing w:val="-5"/>
        </w:rPr>
        <w:t xml:space="preserve"> </w:t>
      </w:r>
      <w:r>
        <w:t>full</w:t>
      </w:r>
      <w:r>
        <w:rPr>
          <w:spacing w:val="-5"/>
        </w:rPr>
        <w:t xml:space="preserve"> </w:t>
      </w:r>
      <w:r>
        <w:t>list</w:t>
      </w:r>
      <w:r>
        <w:rPr>
          <w:spacing w:val="-5"/>
        </w:rPr>
        <w:t xml:space="preserve"> </w:t>
      </w:r>
      <w:r>
        <w:t>of</w:t>
      </w:r>
      <w:r>
        <w:rPr>
          <w:spacing w:val="-6"/>
        </w:rPr>
        <w:t xml:space="preserve"> </w:t>
      </w:r>
      <w:r>
        <w:t>excipients,</w:t>
      </w:r>
      <w:r>
        <w:rPr>
          <w:spacing w:val="-6"/>
        </w:rPr>
        <w:t xml:space="preserve"> </w:t>
      </w:r>
      <w:r>
        <w:t>see</w:t>
      </w:r>
      <w:r>
        <w:rPr>
          <w:spacing w:val="-6"/>
        </w:rPr>
        <w:t xml:space="preserve"> </w:t>
      </w:r>
      <w:r>
        <w:t>Section</w:t>
      </w:r>
      <w:r>
        <w:rPr>
          <w:spacing w:val="-4"/>
        </w:rPr>
        <w:t xml:space="preserve"> </w:t>
      </w:r>
      <w:hyperlink w:anchor="_bookmark9" w:history="1">
        <w:r>
          <w:t>6.1</w:t>
        </w:r>
      </w:hyperlink>
      <w:r>
        <w:rPr>
          <w:spacing w:val="-6"/>
        </w:rPr>
        <w:t xml:space="preserve"> </w:t>
      </w:r>
      <w:hyperlink w:anchor="_bookmark9" w:history="1">
        <w:r>
          <w:t>List</w:t>
        </w:r>
        <w:r>
          <w:rPr>
            <w:spacing w:val="-5"/>
          </w:rPr>
          <w:t xml:space="preserve"> </w:t>
        </w:r>
        <w:r>
          <w:t>of</w:t>
        </w:r>
        <w:r>
          <w:rPr>
            <w:spacing w:val="-6"/>
          </w:rPr>
          <w:t xml:space="preserve"> </w:t>
        </w:r>
        <w:r>
          <w:rPr>
            <w:spacing w:val="-2"/>
          </w:rPr>
          <w:t>excipients.</w:t>
        </w:r>
      </w:hyperlink>
    </w:p>
    <w:p w14:paraId="4A893B79" w14:textId="77777777" w:rsidR="004530B5" w:rsidRDefault="00294C59" w:rsidP="00197D18">
      <w:pPr>
        <w:pStyle w:val="BodyText"/>
        <w:spacing w:before="240" w:line="276" w:lineRule="auto"/>
        <w:ind w:right="76"/>
      </w:pPr>
      <w:r>
        <w:t>EYDENZELT 40 mg/mL (vial for 2 mg dosing): Each 1 mL of EYDENZELT solution contains 40 mg aflibercept.</w:t>
      </w:r>
      <w:r>
        <w:rPr>
          <w:spacing w:val="-2"/>
        </w:rPr>
        <w:t xml:space="preserve"> </w:t>
      </w:r>
      <w:r>
        <w:t>Each</w:t>
      </w:r>
      <w:r>
        <w:rPr>
          <w:spacing w:val="-3"/>
        </w:rPr>
        <w:t xml:space="preserve"> </w:t>
      </w:r>
      <w:r>
        <w:t>vial</w:t>
      </w:r>
      <w:r>
        <w:rPr>
          <w:spacing w:val="-2"/>
        </w:rPr>
        <w:t xml:space="preserve"> </w:t>
      </w:r>
      <w:r>
        <w:t>has</w:t>
      </w:r>
      <w:r>
        <w:rPr>
          <w:spacing w:val="-3"/>
        </w:rPr>
        <w:t xml:space="preserve"> </w:t>
      </w:r>
      <w:r>
        <w:t>a</w:t>
      </w:r>
      <w:r>
        <w:rPr>
          <w:spacing w:val="-3"/>
        </w:rPr>
        <w:t xml:space="preserve"> </w:t>
      </w:r>
      <w:r>
        <w:t>solution</w:t>
      </w:r>
      <w:r>
        <w:rPr>
          <w:spacing w:val="-3"/>
        </w:rPr>
        <w:t xml:space="preserve"> </w:t>
      </w:r>
      <w:r>
        <w:t>volume</w:t>
      </w:r>
      <w:r>
        <w:rPr>
          <w:spacing w:val="-3"/>
        </w:rPr>
        <w:t xml:space="preserve"> </w:t>
      </w:r>
      <w:r>
        <w:t>of</w:t>
      </w:r>
      <w:r>
        <w:rPr>
          <w:spacing w:val="-3"/>
        </w:rPr>
        <w:t xml:space="preserve"> </w:t>
      </w:r>
      <w:r>
        <w:t>283</w:t>
      </w:r>
      <w:r>
        <w:rPr>
          <w:spacing w:val="-3"/>
        </w:rPr>
        <w:t xml:space="preserve"> </w:t>
      </w:r>
      <w:proofErr w:type="spellStart"/>
      <w:r>
        <w:t>μL</w:t>
      </w:r>
      <w:proofErr w:type="spellEnd"/>
      <w:r>
        <w:t>.</w:t>
      </w:r>
      <w:r>
        <w:rPr>
          <w:spacing w:val="-2"/>
        </w:rPr>
        <w:t xml:space="preserve"> </w:t>
      </w:r>
      <w:r>
        <w:t>This</w:t>
      </w:r>
      <w:r>
        <w:rPr>
          <w:spacing w:val="-3"/>
        </w:rPr>
        <w:t xml:space="preserve"> </w:t>
      </w:r>
      <w:r>
        <w:t>amount is</w:t>
      </w:r>
      <w:r>
        <w:rPr>
          <w:spacing w:val="-3"/>
        </w:rPr>
        <w:t xml:space="preserve"> </w:t>
      </w:r>
      <w:r>
        <w:t>sufficient</w:t>
      </w:r>
      <w:r>
        <w:rPr>
          <w:spacing w:val="-2"/>
        </w:rPr>
        <w:t xml:space="preserve"> </w:t>
      </w:r>
      <w:r>
        <w:t>to</w:t>
      </w:r>
      <w:r>
        <w:rPr>
          <w:spacing w:val="-2"/>
        </w:rPr>
        <w:t xml:space="preserve"> </w:t>
      </w:r>
      <w:r>
        <w:t>deliver</w:t>
      </w:r>
      <w:r>
        <w:rPr>
          <w:spacing w:val="-3"/>
        </w:rPr>
        <w:t xml:space="preserve"> </w:t>
      </w:r>
      <w:r>
        <w:t>a</w:t>
      </w:r>
      <w:r>
        <w:rPr>
          <w:spacing w:val="-3"/>
        </w:rPr>
        <w:t xml:space="preserve"> </w:t>
      </w:r>
      <w:r>
        <w:t xml:space="preserve">single dose of 50 </w:t>
      </w:r>
      <w:proofErr w:type="spellStart"/>
      <w:r>
        <w:t>μL</w:t>
      </w:r>
      <w:proofErr w:type="spellEnd"/>
      <w:r>
        <w:t xml:space="preserve"> solution for intravitreal injection containing 2 mg aflibercept.</w:t>
      </w:r>
    </w:p>
    <w:p w14:paraId="4A893B7A" w14:textId="77777777" w:rsidR="004530B5" w:rsidRDefault="00294C59" w:rsidP="00197D18">
      <w:pPr>
        <w:pStyle w:val="BodyText"/>
        <w:spacing w:before="199" w:line="276" w:lineRule="auto"/>
        <w:ind w:right="76"/>
      </w:pPr>
      <w:r>
        <w:t>EYDENZELT</w:t>
      </w:r>
      <w:r>
        <w:rPr>
          <w:spacing w:val="-2"/>
        </w:rPr>
        <w:t xml:space="preserve"> </w:t>
      </w:r>
      <w:r>
        <w:t>40</w:t>
      </w:r>
      <w:r>
        <w:rPr>
          <w:spacing w:val="-3"/>
        </w:rPr>
        <w:t xml:space="preserve"> </w:t>
      </w:r>
      <w:r>
        <w:t>mg/mL</w:t>
      </w:r>
      <w:r>
        <w:rPr>
          <w:spacing w:val="-2"/>
        </w:rPr>
        <w:t xml:space="preserve"> </w:t>
      </w:r>
      <w:r>
        <w:t>(pre-filled</w:t>
      </w:r>
      <w:r>
        <w:rPr>
          <w:spacing w:val="-3"/>
        </w:rPr>
        <w:t xml:space="preserve"> </w:t>
      </w:r>
      <w:r>
        <w:t>syringe</w:t>
      </w:r>
      <w:r>
        <w:rPr>
          <w:spacing w:val="-2"/>
        </w:rPr>
        <w:t xml:space="preserve"> </w:t>
      </w:r>
      <w:r>
        <w:t>for</w:t>
      </w:r>
      <w:r>
        <w:rPr>
          <w:spacing w:val="-3"/>
        </w:rPr>
        <w:t xml:space="preserve"> </w:t>
      </w:r>
      <w:r>
        <w:t>2</w:t>
      </w:r>
      <w:r>
        <w:rPr>
          <w:spacing w:val="-3"/>
        </w:rPr>
        <w:t xml:space="preserve"> </w:t>
      </w:r>
      <w:r>
        <w:t>mg</w:t>
      </w:r>
      <w:r>
        <w:rPr>
          <w:spacing w:val="-3"/>
        </w:rPr>
        <w:t xml:space="preserve"> </w:t>
      </w:r>
      <w:r>
        <w:t>dosing):</w:t>
      </w:r>
      <w:r>
        <w:rPr>
          <w:spacing w:val="-3"/>
        </w:rPr>
        <w:t xml:space="preserve"> </w:t>
      </w:r>
      <w:r>
        <w:t>Each</w:t>
      </w:r>
      <w:r>
        <w:rPr>
          <w:spacing w:val="-3"/>
        </w:rPr>
        <w:t xml:space="preserve"> </w:t>
      </w:r>
      <w:r>
        <w:t>1</w:t>
      </w:r>
      <w:r>
        <w:rPr>
          <w:spacing w:val="-2"/>
        </w:rPr>
        <w:t xml:space="preserve"> </w:t>
      </w:r>
      <w:r>
        <w:t>mL</w:t>
      </w:r>
      <w:r>
        <w:rPr>
          <w:spacing w:val="-3"/>
        </w:rPr>
        <w:t xml:space="preserve"> </w:t>
      </w:r>
      <w:r>
        <w:t>of</w:t>
      </w:r>
      <w:r>
        <w:rPr>
          <w:spacing w:val="-3"/>
        </w:rPr>
        <w:t xml:space="preserve"> </w:t>
      </w:r>
      <w:r>
        <w:t>EYDENZELT</w:t>
      </w:r>
      <w:r>
        <w:rPr>
          <w:spacing w:val="-3"/>
        </w:rPr>
        <w:t xml:space="preserve"> </w:t>
      </w:r>
      <w:r>
        <w:t>solution</w:t>
      </w:r>
      <w:r>
        <w:rPr>
          <w:spacing w:val="-2"/>
        </w:rPr>
        <w:t xml:space="preserve"> </w:t>
      </w:r>
      <w:r>
        <w:t xml:space="preserve">contains 40 mg aflibercept. Each pre-filled syringe has a solution volume of 182 </w:t>
      </w:r>
      <w:proofErr w:type="spellStart"/>
      <w:r>
        <w:t>μL</w:t>
      </w:r>
      <w:proofErr w:type="spellEnd"/>
      <w:r>
        <w:t xml:space="preserve">. This amount is sufficient to deliver a single dose of 50 </w:t>
      </w:r>
      <w:proofErr w:type="spellStart"/>
      <w:r>
        <w:t>μL</w:t>
      </w:r>
      <w:proofErr w:type="spellEnd"/>
      <w:r>
        <w:t xml:space="preserve"> solution for intravitreal injection containing 2 mg aflibercept.</w:t>
      </w:r>
    </w:p>
    <w:p w14:paraId="4A893B7B" w14:textId="77777777" w:rsidR="004530B5" w:rsidRDefault="00294C59" w:rsidP="00197D18">
      <w:pPr>
        <w:pStyle w:val="BodyText"/>
      </w:pPr>
      <w:r>
        <w:t>EYDENZELT</w:t>
      </w:r>
      <w:r>
        <w:rPr>
          <w:spacing w:val="-6"/>
        </w:rPr>
        <w:t xml:space="preserve"> </w:t>
      </w:r>
      <w:r>
        <w:t>is</w:t>
      </w:r>
      <w:r>
        <w:rPr>
          <w:spacing w:val="-7"/>
        </w:rPr>
        <w:t xml:space="preserve"> </w:t>
      </w:r>
      <w:r>
        <w:t>intended</w:t>
      </w:r>
      <w:r>
        <w:rPr>
          <w:spacing w:val="-7"/>
        </w:rPr>
        <w:t xml:space="preserve"> </w:t>
      </w:r>
      <w:r>
        <w:t>for</w:t>
      </w:r>
      <w:r>
        <w:rPr>
          <w:spacing w:val="-6"/>
        </w:rPr>
        <w:t xml:space="preserve"> </w:t>
      </w:r>
      <w:r>
        <w:t>2</w:t>
      </w:r>
      <w:r>
        <w:rPr>
          <w:spacing w:val="-6"/>
        </w:rPr>
        <w:t xml:space="preserve"> </w:t>
      </w:r>
      <w:r>
        <w:t>mg</w:t>
      </w:r>
      <w:r>
        <w:rPr>
          <w:spacing w:val="-6"/>
        </w:rPr>
        <w:t xml:space="preserve"> </w:t>
      </w:r>
      <w:r>
        <w:t>dosing</w:t>
      </w:r>
      <w:r>
        <w:rPr>
          <w:spacing w:val="-6"/>
        </w:rPr>
        <w:t xml:space="preserve"> </w:t>
      </w:r>
      <w:r>
        <w:t>only</w:t>
      </w:r>
      <w:r>
        <w:rPr>
          <w:spacing w:val="-7"/>
        </w:rPr>
        <w:t xml:space="preserve"> </w:t>
      </w:r>
      <w:r>
        <w:t>with</w:t>
      </w:r>
      <w:r>
        <w:rPr>
          <w:spacing w:val="-6"/>
        </w:rPr>
        <w:t xml:space="preserve"> </w:t>
      </w:r>
      <w:r>
        <w:t>a</w:t>
      </w:r>
      <w:r>
        <w:rPr>
          <w:spacing w:val="-6"/>
        </w:rPr>
        <w:t xml:space="preserve"> </w:t>
      </w:r>
      <w:r>
        <w:t>maximum</w:t>
      </w:r>
      <w:r>
        <w:rPr>
          <w:spacing w:val="-6"/>
        </w:rPr>
        <w:t xml:space="preserve"> </w:t>
      </w:r>
      <w:r>
        <w:t>solution</w:t>
      </w:r>
      <w:r>
        <w:rPr>
          <w:spacing w:val="-7"/>
        </w:rPr>
        <w:t xml:space="preserve"> </w:t>
      </w:r>
      <w:r>
        <w:t>injection</w:t>
      </w:r>
      <w:r>
        <w:rPr>
          <w:spacing w:val="-6"/>
        </w:rPr>
        <w:t xml:space="preserve"> </w:t>
      </w:r>
      <w:r>
        <w:t>volume</w:t>
      </w:r>
      <w:r>
        <w:rPr>
          <w:spacing w:val="-6"/>
        </w:rPr>
        <w:t xml:space="preserve"> </w:t>
      </w:r>
      <w:r>
        <w:t>of</w:t>
      </w:r>
      <w:r>
        <w:rPr>
          <w:spacing w:val="-7"/>
        </w:rPr>
        <w:t xml:space="preserve"> </w:t>
      </w:r>
      <w:r>
        <w:t>50</w:t>
      </w:r>
      <w:r>
        <w:rPr>
          <w:spacing w:val="-6"/>
        </w:rPr>
        <w:t xml:space="preserve"> </w:t>
      </w:r>
      <w:proofErr w:type="spellStart"/>
      <w:r>
        <w:t>μL</w:t>
      </w:r>
      <w:proofErr w:type="spellEnd"/>
      <w:r>
        <w:t>.</w:t>
      </w:r>
      <w:r>
        <w:rPr>
          <w:spacing w:val="-7"/>
        </w:rPr>
        <w:t xml:space="preserve"> </w:t>
      </w:r>
      <w:r>
        <w:rPr>
          <w:spacing w:val="-5"/>
        </w:rPr>
        <w:t>No</w:t>
      </w:r>
    </w:p>
    <w:p w14:paraId="4A893B7C" w14:textId="77777777" w:rsidR="004530B5" w:rsidRDefault="00294C59" w:rsidP="00197D18">
      <w:pPr>
        <w:pStyle w:val="BodyText"/>
        <w:spacing w:before="41"/>
      </w:pPr>
      <w:r>
        <w:t>EYDENZELT</w:t>
      </w:r>
      <w:r>
        <w:rPr>
          <w:spacing w:val="-7"/>
        </w:rPr>
        <w:t xml:space="preserve"> </w:t>
      </w:r>
      <w:r>
        <w:t>presentation</w:t>
      </w:r>
      <w:r>
        <w:rPr>
          <w:spacing w:val="-7"/>
        </w:rPr>
        <w:t xml:space="preserve"> </w:t>
      </w:r>
      <w:r>
        <w:t>is</w:t>
      </w:r>
      <w:r>
        <w:rPr>
          <w:spacing w:val="-8"/>
        </w:rPr>
        <w:t xml:space="preserve"> </w:t>
      </w:r>
      <w:r>
        <w:t>suitable</w:t>
      </w:r>
      <w:r>
        <w:rPr>
          <w:spacing w:val="-7"/>
        </w:rPr>
        <w:t xml:space="preserve"> </w:t>
      </w:r>
      <w:r>
        <w:t>for</w:t>
      </w:r>
      <w:r>
        <w:rPr>
          <w:spacing w:val="-8"/>
        </w:rPr>
        <w:t xml:space="preserve"> </w:t>
      </w:r>
      <w:r>
        <w:t>8</w:t>
      </w:r>
      <w:r>
        <w:rPr>
          <w:spacing w:val="-7"/>
        </w:rPr>
        <w:t xml:space="preserve"> </w:t>
      </w:r>
      <w:r>
        <w:t>mg</w:t>
      </w:r>
      <w:r>
        <w:rPr>
          <w:spacing w:val="-7"/>
        </w:rPr>
        <w:t xml:space="preserve"> </w:t>
      </w:r>
      <w:r>
        <w:rPr>
          <w:spacing w:val="-2"/>
        </w:rPr>
        <w:t>dosing.</w:t>
      </w:r>
    </w:p>
    <w:p w14:paraId="4A893B7D" w14:textId="77777777" w:rsidR="004530B5" w:rsidRDefault="00294C59" w:rsidP="00197D18">
      <w:pPr>
        <w:pStyle w:val="Heading1"/>
        <w:numPr>
          <w:ilvl w:val="0"/>
          <w:numId w:val="14"/>
        </w:numPr>
        <w:tabs>
          <w:tab w:val="left" w:pos="454"/>
        </w:tabs>
        <w:ind w:hanging="431"/>
      </w:pPr>
      <w:bookmarkStart w:id="3" w:name="3_Pharmaceutical_form"/>
      <w:bookmarkEnd w:id="3"/>
      <w:r>
        <w:rPr>
          <w:spacing w:val="-2"/>
        </w:rPr>
        <w:t>PHARMACEUTICAL</w:t>
      </w:r>
      <w:r>
        <w:rPr>
          <w:spacing w:val="1"/>
        </w:rPr>
        <w:t xml:space="preserve"> </w:t>
      </w:r>
      <w:r>
        <w:rPr>
          <w:spacing w:val="-4"/>
        </w:rPr>
        <w:t>FORM</w:t>
      </w:r>
    </w:p>
    <w:p w14:paraId="4A893B7E" w14:textId="77777777" w:rsidR="004530B5" w:rsidRDefault="00294C59" w:rsidP="00197D18">
      <w:pPr>
        <w:pStyle w:val="BodyText"/>
        <w:spacing w:before="169"/>
      </w:pPr>
      <w:r>
        <w:t>Solution</w:t>
      </w:r>
      <w:r>
        <w:rPr>
          <w:spacing w:val="-10"/>
        </w:rPr>
        <w:t xml:space="preserve"> </w:t>
      </w:r>
      <w:r>
        <w:t>for</w:t>
      </w:r>
      <w:r>
        <w:rPr>
          <w:spacing w:val="-10"/>
        </w:rPr>
        <w:t xml:space="preserve"> </w:t>
      </w:r>
      <w:r>
        <w:t>intravitreal</w:t>
      </w:r>
      <w:r>
        <w:rPr>
          <w:spacing w:val="-9"/>
        </w:rPr>
        <w:t xml:space="preserve"> </w:t>
      </w:r>
      <w:proofErr w:type="gramStart"/>
      <w:r>
        <w:rPr>
          <w:spacing w:val="-2"/>
        </w:rPr>
        <w:t>injection</w:t>
      </w:r>
      <w:proofErr w:type="gramEnd"/>
      <w:r>
        <w:rPr>
          <w:spacing w:val="-2"/>
        </w:rPr>
        <w:t>.</w:t>
      </w:r>
    </w:p>
    <w:p w14:paraId="4A893B7F" w14:textId="77777777" w:rsidR="004530B5" w:rsidRDefault="00294C59" w:rsidP="00197D18">
      <w:pPr>
        <w:pStyle w:val="BodyText"/>
        <w:spacing w:before="240" w:line="276" w:lineRule="auto"/>
        <w:ind w:right="76" w:hanging="1"/>
      </w:pPr>
      <w:r>
        <w:t>The</w:t>
      </w:r>
      <w:r>
        <w:rPr>
          <w:spacing w:val="-4"/>
        </w:rPr>
        <w:t xml:space="preserve"> </w:t>
      </w:r>
      <w:r>
        <w:t>solution</w:t>
      </w:r>
      <w:r>
        <w:rPr>
          <w:spacing w:val="-4"/>
        </w:rPr>
        <w:t xml:space="preserve"> </w:t>
      </w:r>
      <w:r>
        <w:t>is</w:t>
      </w:r>
      <w:r>
        <w:rPr>
          <w:spacing w:val="-4"/>
        </w:rPr>
        <w:t xml:space="preserve"> </w:t>
      </w:r>
      <w:r>
        <w:t>clear</w:t>
      </w:r>
      <w:r>
        <w:rPr>
          <w:spacing w:val="-3"/>
        </w:rPr>
        <w:t xml:space="preserve"> </w:t>
      </w:r>
      <w:r>
        <w:t>to</w:t>
      </w:r>
      <w:r>
        <w:rPr>
          <w:spacing w:val="-3"/>
        </w:rPr>
        <w:t xml:space="preserve"> </w:t>
      </w:r>
      <w:r>
        <w:t>slightly</w:t>
      </w:r>
      <w:r>
        <w:rPr>
          <w:spacing w:val="-4"/>
        </w:rPr>
        <w:t xml:space="preserve"> </w:t>
      </w:r>
      <w:r>
        <w:t>opalescent,</w:t>
      </w:r>
      <w:r>
        <w:rPr>
          <w:spacing w:val="-4"/>
        </w:rPr>
        <w:t xml:space="preserve"> </w:t>
      </w:r>
      <w:proofErr w:type="spellStart"/>
      <w:r>
        <w:t>colourless</w:t>
      </w:r>
      <w:proofErr w:type="spellEnd"/>
      <w:r>
        <w:rPr>
          <w:spacing w:val="-3"/>
        </w:rPr>
        <w:t xml:space="preserve"> </w:t>
      </w:r>
      <w:r>
        <w:t>to</w:t>
      </w:r>
      <w:r>
        <w:rPr>
          <w:spacing w:val="-3"/>
        </w:rPr>
        <w:t xml:space="preserve"> </w:t>
      </w:r>
      <w:r>
        <w:t>very</w:t>
      </w:r>
      <w:r>
        <w:rPr>
          <w:spacing w:val="-3"/>
        </w:rPr>
        <w:t xml:space="preserve"> </w:t>
      </w:r>
      <w:r>
        <w:t>pale</w:t>
      </w:r>
      <w:r>
        <w:rPr>
          <w:spacing w:val="-3"/>
        </w:rPr>
        <w:t xml:space="preserve"> </w:t>
      </w:r>
      <w:r>
        <w:t>brownish</w:t>
      </w:r>
      <w:r>
        <w:rPr>
          <w:spacing w:val="-6"/>
        </w:rPr>
        <w:t xml:space="preserve"> </w:t>
      </w:r>
      <w:r>
        <w:t>yellow,</w:t>
      </w:r>
      <w:r>
        <w:rPr>
          <w:spacing w:val="-4"/>
        </w:rPr>
        <w:t xml:space="preserve"> </w:t>
      </w:r>
      <w:r>
        <w:t>preservative- free, iso-osmotic solution.</w:t>
      </w:r>
    </w:p>
    <w:p w14:paraId="4A893B80" w14:textId="77777777" w:rsidR="004530B5" w:rsidRDefault="00294C59" w:rsidP="00197D18">
      <w:pPr>
        <w:pStyle w:val="BodyText"/>
        <w:spacing w:before="201"/>
      </w:pPr>
      <w:r>
        <w:t>The</w:t>
      </w:r>
      <w:r>
        <w:rPr>
          <w:spacing w:val="-6"/>
        </w:rPr>
        <w:t xml:space="preserve"> </w:t>
      </w:r>
      <w:r>
        <w:t>drug</w:t>
      </w:r>
      <w:r>
        <w:rPr>
          <w:spacing w:val="-6"/>
        </w:rPr>
        <w:t xml:space="preserve"> </w:t>
      </w:r>
      <w:r>
        <w:t>product</w:t>
      </w:r>
      <w:r>
        <w:rPr>
          <w:spacing w:val="-7"/>
        </w:rPr>
        <w:t xml:space="preserve"> </w:t>
      </w:r>
      <w:r>
        <w:t>is</w:t>
      </w:r>
      <w:r>
        <w:rPr>
          <w:spacing w:val="-7"/>
        </w:rPr>
        <w:t xml:space="preserve"> </w:t>
      </w:r>
      <w:r>
        <w:t>supplied</w:t>
      </w:r>
      <w:r>
        <w:rPr>
          <w:spacing w:val="-7"/>
        </w:rPr>
        <w:t xml:space="preserve"> </w:t>
      </w:r>
      <w:r>
        <w:t>as</w:t>
      </w:r>
      <w:r>
        <w:rPr>
          <w:spacing w:val="-7"/>
        </w:rPr>
        <w:t xml:space="preserve"> </w:t>
      </w:r>
      <w:r>
        <w:t>either</w:t>
      </w:r>
      <w:r>
        <w:rPr>
          <w:spacing w:val="-6"/>
        </w:rPr>
        <w:t xml:space="preserve"> </w:t>
      </w:r>
      <w:r>
        <w:t>a</w:t>
      </w:r>
      <w:r>
        <w:rPr>
          <w:spacing w:val="-7"/>
        </w:rPr>
        <w:t xml:space="preserve"> </w:t>
      </w:r>
      <w:r>
        <w:t>single-use</w:t>
      </w:r>
      <w:r>
        <w:rPr>
          <w:spacing w:val="-6"/>
        </w:rPr>
        <w:t xml:space="preserve"> </w:t>
      </w:r>
      <w:r>
        <w:t>pre-filled</w:t>
      </w:r>
      <w:r>
        <w:rPr>
          <w:spacing w:val="-7"/>
        </w:rPr>
        <w:t xml:space="preserve"> </w:t>
      </w:r>
      <w:r>
        <w:t>syringe</w:t>
      </w:r>
      <w:r>
        <w:rPr>
          <w:spacing w:val="-7"/>
        </w:rPr>
        <w:t xml:space="preserve"> </w:t>
      </w:r>
      <w:r>
        <w:t>or</w:t>
      </w:r>
      <w:r>
        <w:rPr>
          <w:spacing w:val="-7"/>
        </w:rPr>
        <w:t xml:space="preserve"> </w:t>
      </w:r>
      <w:r>
        <w:t>as</w:t>
      </w:r>
      <w:r>
        <w:rPr>
          <w:spacing w:val="-7"/>
        </w:rPr>
        <w:t xml:space="preserve"> </w:t>
      </w:r>
      <w:r>
        <w:t>a</w:t>
      </w:r>
      <w:r>
        <w:rPr>
          <w:spacing w:val="-7"/>
        </w:rPr>
        <w:t xml:space="preserve"> </w:t>
      </w:r>
      <w:r>
        <w:t>single-use</w:t>
      </w:r>
      <w:r>
        <w:rPr>
          <w:spacing w:val="-7"/>
        </w:rPr>
        <w:t xml:space="preserve"> </w:t>
      </w:r>
      <w:r>
        <w:rPr>
          <w:spacing w:val="-2"/>
        </w:rPr>
        <w:t>vial.</w:t>
      </w:r>
    </w:p>
    <w:p w14:paraId="4A893B81" w14:textId="77777777" w:rsidR="004530B5" w:rsidRDefault="00294C59" w:rsidP="00197D18">
      <w:pPr>
        <w:pStyle w:val="Heading1"/>
        <w:numPr>
          <w:ilvl w:val="0"/>
          <w:numId w:val="14"/>
        </w:numPr>
        <w:tabs>
          <w:tab w:val="left" w:pos="454"/>
        </w:tabs>
        <w:ind w:hanging="431"/>
      </w:pPr>
      <w:bookmarkStart w:id="4" w:name="4_Clinical_particulars"/>
      <w:bookmarkEnd w:id="4"/>
      <w:r>
        <w:t>CLINICAL</w:t>
      </w:r>
      <w:r>
        <w:rPr>
          <w:spacing w:val="-15"/>
        </w:rPr>
        <w:t xml:space="preserve"> </w:t>
      </w:r>
      <w:r>
        <w:rPr>
          <w:spacing w:val="-2"/>
        </w:rPr>
        <w:t>PARTICULARS</w:t>
      </w:r>
    </w:p>
    <w:p w14:paraId="4A893B82" w14:textId="77777777" w:rsidR="004530B5" w:rsidRDefault="00294C59" w:rsidP="00197D18">
      <w:pPr>
        <w:pStyle w:val="Heading2"/>
        <w:numPr>
          <w:ilvl w:val="1"/>
          <w:numId w:val="14"/>
        </w:numPr>
        <w:tabs>
          <w:tab w:val="left" w:pos="598"/>
        </w:tabs>
        <w:spacing w:before="169"/>
        <w:ind w:left="598" w:hanging="575"/>
      </w:pPr>
      <w:bookmarkStart w:id="5" w:name="4.1_Therapeutic_indications"/>
      <w:bookmarkEnd w:id="5"/>
      <w:r>
        <w:rPr>
          <w:smallCaps/>
          <w:spacing w:val="-2"/>
        </w:rPr>
        <w:t>Therapeutic</w:t>
      </w:r>
      <w:r>
        <w:rPr>
          <w:smallCaps/>
          <w:spacing w:val="8"/>
        </w:rPr>
        <w:t xml:space="preserve"> </w:t>
      </w:r>
      <w:r>
        <w:rPr>
          <w:smallCaps/>
          <w:spacing w:val="-2"/>
        </w:rPr>
        <w:t>indications</w:t>
      </w:r>
    </w:p>
    <w:p w14:paraId="4A893B83" w14:textId="77777777" w:rsidR="004530B5" w:rsidRDefault="00294C59" w:rsidP="00197D18">
      <w:pPr>
        <w:pStyle w:val="BodyText"/>
        <w:spacing w:before="162"/>
      </w:pPr>
      <w:r>
        <w:t>EYDENZELT</w:t>
      </w:r>
      <w:r>
        <w:rPr>
          <w:spacing w:val="-7"/>
        </w:rPr>
        <w:t xml:space="preserve"> </w:t>
      </w:r>
      <w:r>
        <w:t>2</w:t>
      </w:r>
      <w:r>
        <w:rPr>
          <w:spacing w:val="-6"/>
        </w:rPr>
        <w:t xml:space="preserve"> </w:t>
      </w:r>
      <w:r>
        <w:t>mg</w:t>
      </w:r>
      <w:r>
        <w:rPr>
          <w:spacing w:val="-7"/>
        </w:rPr>
        <w:t xml:space="preserve"> </w:t>
      </w:r>
      <w:r>
        <w:t>(aflibercept)</w:t>
      </w:r>
      <w:r>
        <w:rPr>
          <w:spacing w:val="-7"/>
        </w:rPr>
        <w:t xml:space="preserve"> </w:t>
      </w:r>
      <w:r>
        <w:t>is</w:t>
      </w:r>
      <w:r>
        <w:rPr>
          <w:spacing w:val="-7"/>
        </w:rPr>
        <w:t xml:space="preserve"> </w:t>
      </w:r>
      <w:r>
        <w:t>indicated</w:t>
      </w:r>
      <w:r>
        <w:rPr>
          <w:spacing w:val="-8"/>
        </w:rPr>
        <w:t xml:space="preserve"> </w:t>
      </w:r>
      <w:r>
        <w:t>in</w:t>
      </w:r>
      <w:r>
        <w:rPr>
          <w:spacing w:val="-6"/>
        </w:rPr>
        <w:t xml:space="preserve"> </w:t>
      </w:r>
      <w:r>
        <w:t>adults</w:t>
      </w:r>
      <w:r>
        <w:rPr>
          <w:spacing w:val="-8"/>
        </w:rPr>
        <w:t xml:space="preserve"> </w:t>
      </w:r>
      <w:r>
        <w:t>for</w:t>
      </w:r>
      <w:r>
        <w:rPr>
          <w:spacing w:val="-7"/>
        </w:rPr>
        <w:t xml:space="preserve"> </w:t>
      </w:r>
      <w:r>
        <w:t>the</w:t>
      </w:r>
      <w:r>
        <w:rPr>
          <w:spacing w:val="-7"/>
        </w:rPr>
        <w:t xml:space="preserve"> </w:t>
      </w:r>
      <w:r>
        <w:t>treatment</w:t>
      </w:r>
      <w:r>
        <w:rPr>
          <w:spacing w:val="-7"/>
        </w:rPr>
        <w:t xml:space="preserve"> </w:t>
      </w:r>
      <w:r>
        <w:rPr>
          <w:spacing w:val="-5"/>
        </w:rPr>
        <w:t>of:</w:t>
      </w:r>
    </w:p>
    <w:p w14:paraId="4A893B85" w14:textId="77777777" w:rsidR="004530B5" w:rsidRDefault="00294C59" w:rsidP="00197D18">
      <w:pPr>
        <w:pStyle w:val="ListParagraph"/>
        <w:numPr>
          <w:ilvl w:val="2"/>
          <w:numId w:val="14"/>
        </w:numPr>
        <w:tabs>
          <w:tab w:val="left" w:pos="742"/>
        </w:tabs>
        <w:spacing w:before="82"/>
        <w:ind w:hanging="359"/>
      </w:pPr>
      <w:r>
        <w:t>Visual</w:t>
      </w:r>
      <w:r>
        <w:rPr>
          <w:spacing w:val="-11"/>
        </w:rPr>
        <w:t xml:space="preserve"> </w:t>
      </w:r>
      <w:r>
        <w:t>impairment</w:t>
      </w:r>
      <w:r>
        <w:rPr>
          <w:spacing w:val="-9"/>
        </w:rPr>
        <w:t xml:space="preserve"> </w:t>
      </w:r>
      <w:r>
        <w:t>due</w:t>
      </w:r>
      <w:r>
        <w:rPr>
          <w:spacing w:val="-10"/>
        </w:rPr>
        <w:t xml:space="preserve"> </w:t>
      </w:r>
      <w:r>
        <w:t>to</w:t>
      </w:r>
      <w:r>
        <w:rPr>
          <w:spacing w:val="-8"/>
        </w:rPr>
        <w:t xml:space="preserve"> </w:t>
      </w:r>
      <w:r>
        <w:t>myopic</w:t>
      </w:r>
      <w:r>
        <w:rPr>
          <w:spacing w:val="-10"/>
        </w:rPr>
        <w:t xml:space="preserve"> </w:t>
      </w:r>
      <w:r>
        <w:t>choroidal</w:t>
      </w:r>
      <w:r>
        <w:rPr>
          <w:spacing w:val="-10"/>
        </w:rPr>
        <w:t xml:space="preserve"> </w:t>
      </w:r>
      <w:proofErr w:type="spellStart"/>
      <w:r>
        <w:t>neovascularisation</w:t>
      </w:r>
      <w:proofErr w:type="spellEnd"/>
      <w:r>
        <w:rPr>
          <w:spacing w:val="-10"/>
        </w:rPr>
        <w:t xml:space="preserve"> </w:t>
      </w:r>
      <w:r>
        <w:t>(myopic</w:t>
      </w:r>
      <w:r>
        <w:rPr>
          <w:spacing w:val="-11"/>
        </w:rPr>
        <w:t xml:space="preserve"> </w:t>
      </w:r>
      <w:r>
        <w:rPr>
          <w:spacing w:val="-2"/>
        </w:rPr>
        <w:t>CNV).</w:t>
      </w:r>
    </w:p>
    <w:p w14:paraId="4A893B86" w14:textId="77777777" w:rsidR="004530B5" w:rsidRDefault="00294C59" w:rsidP="00197D18">
      <w:pPr>
        <w:pStyle w:val="Heading2"/>
        <w:numPr>
          <w:ilvl w:val="1"/>
          <w:numId w:val="14"/>
        </w:numPr>
        <w:tabs>
          <w:tab w:val="left" w:pos="598"/>
        </w:tabs>
        <w:ind w:left="598" w:hanging="575"/>
      </w:pPr>
      <w:bookmarkStart w:id="6" w:name="4.2_Dose_and_method_of_administration"/>
      <w:bookmarkEnd w:id="6"/>
      <w:r>
        <w:rPr>
          <w:smallCaps/>
        </w:rPr>
        <w:t>Dose</w:t>
      </w:r>
      <w:r>
        <w:rPr>
          <w:smallCaps/>
          <w:spacing w:val="-6"/>
        </w:rPr>
        <w:t xml:space="preserve"> </w:t>
      </w:r>
      <w:r>
        <w:rPr>
          <w:smallCaps/>
        </w:rPr>
        <w:t>and</w:t>
      </w:r>
      <w:r>
        <w:rPr>
          <w:smallCaps/>
          <w:spacing w:val="-6"/>
        </w:rPr>
        <w:t xml:space="preserve"> </w:t>
      </w:r>
      <w:r>
        <w:rPr>
          <w:smallCaps/>
        </w:rPr>
        <w:t>method</w:t>
      </w:r>
      <w:r>
        <w:rPr>
          <w:smallCaps/>
          <w:spacing w:val="-6"/>
        </w:rPr>
        <w:t xml:space="preserve"> </w:t>
      </w:r>
      <w:r>
        <w:rPr>
          <w:smallCaps/>
        </w:rPr>
        <w:t>of</w:t>
      </w:r>
      <w:r>
        <w:rPr>
          <w:smallCaps/>
          <w:spacing w:val="-5"/>
        </w:rPr>
        <w:t xml:space="preserve"> </w:t>
      </w:r>
      <w:r>
        <w:rPr>
          <w:smallCaps/>
          <w:spacing w:val="-2"/>
        </w:rPr>
        <w:t>administration</w:t>
      </w:r>
    </w:p>
    <w:p w14:paraId="4A893B87" w14:textId="77777777" w:rsidR="004530B5" w:rsidRDefault="00294C59" w:rsidP="00197D18">
      <w:pPr>
        <w:pStyle w:val="BodyText"/>
        <w:spacing w:before="161"/>
      </w:pPr>
      <w:r>
        <w:lastRenderedPageBreak/>
        <w:t>EYDENZELT</w:t>
      </w:r>
      <w:r>
        <w:rPr>
          <w:spacing w:val="-9"/>
        </w:rPr>
        <w:t xml:space="preserve"> </w:t>
      </w:r>
      <w:r>
        <w:t>is</w:t>
      </w:r>
      <w:r>
        <w:rPr>
          <w:spacing w:val="-9"/>
        </w:rPr>
        <w:t xml:space="preserve"> </w:t>
      </w:r>
      <w:r>
        <w:t>for</w:t>
      </w:r>
      <w:r>
        <w:rPr>
          <w:spacing w:val="-10"/>
        </w:rPr>
        <w:t xml:space="preserve"> </w:t>
      </w:r>
      <w:r>
        <w:t>intravitreal</w:t>
      </w:r>
      <w:r>
        <w:rPr>
          <w:spacing w:val="-9"/>
        </w:rPr>
        <w:t xml:space="preserve"> </w:t>
      </w:r>
      <w:r>
        <w:t>injection</w:t>
      </w:r>
      <w:r>
        <w:rPr>
          <w:spacing w:val="-9"/>
        </w:rPr>
        <w:t xml:space="preserve"> </w:t>
      </w:r>
      <w:r>
        <w:rPr>
          <w:spacing w:val="-2"/>
        </w:rPr>
        <w:t>only.</w:t>
      </w:r>
    </w:p>
    <w:p w14:paraId="4A893B88" w14:textId="77777777" w:rsidR="004530B5" w:rsidRDefault="00294C59" w:rsidP="00197D18">
      <w:pPr>
        <w:pStyle w:val="BodyText"/>
        <w:spacing w:before="240"/>
      </w:pPr>
      <w:r>
        <w:t>It</w:t>
      </w:r>
      <w:r>
        <w:rPr>
          <w:spacing w:val="-9"/>
        </w:rPr>
        <w:t xml:space="preserve"> </w:t>
      </w:r>
      <w:r>
        <w:t>must</w:t>
      </w:r>
      <w:r>
        <w:rPr>
          <w:spacing w:val="-9"/>
        </w:rPr>
        <w:t xml:space="preserve"> </w:t>
      </w:r>
      <w:r>
        <w:t>only</w:t>
      </w:r>
      <w:r>
        <w:rPr>
          <w:spacing w:val="-7"/>
        </w:rPr>
        <w:t xml:space="preserve"> </w:t>
      </w:r>
      <w:r>
        <w:t>be</w:t>
      </w:r>
      <w:r>
        <w:rPr>
          <w:spacing w:val="-9"/>
        </w:rPr>
        <w:t xml:space="preserve"> </w:t>
      </w:r>
      <w:r>
        <w:t>administered</w:t>
      </w:r>
      <w:r>
        <w:rPr>
          <w:spacing w:val="-8"/>
        </w:rPr>
        <w:t xml:space="preserve"> </w:t>
      </w:r>
      <w:r>
        <w:t>by</w:t>
      </w:r>
      <w:r>
        <w:rPr>
          <w:spacing w:val="-8"/>
        </w:rPr>
        <w:t xml:space="preserve"> </w:t>
      </w:r>
      <w:r>
        <w:t>a</w:t>
      </w:r>
      <w:r>
        <w:rPr>
          <w:spacing w:val="-9"/>
        </w:rPr>
        <w:t xml:space="preserve"> </w:t>
      </w:r>
      <w:r>
        <w:t>qualified</w:t>
      </w:r>
      <w:r>
        <w:rPr>
          <w:spacing w:val="-8"/>
        </w:rPr>
        <w:t xml:space="preserve"> </w:t>
      </w:r>
      <w:r>
        <w:t>ophthalmologist</w:t>
      </w:r>
      <w:r>
        <w:rPr>
          <w:spacing w:val="-9"/>
        </w:rPr>
        <w:t xml:space="preserve"> </w:t>
      </w:r>
      <w:r>
        <w:t>experienced</w:t>
      </w:r>
      <w:r>
        <w:rPr>
          <w:spacing w:val="-8"/>
        </w:rPr>
        <w:t xml:space="preserve"> </w:t>
      </w:r>
      <w:r>
        <w:t>in</w:t>
      </w:r>
      <w:r>
        <w:rPr>
          <w:spacing w:val="-8"/>
        </w:rPr>
        <w:t xml:space="preserve"> </w:t>
      </w:r>
      <w:r>
        <w:t>administering</w:t>
      </w:r>
      <w:r>
        <w:rPr>
          <w:spacing w:val="-8"/>
        </w:rPr>
        <w:t xml:space="preserve"> </w:t>
      </w:r>
      <w:r>
        <w:rPr>
          <w:spacing w:val="-2"/>
        </w:rPr>
        <w:t>intravitreal</w:t>
      </w:r>
    </w:p>
    <w:p w14:paraId="4A893B89" w14:textId="77777777" w:rsidR="004530B5" w:rsidRDefault="00294C59" w:rsidP="00197D18">
      <w:pPr>
        <w:pStyle w:val="BodyText"/>
        <w:spacing w:before="41"/>
      </w:pPr>
      <w:r>
        <w:rPr>
          <w:spacing w:val="-2"/>
        </w:rPr>
        <w:t>injections.</w:t>
      </w:r>
    </w:p>
    <w:p w14:paraId="4A893B8A" w14:textId="77777777" w:rsidR="004530B5" w:rsidRDefault="00294C59" w:rsidP="00197D18">
      <w:pPr>
        <w:pStyle w:val="Heading3"/>
        <w:spacing w:before="240"/>
      </w:pPr>
      <w:bookmarkStart w:id="7" w:name="Dosage"/>
      <w:bookmarkEnd w:id="7"/>
      <w:r>
        <w:rPr>
          <w:spacing w:val="-2"/>
        </w:rPr>
        <w:t>Dosage</w:t>
      </w:r>
    </w:p>
    <w:p w14:paraId="4A893B8B" w14:textId="77777777" w:rsidR="004530B5" w:rsidRDefault="00294C59" w:rsidP="00197D18">
      <w:pPr>
        <w:pStyle w:val="BodyText"/>
        <w:spacing w:before="159"/>
      </w:pPr>
      <w:r>
        <w:t>The</w:t>
      </w:r>
      <w:r>
        <w:rPr>
          <w:spacing w:val="-8"/>
        </w:rPr>
        <w:t xml:space="preserve"> </w:t>
      </w:r>
      <w:r>
        <w:t>recommended</w:t>
      </w:r>
      <w:r>
        <w:rPr>
          <w:spacing w:val="-7"/>
        </w:rPr>
        <w:t xml:space="preserve"> </w:t>
      </w:r>
      <w:r>
        <w:t>dose</w:t>
      </w:r>
      <w:r>
        <w:rPr>
          <w:spacing w:val="-8"/>
        </w:rPr>
        <w:t xml:space="preserve"> </w:t>
      </w:r>
      <w:r>
        <w:t>for</w:t>
      </w:r>
      <w:r>
        <w:rPr>
          <w:spacing w:val="-7"/>
        </w:rPr>
        <w:t xml:space="preserve"> </w:t>
      </w:r>
      <w:r>
        <w:t>EYDENZELT</w:t>
      </w:r>
      <w:r>
        <w:rPr>
          <w:spacing w:val="-8"/>
        </w:rPr>
        <w:t xml:space="preserve"> </w:t>
      </w:r>
      <w:r>
        <w:t>is</w:t>
      </w:r>
      <w:r>
        <w:rPr>
          <w:spacing w:val="-8"/>
        </w:rPr>
        <w:t xml:space="preserve"> </w:t>
      </w:r>
      <w:r>
        <w:t>2</w:t>
      </w:r>
      <w:r>
        <w:rPr>
          <w:spacing w:val="-6"/>
        </w:rPr>
        <w:t xml:space="preserve"> </w:t>
      </w:r>
      <w:r>
        <w:t>mg</w:t>
      </w:r>
      <w:r>
        <w:rPr>
          <w:spacing w:val="-7"/>
        </w:rPr>
        <w:t xml:space="preserve"> </w:t>
      </w:r>
      <w:r>
        <w:t>aflibercept,</w:t>
      </w:r>
      <w:r>
        <w:rPr>
          <w:spacing w:val="-8"/>
        </w:rPr>
        <w:t xml:space="preserve"> </w:t>
      </w:r>
      <w:r>
        <w:t>equivalent</w:t>
      </w:r>
      <w:r>
        <w:rPr>
          <w:spacing w:val="-7"/>
        </w:rPr>
        <w:t xml:space="preserve"> </w:t>
      </w:r>
      <w:r>
        <w:t>to</w:t>
      </w:r>
      <w:r>
        <w:rPr>
          <w:spacing w:val="-6"/>
        </w:rPr>
        <w:t xml:space="preserve"> </w:t>
      </w:r>
      <w:r>
        <w:t>an</w:t>
      </w:r>
      <w:r>
        <w:rPr>
          <w:spacing w:val="-8"/>
        </w:rPr>
        <w:t xml:space="preserve"> </w:t>
      </w:r>
      <w:r>
        <w:t>injection</w:t>
      </w:r>
      <w:r>
        <w:rPr>
          <w:spacing w:val="-7"/>
        </w:rPr>
        <w:t xml:space="preserve"> </w:t>
      </w:r>
      <w:r>
        <w:t>volume</w:t>
      </w:r>
      <w:r>
        <w:rPr>
          <w:spacing w:val="-7"/>
        </w:rPr>
        <w:t xml:space="preserve"> </w:t>
      </w:r>
      <w:r>
        <w:rPr>
          <w:spacing w:val="-5"/>
        </w:rPr>
        <w:t>of</w:t>
      </w:r>
    </w:p>
    <w:p w14:paraId="4A893B8C" w14:textId="77777777" w:rsidR="004530B5" w:rsidRDefault="00294C59" w:rsidP="00197D18">
      <w:pPr>
        <w:pStyle w:val="BodyText"/>
        <w:spacing w:before="40"/>
      </w:pPr>
      <w:r>
        <w:t>50</w:t>
      </w:r>
      <w:r>
        <w:rPr>
          <w:spacing w:val="-7"/>
        </w:rPr>
        <w:t xml:space="preserve"> </w:t>
      </w:r>
      <w:proofErr w:type="spellStart"/>
      <w:r>
        <w:t>μL</w:t>
      </w:r>
      <w:proofErr w:type="spellEnd"/>
      <w:r>
        <w:t>.</w:t>
      </w:r>
      <w:r>
        <w:rPr>
          <w:spacing w:val="-6"/>
        </w:rPr>
        <w:t xml:space="preserve"> </w:t>
      </w:r>
      <w:r>
        <w:t>The</w:t>
      </w:r>
      <w:r>
        <w:rPr>
          <w:spacing w:val="-6"/>
        </w:rPr>
        <w:t xml:space="preserve"> </w:t>
      </w:r>
      <w:r>
        <w:t>interval</w:t>
      </w:r>
      <w:r>
        <w:rPr>
          <w:spacing w:val="-7"/>
        </w:rPr>
        <w:t xml:space="preserve"> </w:t>
      </w:r>
      <w:r>
        <w:t>between</w:t>
      </w:r>
      <w:r>
        <w:rPr>
          <w:spacing w:val="-6"/>
        </w:rPr>
        <w:t xml:space="preserve"> </w:t>
      </w:r>
      <w:r>
        <w:t>doses</w:t>
      </w:r>
      <w:r>
        <w:rPr>
          <w:spacing w:val="-6"/>
        </w:rPr>
        <w:t xml:space="preserve"> </w:t>
      </w:r>
      <w:r>
        <w:t>injected</w:t>
      </w:r>
      <w:r>
        <w:rPr>
          <w:spacing w:val="-7"/>
        </w:rPr>
        <w:t xml:space="preserve"> </w:t>
      </w:r>
      <w:r>
        <w:t>into</w:t>
      </w:r>
      <w:r>
        <w:rPr>
          <w:spacing w:val="-5"/>
        </w:rPr>
        <w:t xml:space="preserve"> </w:t>
      </w:r>
      <w:r>
        <w:t>the</w:t>
      </w:r>
      <w:r>
        <w:rPr>
          <w:spacing w:val="-7"/>
        </w:rPr>
        <w:t xml:space="preserve"> </w:t>
      </w:r>
      <w:r>
        <w:t>same</w:t>
      </w:r>
      <w:r>
        <w:rPr>
          <w:spacing w:val="-6"/>
        </w:rPr>
        <w:t xml:space="preserve"> </w:t>
      </w:r>
      <w:r>
        <w:t>eye</w:t>
      </w:r>
      <w:r>
        <w:rPr>
          <w:spacing w:val="-6"/>
        </w:rPr>
        <w:t xml:space="preserve"> </w:t>
      </w:r>
      <w:r>
        <w:t>should</w:t>
      </w:r>
      <w:r>
        <w:rPr>
          <w:spacing w:val="-7"/>
        </w:rPr>
        <w:t xml:space="preserve"> </w:t>
      </w:r>
      <w:r>
        <w:t>not</w:t>
      </w:r>
      <w:r>
        <w:rPr>
          <w:spacing w:val="-5"/>
        </w:rPr>
        <w:t xml:space="preserve"> </w:t>
      </w:r>
      <w:r>
        <w:t>be</w:t>
      </w:r>
      <w:r>
        <w:rPr>
          <w:spacing w:val="-5"/>
        </w:rPr>
        <w:t xml:space="preserve"> </w:t>
      </w:r>
      <w:r>
        <w:t>shorter</w:t>
      </w:r>
      <w:r>
        <w:rPr>
          <w:spacing w:val="-7"/>
        </w:rPr>
        <w:t xml:space="preserve"> </w:t>
      </w:r>
      <w:r>
        <w:t>than</w:t>
      </w:r>
      <w:r>
        <w:rPr>
          <w:spacing w:val="-6"/>
        </w:rPr>
        <w:t xml:space="preserve"> </w:t>
      </w:r>
      <w:r>
        <w:t>one</w:t>
      </w:r>
      <w:r>
        <w:rPr>
          <w:spacing w:val="-5"/>
        </w:rPr>
        <w:t xml:space="preserve"> </w:t>
      </w:r>
      <w:r>
        <w:rPr>
          <w:spacing w:val="-2"/>
        </w:rPr>
        <w:t>month.</w:t>
      </w:r>
    </w:p>
    <w:p w14:paraId="4A893B8D" w14:textId="77777777" w:rsidR="004530B5" w:rsidRDefault="00294C59" w:rsidP="00197D18">
      <w:pPr>
        <w:pStyle w:val="BodyText"/>
        <w:spacing w:before="240" w:line="276" w:lineRule="auto"/>
      </w:pPr>
      <w:r>
        <w:t xml:space="preserve">Advice on treatment initiation and maintenance of therapy specific to each patient population is described in the section below. Monitoring should be done at injection visits. The monitoring and treatment schedule should be determined by the </w:t>
      </w:r>
      <w:proofErr w:type="gramStart"/>
      <w:r>
        <w:t>treating</w:t>
      </w:r>
      <w:proofErr w:type="gramEnd"/>
      <w:r>
        <w:t xml:space="preserve"> ophthalmologist based on the individual patient’s</w:t>
      </w:r>
      <w:r>
        <w:rPr>
          <w:spacing w:val="-3"/>
        </w:rPr>
        <w:t xml:space="preserve"> </w:t>
      </w:r>
      <w:r>
        <w:t>response.</w:t>
      </w:r>
      <w:r>
        <w:rPr>
          <w:spacing w:val="-3"/>
        </w:rPr>
        <w:t xml:space="preserve"> </w:t>
      </w:r>
      <w:r>
        <w:t>If</w:t>
      </w:r>
      <w:r>
        <w:rPr>
          <w:spacing w:val="-3"/>
        </w:rPr>
        <w:t xml:space="preserve"> </w:t>
      </w:r>
      <w:r>
        <w:t>visual</w:t>
      </w:r>
      <w:r>
        <w:rPr>
          <w:spacing w:val="-2"/>
        </w:rPr>
        <w:t xml:space="preserve"> </w:t>
      </w:r>
      <w:r>
        <w:t>and</w:t>
      </w:r>
      <w:r>
        <w:rPr>
          <w:spacing w:val="-3"/>
        </w:rPr>
        <w:t xml:space="preserve"> </w:t>
      </w:r>
      <w:r>
        <w:t>anatomic</w:t>
      </w:r>
      <w:r>
        <w:rPr>
          <w:spacing w:val="-3"/>
        </w:rPr>
        <w:t xml:space="preserve"> </w:t>
      </w:r>
      <w:r>
        <w:t>outcomes</w:t>
      </w:r>
      <w:r>
        <w:rPr>
          <w:spacing w:val="-3"/>
        </w:rPr>
        <w:t xml:space="preserve"> </w:t>
      </w:r>
      <w:r>
        <w:t>indicate</w:t>
      </w:r>
      <w:r>
        <w:rPr>
          <w:spacing w:val="-2"/>
        </w:rPr>
        <w:t xml:space="preserve"> </w:t>
      </w:r>
      <w:r>
        <w:t>that</w:t>
      </w:r>
      <w:r>
        <w:rPr>
          <w:spacing w:val="-2"/>
        </w:rPr>
        <w:t xml:space="preserve"> </w:t>
      </w:r>
      <w:r>
        <w:t>the</w:t>
      </w:r>
      <w:r>
        <w:rPr>
          <w:spacing w:val="-3"/>
        </w:rPr>
        <w:t xml:space="preserve"> </w:t>
      </w:r>
      <w:r>
        <w:t>patient</w:t>
      </w:r>
      <w:r>
        <w:rPr>
          <w:spacing w:val="-3"/>
        </w:rPr>
        <w:t xml:space="preserve"> </w:t>
      </w:r>
      <w:r>
        <w:t>is</w:t>
      </w:r>
      <w:r>
        <w:rPr>
          <w:spacing w:val="-2"/>
        </w:rPr>
        <w:t xml:space="preserve"> </w:t>
      </w:r>
      <w:r>
        <w:t>not</w:t>
      </w:r>
      <w:r>
        <w:rPr>
          <w:spacing w:val="-3"/>
        </w:rPr>
        <w:t xml:space="preserve"> </w:t>
      </w:r>
      <w:r>
        <w:t>benefiting</w:t>
      </w:r>
      <w:r>
        <w:rPr>
          <w:spacing w:val="-3"/>
        </w:rPr>
        <w:t xml:space="preserve"> </w:t>
      </w:r>
      <w:r>
        <w:t>from continued treatment, EYDENZELT 2 mg should be discontinued.</w:t>
      </w:r>
    </w:p>
    <w:p w14:paraId="4A893B8E" w14:textId="77777777" w:rsidR="004530B5" w:rsidRDefault="00294C59" w:rsidP="00197D18">
      <w:pPr>
        <w:pStyle w:val="BodyText"/>
        <w:spacing w:before="201" w:line="276" w:lineRule="auto"/>
        <w:ind w:right="76"/>
      </w:pPr>
      <w:bookmarkStart w:id="8" w:name="Treatment_of_visual_impairment_due_to_my"/>
      <w:bookmarkEnd w:id="8"/>
      <w:r>
        <w:rPr>
          <w:u w:val="single"/>
        </w:rPr>
        <w:t xml:space="preserve">Treatment of visual impairment due to myopic choroidal </w:t>
      </w:r>
      <w:proofErr w:type="spellStart"/>
      <w:r>
        <w:rPr>
          <w:u w:val="single"/>
        </w:rPr>
        <w:t>neovascularisation</w:t>
      </w:r>
      <w:proofErr w:type="spellEnd"/>
      <w:r>
        <w:rPr>
          <w:u w:val="single"/>
        </w:rPr>
        <w:t xml:space="preserve"> (myopic CNV)</w:t>
      </w:r>
      <w:r>
        <w:t xml:space="preserve"> EYDENZELT</w:t>
      </w:r>
      <w:r>
        <w:rPr>
          <w:spacing w:val="-3"/>
        </w:rPr>
        <w:t xml:space="preserve"> </w:t>
      </w:r>
      <w:r>
        <w:t>treatment</w:t>
      </w:r>
      <w:r>
        <w:rPr>
          <w:spacing w:val="-4"/>
        </w:rPr>
        <w:t xml:space="preserve"> </w:t>
      </w:r>
      <w:r>
        <w:t>is</w:t>
      </w:r>
      <w:r>
        <w:rPr>
          <w:spacing w:val="-2"/>
        </w:rPr>
        <w:t xml:space="preserve"> </w:t>
      </w:r>
      <w:r>
        <w:t>initiated</w:t>
      </w:r>
      <w:r>
        <w:rPr>
          <w:spacing w:val="-3"/>
        </w:rPr>
        <w:t xml:space="preserve"> </w:t>
      </w:r>
      <w:r>
        <w:t>with</w:t>
      </w:r>
      <w:r>
        <w:rPr>
          <w:spacing w:val="-4"/>
        </w:rPr>
        <w:t xml:space="preserve"> </w:t>
      </w:r>
      <w:r>
        <w:t>one</w:t>
      </w:r>
      <w:r>
        <w:rPr>
          <w:spacing w:val="-4"/>
        </w:rPr>
        <w:t xml:space="preserve"> </w:t>
      </w:r>
      <w:r>
        <w:t>injection</w:t>
      </w:r>
      <w:r>
        <w:rPr>
          <w:spacing w:val="-3"/>
        </w:rPr>
        <w:t xml:space="preserve"> </w:t>
      </w:r>
      <w:r>
        <w:t>of</w:t>
      </w:r>
      <w:r>
        <w:rPr>
          <w:spacing w:val="-4"/>
        </w:rPr>
        <w:t xml:space="preserve"> </w:t>
      </w:r>
      <w:r>
        <w:t>2</w:t>
      </w:r>
      <w:r>
        <w:rPr>
          <w:spacing w:val="-4"/>
        </w:rPr>
        <w:t xml:space="preserve"> </w:t>
      </w:r>
      <w:r>
        <w:t>mg</w:t>
      </w:r>
      <w:r>
        <w:rPr>
          <w:spacing w:val="-3"/>
        </w:rPr>
        <w:t xml:space="preserve"> </w:t>
      </w:r>
      <w:r>
        <w:t>EYDENZELT</w:t>
      </w:r>
      <w:r>
        <w:rPr>
          <w:spacing w:val="-4"/>
        </w:rPr>
        <w:t xml:space="preserve"> </w:t>
      </w:r>
      <w:r>
        <w:t>(equivalent</w:t>
      </w:r>
      <w:r>
        <w:rPr>
          <w:spacing w:val="-3"/>
        </w:rPr>
        <w:t xml:space="preserve"> </w:t>
      </w:r>
      <w:r>
        <w:t>to</w:t>
      </w:r>
      <w:r>
        <w:rPr>
          <w:spacing w:val="-3"/>
        </w:rPr>
        <w:t xml:space="preserve"> </w:t>
      </w:r>
      <w:r>
        <w:t>50</w:t>
      </w:r>
      <w:r>
        <w:rPr>
          <w:spacing w:val="-4"/>
        </w:rPr>
        <w:t xml:space="preserve"> </w:t>
      </w:r>
      <w:proofErr w:type="spellStart"/>
      <w:r>
        <w:t>μL</w:t>
      </w:r>
      <w:proofErr w:type="spellEnd"/>
      <w:r>
        <w:t>).</w:t>
      </w:r>
    </w:p>
    <w:p w14:paraId="4A893B8F" w14:textId="77777777" w:rsidR="004530B5" w:rsidRDefault="00294C59" w:rsidP="00197D18">
      <w:pPr>
        <w:pStyle w:val="BodyText"/>
        <w:spacing w:before="199" w:line="276" w:lineRule="auto"/>
        <w:ind w:left="22"/>
      </w:pPr>
      <w:r>
        <w:t>Additional</w:t>
      </w:r>
      <w:r>
        <w:rPr>
          <w:spacing w:val="-3"/>
        </w:rPr>
        <w:t xml:space="preserve"> </w:t>
      </w:r>
      <w:r>
        <w:t>doses</w:t>
      </w:r>
      <w:r>
        <w:rPr>
          <w:spacing w:val="-4"/>
        </w:rPr>
        <w:t xml:space="preserve"> </w:t>
      </w:r>
      <w:r>
        <w:t>should</w:t>
      </w:r>
      <w:r>
        <w:rPr>
          <w:spacing w:val="-4"/>
        </w:rPr>
        <w:t xml:space="preserve"> </w:t>
      </w:r>
      <w:r>
        <w:t>be</w:t>
      </w:r>
      <w:r>
        <w:rPr>
          <w:spacing w:val="-3"/>
        </w:rPr>
        <w:t xml:space="preserve"> </w:t>
      </w:r>
      <w:r>
        <w:t>administered</w:t>
      </w:r>
      <w:r>
        <w:rPr>
          <w:spacing w:val="-4"/>
        </w:rPr>
        <w:t xml:space="preserve"> </w:t>
      </w:r>
      <w:r>
        <w:t>only</w:t>
      </w:r>
      <w:r>
        <w:rPr>
          <w:spacing w:val="-4"/>
        </w:rPr>
        <w:t xml:space="preserve"> </w:t>
      </w:r>
      <w:r>
        <w:t>if</w:t>
      </w:r>
      <w:r>
        <w:rPr>
          <w:spacing w:val="-3"/>
        </w:rPr>
        <w:t xml:space="preserve"> </w:t>
      </w:r>
      <w:r>
        <w:t>visual</w:t>
      </w:r>
      <w:r>
        <w:rPr>
          <w:spacing w:val="-4"/>
        </w:rPr>
        <w:t xml:space="preserve"> </w:t>
      </w:r>
      <w:r>
        <w:t>and/or</w:t>
      </w:r>
      <w:r>
        <w:rPr>
          <w:spacing w:val="-4"/>
        </w:rPr>
        <w:t xml:space="preserve"> </w:t>
      </w:r>
      <w:r>
        <w:t>anatomic</w:t>
      </w:r>
      <w:r>
        <w:rPr>
          <w:spacing w:val="-4"/>
        </w:rPr>
        <w:t xml:space="preserve"> </w:t>
      </w:r>
      <w:r>
        <w:t>outcomes</w:t>
      </w:r>
      <w:r>
        <w:rPr>
          <w:spacing w:val="-4"/>
        </w:rPr>
        <w:t xml:space="preserve"> </w:t>
      </w:r>
      <w:r>
        <w:t>indicate</w:t>
      </w:r>
      <w:r>
        <w:rPr>
          <w:spacing w:val="-3"/>
        </w:rPr>
        <w:t xml:space="preserve"> </w:t>
      </w:r>
      <w:r>
        <w:t>that</w:t>
      </w:r>
      <w:r>
        <w:rPr>
          <w:spacing w:val="-4"/>
        </w:rPr>
        <w:t xml:space="preserve"> </w:t>
      </w:r>
      <w:r>
        <w:t>the disease persists. Recurrences are treated like a new manifestation of the disease.</w:t>
      </w:r>
    </w:p>
    <w:p w14:paraId="4A893B90" w14:textId="77777777" w:rsidR="004530B5" w:rsidRDefault="00294C59" w:rsidP="00197D18">
      <w:pPr>
        <w:pStyle w:val="Heading3"/>
        <w:ind w:left="22"/>
      </w:pPr>
      <w:bookmarkStart w:id="9" w:name="Method_of_administration"/>
      <w:bookmarkEnd w:id="9"/>
      <w:r>
        <w:t>Method</w:t>
      </w:r>
      <w:r>
        <w:rPr>
          <w:spacing w:val="-8"/>
        </w:rPr>
        <w:t xml:space="preserve"> </w:t>
      </w:r>
      <w:r>
        <w:t>of</w:t>
      </w:r>
      <w:r>
        <w:rPr>
          <w:spacing w:val="-5"/>
        </w:rPr>
        <w:t xml:space="preserve"> </w:t>
      </w:r>
      <w:r>
        <w:rPr>
          <w:spacing w:val="-2"/>
        </w:rPr>
        <w:t>administration</w:t>
      </w:r>
    </w:p>
    <w:p w14:paraId="4A893B91" w14:textId="77777777" w:rsidR="004530B5" w:rsidRDefault="00294C59" w:rsidP="00197D18">
      <w:pPr>
        <w:pStyle w:val="BodyText"/>
        <w:spacing w:before="159" w:line="276" w:lineRule="auto"/>
        <w:ind w:left="22" w:right="76"/>
      </w:pPr>
      <w:r>
        <w:t>Intravitreal</w:t>
      </w:r>
      <w:r>
        <w:rPr>
          <w:spacing w:val="-4"/>
        </w:rPr>
        <w:t xml:space="preserve"> </w:t>
      </w:r>
      <w:r>
        <w:t>injections</w:t>
      </w:r>
      <w:r>
        <w:rPr>
          <w:spacing w:val="-2"/>
        </w:rPr>
        <w:t xml:space="preserve"> </w:t>
      </w:r>
      <w:r>
        <w:t>must</w:t>
      </w:r>
      <w:r>
        <w:rPr>
          <w:spacing w:val="-3"/>
        </w:rPr>
        <w:t xml:space="preserve"> </w:t>
      </w:r>
      <w:r>
        <w:t>be</w:t>
      </w:r>
      <w:r>
        <w:rPr>
          <w:spacing w:val="-3"/>
        </w:rPr>
        <w:t xml:space="preserve"> </w:t>
      </w:r>
      <w:r>
        <w:t>carried</w:t>
      </w:r>
      <w:r>
        <w:rPr>
          <w:spacing w:val="-3"/>
        </w:rPr>
        <w:t xml:space="preserve"> </w:t>
      </w:r>
      <w:r>
        <w:t>out</w:t>
      </w:r>
      <w:r>
        <w:rPr>
          <w:spacing w:val="-4"/>
        </w:rPr>
        <w:t xml:space="preserve"> </w:t>
      </w:r>
      <w:r>
        <w:t>according</w:t>
      </w:r>
      <w:r>
        <w:rPr>
          <w:spacing w:val="-3"/>
        </w:rPr>
        <w:t xml:space="preserve"> </w:t>
      </w:r>
      <w:r>
        <w:t>to</w:t>
      </w:r>
      <w:r>
        <w:rPr>
          <w:spacing w:val="-3"/>
        </w:rPr>
        <w:t xml:space="preserve"> </w:t>
      </w:r>
      <w:r>
        <w:t>medical</w:t>
      </w:r>
      <w:r>
        <w:rPr>
          <w:spacing w:val="-4"/>
        </w:rPr>
        <w:t xml:space="preserve"> </w:t>
      </w:r>
      <w:r>
        <w:t>standards</w:t>
      </w:r>
      <w:r>
        <w:rPr>
          <w:spacing w:val="-4"/>
        </w:rPr>
        <w:t xml:space="preserve"> </w:t>
      </w:r>
      <w:r>
        <w:t>and</w:t>
      </w:r>
      <w:r>
        <w:rPr>
          <w:spacing w:val="-2"/>
        </w:rPr>
        <w:t xml:space="preserve"> </w:t>
      </w:r>
      <w:r>
        <w:t>applicable</w:t>
      </w:r>
      <w:r>
        <w:rPr>
          <w:spacing w:val="-4"/>
        </w:rPr>
        <w:t xml:space="preserve"> </w:t>
      </w:r>
      <w:r>
        <w:t xml:space="preserve">guidelines by a qualified ophthalmologist experienced in administering intravitreal injections. In general, adequate </w:t>
      </w:r>
      <w:proofErr w:type="spellStart"/>
      <w:r>
        <w:t>anaesthesia</w:t>
      </w:r>
      <w:proofErr w:type="spellEnd"/>
      <w:r>
        <w:t xml:space="preserve"> and asepsis, including topical </w:t>
      </w:r>
      <w:proofErr w:type="gramStart"/>
      <w:r>
        <w:t>broad spectrum</w:t>
      </w:r>
      <w:proofErr w:type="gramEnd"/>
      <w:r>
        <w:t xml:space="preserve"> microbicide, </w:t>
      </w:r>
      <w:proofErr w:type="gramStart"/>
      <w:r>
        <w:t>have to</w:t>
      </w:r>
      <w:proofErr w:type="gramEnd"/>
      <w:r>
        <w:t xml:space="preserve"> be ensured. Surgical hand disinfection, sterile gloves, a sterile drape, and a sterile eyelid speculum (or equivalent) are recommended.</w:t>
      </w:r>
    </w:p>
    <w:p w14:paraId="4A893B92" w14:textId="77777777" w:rsidR="004530B5" w:rsidRDefault="00294C59" w:rsidP="00197D18">
      <w:pPr>
        <w:pStyle w:val="BodyText"/>
        <w:spacing w:before="199" w:line="276" w:lineRule="auto"/>
        <w:ind w:left="22"/>
      </w:pPr>
      <w:r>
        <w:t>Immediately following the intravitreal injection, patients should be monitored for elevation in intraocular</w:t>
      </w:r>
      <w:r>
        <w:rPr>
          <w:spacing w:val="-2"/>
        </w:rPr>
        <w:t xml:space="preserve"> </w:t>
      </w:r>
      <w:r>
        <w:t>pressure.</w:t>
      </w:r>
      <w:r>
        <w:rPr>
          <w:spacing w:val="-3"/>
        </w:rPr>
        <w:t xml:space="preserve"> </w:t>
      </w:r>
      <w:r>
        <w:t>Appropriate</w:t>
      </w:r>
      <w:r>
        <w:rPr>
          <w:spacing w:val="-3"/>
        </w:rPr>
        <w:t xml:space="preserve"> </w:t>
      </w:r>
      <w:r>
        <w:t>monitoring</w:t>
      </w:r>
      <w:r>
        <w:rPr>
          <w:spacing w:val="-2"/>
        </w:rPr>
        <w:t xml:space="preserve"> </w:t>
      </w:r>
      <w:r>
        <w:t>may</w:t>
      </w:r>
      <w:r>
        <w:rPr>
          <w:spacing w:val="-3"/>
        </w:rPr>
        <w:t xml:space="preserve"> </w:t>
      </w:r>
      <w:r>
        <w:t>consist</w:t>
      </w:r>
      <w:r>
        <w:rPr>
          <w:spacing w:val="-3"/>
        </w:rPr>
        <w:t xml:space="preserve"> </w:t>
      </w:r>
      <w:r>
        <w:t>of</w:t>
      </w:r>
      <w:r>
        <w:rPr>
          <w:spacing w:val="-3"/>
        </w:rPr>
        <w:t xml:space="preserve"> </w:t>
      </w:r>
      <w:r>
        <w:t>a</w:t>
      </w:r>
      <w:r>
        <w:rPr>
          <w:spacing w:val="-3"/>
        </w:rPr>
        <w:t xml:space="preserve"> </w:t>
      </w:r>
      <w:r>
        <w:t>check</w:t>
      </w:r>
      <w:r>
        <w:rPr>
          <w:spacing w:val="-3"/>
        </w:rPr>
        <w:t xml:space="preserve"> </w:t>
      </w:r>
      <w:r>
        <w:t>for</w:t>
      </w:r>
      <w:r>
        <w:rPr>
          <w:spacing w:val="-2"/>
        </w:rPr>
        <w:t xml:space="preserve"> </w:t>
      </w:r>
      <w:r>
        <w:t>perfusion</w:t>
      </w:r>
      <w:r>
        <w:rPr>
          <w:spacing w:val="-3"/>
        </w:rPr>
        <w:t xml:space="preserve"> </w:t>
      </w:r>
      <w:r>
        <w:t>of</w:t>
      </w:r>
      <w:r>
        <w:rPr>
          <w:spacing w:val="-3"/>
        </w:rPr>
        <w:t xml:space="preserve"> </w:t>
      </w:r>
      <w:r>
        <w:t>the</w:t>
      </w:r>
      <w:r>
        <w:rPr>
          <w:spacing w:val="-2"/>
        </w:rPr>
        <w:t xml:space="preserve"> </w:t>
      </w:r>
      <w:r>
        <w:t>optic</w:t>
      </w:r>
      <w:r>
        <w:rPr>
          <w:spacing w:val="-4"/>
        </w:rPr>
        <w:t xml:space="preserve"> </w:t>
      </w:r>
      <w:r>
        <w:t>nerve head or tonometry. If required, sterile equipment for paracentesis should be available.</w:t>
      </w:r>
    </w:p>
    <w:p w14:paraId="4A893B93" w14:textId="77777777" w:rsidR="004530B5" w:rsidRDefault="00294C59" w:rsidP="00197D18">
      <w:pPr>
        <w:pStyle w:val="BodyText"/>
        <w:spacing w:before="201"/>
        <w:ind w:left="22"/>
      </w:pPr>
      <w:r>
        <w:t>Following</w:t>
      </w:r>
      <w:r>
        <w:rPr>
          <w:spacing w:val="-9"/>
        </w:rPr>
        <w:t xml:space="preserve"> </w:t>
      </w:r>
      <w:r>
        <w:t>intravitreal</w:t>
      </w:r>
      <w:r>
        <w:rPr>
          <w:spacing w:val="-9"/>
        </w:rPr>
        <w:t xml:space="preserve"> </w:t>
      </w:r>
      <w:r>
        <w:t>injection</w:t>
      </w:r>
      <w:r>
        <w:rPr>
          <w:spacing w:val="-9"/>
        </w:rPr>
        <w:t xml:space="preserve"> </w:t>
      </w:r>
      <w:r>
        <w:t>patients</w:t>
      </w:r>
      <w:r>
        <w:rPr>
          <w:spacing w:val="-9"/>
        </w:rPr>
        <w:t xml:space="preserve"> </w:t>
      </w:r>
      <w:r>
        <w:t>should</w:t>
      </w:r>
      <w:r>
        <w:rPr>
          <w:spacing w:val="-9"/>
        </w:rPr>
        <w:t xml:space="preserve"> </w:t>
      </w:r>
      <w:r>
        <w:t>be</w:t>
      </w:r>
      <w:r>
        <w:rPr>
          <w:spacing w:val="-9"/>
        </w:rPr>
        <w:t xml:space="preserve"> </w:t>
      </w:r>
      <w:r>
        <w:t>instructed</w:t>
      </w:r>
      <w:r>
        <w:rPr>
          <w:spacing w:val="-9"/>
        </w:rPr>
        <w:t xml:space="preserve"> </w:t>
      </w:r>
      <w:r>
        <w:t>to</w:t>
      </w:r>
      <w:r>
        <w:rPr>
          <w:spacing w:val="-8"/>
        </w:rPr>
        <w:t xml:space="preserve"> </w:t>
      </w:r>
      <w:r>
        <w:t>report</w:t>
      </w:r>
      <w:r>
        <w:rPr>
          <w:spacing w:val="-9"/>
        </w:rPr>
        <w:t xml:space="preserve"> </w:t>
      </w:r>
      <w:r>
        <w:t>any</w:t>
      </w:r>
      <w:r>
        <w:rPr>
          <w:spacing w:val="-9"/>
        </w:rPr>
        <w:t xml:space="preserve"> </w:t>
      </w:r>
      <w:r>
        <w:t>symptoms</w:t>
      </w:r>
      <w:r>
        <w:rPr>
          <w:spacing w:val="-9"/>
        </w:rPr>
        <w:t xml:space="preserve"> </w:t>
      </w:r>
      <w:r>
        <w:t>suggestive</w:t>
      </w:r>
      <w:r>
        <w:rPr>
          <w:spacing w:val="-9"/>
        </w:rPr>
        <w:t xml:space="preserve"> </w:t>
      </w:r>
      <w:r>
        <w:rPr>
          <w:spacing w:val="-5"/>
        </w:rPr>
        <w:t>of</w:t>
      </w:r>
    </w:p>
    <w:p w14:paraId="4A893B94" w14:textId="77777777" w:rsidR="004530B5" w:rsidRDefault="00294C59" w:rsidP="00197D18">
      <w:pPr>
        <w:pStyle w:val="BodyText"/>
        <w:spacing w:before="41"/>
        <w:ind w:left="22"/>
      </w:pPr>
      <w:r>
        <w:t>endophthalmitis</w:t>
      </w:r>
      <w:r>
        <w:rPr>
          <w:spacing w:val="-10"/>
        </w:rPr>
        <w:t xml:space="preserve"> </w:t>
      </w:r>
      <w:r>
        <w:t>(e.g.,</w:t>
      </w:r>
      <w:r>
        <w:rPr>
          <w:spacing w:val="-7"/>
        </w:rPr>
        <w:t xml:space="preserve"> </w:t>
      </w:r>
      <w:r>
        <w:t>eye</w:t>
      </w:r>
      <w:r>
        <w:rPr>
          <w:spacing w:val="-8"/>
        </w:rPr>
        <w:t xml:space="preserve"> </w:t>
      </w:r>
      <w:r>
        <w:t>pain,</w:t>
      </w:r>
      <w:r>
        <w:rPr>
          <w:spacing w:val="-9"/>
        </w:rPr>
        <w:t xml:space="preserve"> </w:t>
      </w:r>
      <w:r>
        <w:t>redness</w:t>
      </w:r>
      <w:r>
        <w:rPr>
          <w:spacing w:val="-9"/>
        </w:rPr>
        <w:t xml:space="preserve"> </w:t>
      </w:r>
      <w:r>
        <w:t>of</w:t>
      </w:r>
      <w:r>
        <w:rPr>
          <w:spacing w:val="-9"/>
        </w:rPr>
        <w:t xml:space="preserve"> </w:t>
      </w:r>
      <w:r>
        <w:t>the</w:t>
      </w:r>
      <w:r>
        <w:rPr>
          <w:spacing w:val="-8"/>
        </w:rPr>
        <w:t xml:space="preserve"> </w:t>
      </w:r>
      <w:r>
        <w:t>eye,</w:t>
      </w:r>
      <w:r>
        <w:rPr>
          <w:spacing w:val="-8"/>
        </w:rPr>
        <w:t xml:space="preserve"> </w:t>
      </w:r>
      <w:r>
        <w:t>photophobia,</w:t>
      </w:r>
      <w:r>
        <w:rPr>
          <w:spacing w:val="-7"/>
        </w:rPr>
        <w:t xml:space="preserve"> </w:t>
      </w:r>
      <w:r>
        <w:t>blurring</w:t>
      </w:r>
      <w:r>
        <w:rPr>
          <w:spacing w:val="-8"/>
        </w:rPr>
        <w:t xml:space="preserve"> </w:t>
      </w:r>
      <w:r>
        <w:t>of</w:t>
      </w:r>
      <w:r>
        <w:rPr>
          <w:spacing w:val="-9"/>
        </w:rPr>
        <w:t xml:space="preserve"> </w:t>
      </w:r>
      <w:r>
        <w:t>vision)</w:t>
      </w:r>
      <w:r>
        <w:rPr>
          <w:spacing w:val="-8"/>
        </w:rPr>
        <w:t xml:space="preserve"> </w:t>
      </w:r>
      <w:r>
        <w:t>without</w:t>
      </w:r>
      <w:r>
        <w:rPr>
          <w:spacing w:val="-8"/>
        </w:rPr>
        <w:t xml:space="preserve"> </w:t>
      </w:r>
      <w:r>
        <w:rPr>
          <w:spacing w:val="-2"/>
        </w:rPr>
        <w:t>delay.</w:t>
      </w:r>
    </w:p>
    <w:p w14:paraId="4A893B95" w14:textId="77777777" w:rsidR="004530B5" w:rsidRDefault="00294C59" w:rsidP="00197D18">
      <w:pPr>
        <w:pStyle w:val="BodyText"/>
        <w:spacing w:before="240" w:line="276" w:lineRule="auto"/>
        <w:ind w:left="22" w:hanging="1"/>
      </w:pPr>
      <w:r>
        <w:t xml:space="preserve">Each pre-filled syringe or vial should only be used for the treatment of a single eye. The pre-filled syringe and the glass vial contain more than this recommended dose. Therefore, </w:t>
      </w:r>
      <w:r>
        <w:rPr>
          <w:b/>
        </w:rPr>
        <w:t xml:space="preserve">the excess volume must be expelled before injecting </w:t>
      </w:r>
      <w:r>
        <w:t>(see section ‘Instruction for use/handling’). Injecting the entire volume</w:t>
      </w:r>
      <w:r>
        <w:rPr>
          <w:spacing w:val="-3"/>
        </w:rPr>
        <w:t xml:space="preserve"> </w:t>
      </w:r>
      <w:r>
        <w:t>of</w:t>
      </w:r>
      <w:r>
        <w:rPr>
          <w:spacing w:val="-3"/>
        </w:rPr>
        <w:t xml:space="preserve"> </w:t>
      </w:r>
      <w:r>
        <w:t>the</w:t>
      </w:r>
      <w:r>
        <w:rPr>
          <w:spacing w:val="-3"/>
        </w:rPr>
        <w:t xml:space="preserve"> </w:t>
      </w:r>
      <w:r>
        <w:t>glass</w:t>
      </w:r>
      <w:r>
        <w:rPr>
          <w:spacing w:val="-3"/>
        </w:rPr>
        <w:t xml:space="preserve"> </w:t>
      </w:r>
      <w:r>
        <w:t>vial</w:t>
      </w:r>
      <w:r>
        <w:rPr>
          <w:spacing w:val="-3"/>
        </w:rPr>
        <w:t xml:space="preserve"> </w:t>
      </w:r>
      <w:r>
        <w:t>or</w:t>
      </w:r>
      <w:r>
        <w:rPr>
          <w:spacing w:val="-3"/>
        </w:rPr>
        <w:t xml:space="preserve"> </w:t>
      </w:r>
      <w:r>
        <w:t>the</w:t>
      </w:r>
      <w:r>
        <w:rPr>
          <w:spacing w:val="-2"/>
        </w:rPr>
        <w:t xml:space="preserve"> </w:t>
      </w:r>
      <w:r>
        <w:t>pre-filled</w:t>
      </w:r>
      <w:r>
        <w:rPr>
          <w:spacing w:val="-2"/>
        </w:rPr>
        <w:t xml:space="preserve"> </w:t>
      </w:r>
      <w:r>
        <w:t>syringe</w:t>
      </w:r>
      <w:r>
        <w:rPr>
          <w:spacing w:val="-2"/>
        </w:rPr>
        <w:t xml:space="preserve"> </w:t>
      </w:r>
      <w:r>
        <w:t>could</w:t>
      </w:r>
      <w:r>
        <w:rPr>
          <w:spacing w:val="-3"/>
        </w:rPr>
        <w:t xml:space="preserve"> </w:t>
      </w:r>
      <w:r>
        <w:t>result</w:t>
      </w:r>
      <w:r>
        <w:rPr>
          <w:spacing w:val="-2"/>
        </w:rPr>
        <w:t xml:space="preserve"> </w:t>
      </w:r>
      <w:r>
        <w:t>in</w:t>
      </w:r>
      <w:r>
        <w:rPr>
          <w:spacing w:val="-2"/>
        </w:rPr>
        <w:t xml:space="preserve"> </w:t>
      </w:r>
      <w:r>
        <w:t>overdose (see</w:t>
      </w:r>
      <w:r>
        <w:rPr>
          <w:spacing w:val="-3"/>
        </w:rPr>
        <w:t xml:space="preserve"> </w:t>
      </w:r>
      <w:r>
        <w:t>section</w:t>
      </w:r>
      <w:r>
        <w:rPr>
          <w:spacing w:val="-2"/>
        </w:rPr>
        <w:t xml:space="preserve"> </w:t>
      </w:r>
      <w:r>
        <w:t>4.9</w:t>
      </w:r>
      <w:r>
        <w:rPr>
          <w:spacing w:val="-3"/>
        </w:rPr>
        <w:t xml:space="preserve"> </w:t>
      </w:r>
      <w:r>
        <w:t>‘Overdose’).</w:t>
      </w:r>
    </w:p>
    <w:p w14:paraId="4A893B96" w14:textId="77777777" w:rsidR="004530B5" w:rsidRDefault="00294C59" w:rsidP="00197D18">
      <w:pPr>
        <w:pStyle w:val="ListParagraph"/>
        <w:numPr>
          <w:ilvl w:val="0"/>
          <w:numId w:val="13"/>
        </w:numPr>
        <w:tabs>
          <w:tab w:val="left" w:pos="743"/>
        </w:tabs>
        <w:spacing w:before="199" w:line="276" w:lineRule="auto"/>
        <w:ind w:right="56" w:hanging="361"/>
      </w:pPr>
      <w:r>
        <w:t>EYDENZELT</w:t>
      </w:r>
      <w:r>
        <w:rPr>
          <w:spacing w:val="-2"/>
        </w:rPr>
        <w:t xml:space="preserve"> </w:t>
      </w:r>
      <w:r>
        <w:t>40</w:t>
      </w:r>
      <w:r>
        <w:rPr>
          <w:spacing w:val="-3"/>
        </w:rPr>
        <w:t xml:space="preserve"> </w:t>
      </w:r>
      <w:r>
        <w:t>mg/ml</w:t>
      </w:r>
      <w:r>
        <w:rPr>
          <w:spacing w:val="-2"/>
        </w:rPr>
        <w:t xml:space="preserve"> </w:t>
      </w:r>
      <w:r>
        <w:t>(vial</w:t>
      </w:r>
      <w:r>
        <w:rPr>
          <w:spacing w:val="-2"/>
        </w:rPr>
        <w:t xml:space="preserve"> </w:t>
      </w:r>
      <w:r>
        <w:t>for</w:t>
      </w:r>
      <w:r>
        <w:rPr>
          <w:spacing w:val="-3"/>
        </w:rPr>
        <w:t xml:space="preserve"> </w:t>
      </w:r>
      <w:r>
        <w:t>2</w:t>
      </w:r>
      <w:r>
        <w:rPr>
          <w:spacing w:val="-3"/>
        </w:rPr>
        <w:t xml:space="preserve"> </w:t>
      </w:r>
      <w:r>
        <w:t>mg</w:t>
      </w:r>
      <w:r>
        <w:rPr>
          <w:spacing w:val="-2"/>
        </w:rPr>
        <w:t xml:space="preserve"> </w:t>
      </w:r>
      <w:r>
        <w:t>dosing):</w:t>
      </w:r>
      <w:r>
        <w:rPr>
          <w:spacing w:val="-3"/>
        </w:rPr>
        <w:t xml:space="preserve"> </w:t>
      </w:r>
      <w:r>
        <w:t>To</w:t>
      </w:r>
      <w:r>
        <w:rPr>
          <w:spacing w:val="-2"/>
        </w:rPr>
        <w:t xml:space="preserve"> </w:t>
      </w:r>
      <w:r>
        <w:t>administer</w:t>
      </w:r>
      <w:r>
        <w:rPr>
          <w:spacing w:val="-3"/>
        </w:rPr>
        <w:t xml:space="preserve"> </w:t>
      </w:r>
      <w:r>
        <w:t>2</w:t>
      </w:r>
      <w:r>
        <w:rPr>
          <w:spacing w:val="-2"/>
        </w:rPr>
        <w:t xml:space="preserve"> </w:t>
      </w:r>
      <w:r>
        <w:t>mg</w:t>
      </w:r>
      <w:r>
        <w:rPr>
          <w:spacing w:val="-2"/>
        </w:rPr>
        <w:t xml:space="preserve"> </w:t>
      </w:r>
      <w:r>
        <w:t>aflibercept</w:t>
      </w:r>
      <w:r>
        <w:rPr>
          <w:spacing w:val="-3"/>
        </w:rPr>
        <w:t xml:space="preserve"> </w:t>
      </w:r>
      <w:r>
        <w:t>(equivalent</w:t>
      </w:r>
      <w:r>
        <w:rPr>
          <w:spacing w:val="-2"/>
        </w:rPr>
        <w:t xml:space="preserve"> </w:t>
      </w:r>
      <w:r>
        <w:t>to</w:t>
      </w:r>
      <w:r>
        <w:rPr>
          <w:spacing w:val="-2"/>
        </w:rPr>
        <w:t xml:space="preserve"> </w:t>
      </w:r>
      <w:r>
        <w:t xml:space="preserve">50 </w:t>
      </w:r>
      <w:proofErr w:type="spellStart"/>
      <w:r>
        <w:t>μL</w:t>
      </w:r>
      <w:proofErr w:type="spellEnd"/>
      <w:r>
        <w:t xml:space="preserve"> solution for injection), eliminate all bubbles and expel excess drug by slowly depressing the plunger so that the flat plunger edge aligns with the line that marks 0.05 mL (equivalent to 50 </w:t>
      </w:r>
      <w:proofErr w:type="spellStart"/>
      <w:r>
        <w:t>μL</w:t>
      </w:r>
      <w:proofErr w:type="spellEnd"/>
      <w:r>
        <w:t>) on the syringe before injecting.</w:t>
      </w:r>
    </w:p>
    <w:p w14:paraId="4A893B98" w14:textId="77777777" w:rsidR="004530B5" w:rsidRDefault="00294C59" w:rsidP="00197D18">
      <w:pPr>
        <w:pStyle w:val="ListParagraph"/>
        <w:numPr>
          <w:ilvl w:val="0"/>
          <w:numId w:val="13"/>
        </w:numPr>
        <w:tabs>
          <w:tab w:val="left" w:pos="743"/>
        </w:tabs>
        <w:spacing w:before="81" w:line="276" w:lineRule="auto"/>
        <w:ind w:right="96" w:hanging="361"/>
      </w:pPr>
      <w:r>
        <w:t>EYDENZELT 40 mg/ml (pre-filled syringe for 2 mg dosing): To administer 2 mg aflibercept (equivalent</w:t>
      </w:r>
      <w:r>
        <w:rPr>
          <w:spacing w:val="-2"/>
        </w:rPr>
        <w:t xml:space="preserve"> </w:t>
      </w:r>
      <w:r>
        <w:t>to</w:t>
      </w:r>
      <w:r>
        <w:rPr>
          <w:spacing w:val="-2"/>
        </w:rPr>
        <w:t xml:space="preserve"> </w:t>
      </w:r>
      <w:r>
        <w:t>50</w:t>
      </w:r>
      <w:r>
        <w:rPr>
          <w:spacing w:val="-3"/>
        </w:rPr>
        <w:t xml:space="preserve"> </w:t>
      </w:r>
      <w:proofErr w:type="spellStart"/>
      <w:r>
        <w:t>μL</w:t>
      </w:r>
      <w:proofErr w:type="spellEnd"/>
      <w:r>
        <w:rPr>
          <w:spacing w:val="-3"/>
        </w:rPr>
        <w:t xml:space="preserve"> </w:t>
      </w:r>
      <w:r>
        <w:t>solution</w:t>
      </w:r>
      <w:r>
        <w:rPr>
          <w:spacing w:val="-3"/>
        </w:rPr>
        <w:t xml:space="preserve"> </w:t>
      </w:r>
      <w:r>
        <w:t>for</w:t>
      </w:r>
      <w:r>
        <w:rPr>
          <w:spacing w:val="-3"/>
        </w:rPr>
        <w:t xml:space="preserve"> </w:t>
      </w:r>
      <w:r>
        <w:t>injection),</w:t>
      </w:r>
      <w:r>
        <w:rPr>
          <w:spacing w:val="-3"/>
        </w:rPr>
        <w:t xml:space="preserve"> </w:t>
      </w:r>
      <w:r>
        <w:t>eliminate</w:t>
      </w:r>
      <w:r>
        <w:rPr>
          <w:spacing w:val="-3"/>
        </w:rPr>
        <w:t xml:space="preserve"> </w:t>
      </w:r>
      <w:r>
        <w:t>all</w:t>
      </w:r>
      <w:r>
        <w:rPr>
          <w:spacing w:val="40"/>
        </w:rPr>
        <w:t xml:space="preserve"> </w:t>
      </w:r>
      <w:r>
        <w:t>bubbles</w:t>
      </w:r>
      <w:r>
        <w:rPr>
          <w:spacing w:val="-1"/>
        </w:rPr>
        <w:t xml:space="preserve"> </w:t>
      </w:r>
      <w:r>
        <w:t>and</w:t>
      </w:r>
      <w:r>
        <w:rPr>
          <w:spacing w:val="-3"/>
        </w:rPr>
        <w:t xml:space="preserve"> </w:t>
      </w:r>
      <w:r>
        <w:t>excess</w:t>
      </w:r>
      <w:r>
        <w:rPr>
          <w:spacing w:val="-3"/>
        </w:rPr>
        <w:t xml:space="preserve"> </w:t>
      </w:r>
      <w:r>
        <w:t>drug</w:t>
      </w:r>
      <w:r>
        <w:rPr>
          <w:spacing w:val="-3"/>
        </w:rPr>
        <w:t xml:space="preserve"> </w:t>
      </w:r>
      <w:r>
        <w:t>in</w:t>
      </w:r>
      <w:r>
        <w:rPr>
          <w:spacing w:val="-2"/>
        </w:rPr>
        <w:t xml:space="preserve"> </w:t>
      </w:r>
      <w:r>
        <w:t>the</w:t>
      </w:r>
      <w:r>
        <w:rPr>
          <w:spacing w:val="-2"/>
        </w:rPr>
        <w:t xml:space="preserve"> </w:t>
      </w:r>
      <w:r>
        <w:t xml:space="preserve">pre- filled syringe by slowly depressing the plunger to </w:t>
      </w:r>
      <w:r>
        <w:rPr>
          <w:b/>
        </w:rPr>
        <w:t>align the base of the plunger dome (not the tip of the dome) with the black dosing line on the syringe</w:t>
      </w:r>
      <w:r>
        <w:t xml:space="preserve">, this will ensure a delivery </w:t>
      </w:r>
      <w:r>
        <w:lastRenderedPageBreak/>
        <w:t xml:space="preserve">equivalent to 50 </w:t>
      </w:r>
      <w:proofErr w:type="spellStart"/>
      <w:r>
        <w:t>μL</w:t>
      </w:r>
      <w:proofErr w:type="spellEnd"/>
      <w:r>
        <w:t xml:space="preserve"> i.e. 2 mg aflibercept .</w:t>
      </w:r>
    </w:p>
    <w:p w14:paraId="4A893B99" w14:textId="77777777" w:rsidR="004530B5" w:rsidRDefault="00294C59" w:rsidP="00197D18">
      <w:pPr>
        <w:pStyle w:val="BodyText"/>
        <w:ind w:left="22"/>
      </w:pPr>
      <w:r>
        <w:t>After</w:t>
      </w:r>
      <w:r>
        <w:rPr>
          <w:spacing w:val="-8"/>
        </w:rPr>
        <w:t xml:space="preserve"> </w:t>
      </w:r>
      <w:r>
        <w:t>injection</w:t>
      </w:r>
      <w:r>
        <w:rPr>
          <w:spacing w:val="-7"/>
        </w:rPr>
        <w:t xml:space="preserve"> </w:t>
      </w:r>
      <w:r>
        <w:t>any</w:t>
      </w:r>
      <w:r>
        <w:rPr>
          <w:spacing w:val="-6"/>
        </w:rPr>
        <w:t xml:space="preserve"> </w:t>
      </w:r>
      <w:r>
        <w:t>unused</w:t>
      </w:r>
      <w:r>
        <w:rPr>
          <w:spacing w:val="-7"/>
        </w:rPr>
        <w:t xml:space="preserve"> </w:t>
      </w:r>
      <w:r>
        <w:t>product</w:t>
      </w:r>
      <w:r>
        <w:rPr>
          <w:spacing w:val="4"/>
        </w:rPr>
        <w:t xml:space="preserve"> </w:t>
      </w:r>
      <w:r>
        <w:t>or</w:t>
      </w:r>
      <w:r>
        <w:rPr>
          <w:spacing w:val="-8"/>
        </w:rPr>
        <w:t xml:space="preserve"> </w:t>
      </w:r>
      <w:r>
        <w:t>waste</w:t>
      </w:r>
      <w:r>
        <w:rPr>
          <w:spacing w:val="-7"/>
        </w:rPr>
        <w:t xml:space="preserve"> </w:t>
      </w:r>
      <w:r>
        <w:t>material</w:t>
      </w:r>
      <w:r>
        <w:rPr>
          <w:spacing w:val="-5"/>
        </w:rPr>
        <w:t xml:space="preserve"> </w:t>
      </w:r>
      <w:r>
        <w:t>must</w:t>
      </w:r>
      <w:r>
        <w:rPr>
          <w:spacing w:val="-7"/>
        </w:rPr>
        <w:t xml:space="preserve"> </w:t>
      </w:r>
      <w:r>
        <w:t>be</w:t>
      </w:r>
      <w:r>
        <w:rPr>
          <w:spacing w:val="-6"/>
        </w:rPr>
        <w:t xml:space="preserve"> </w:t>
      </w:r>
      <w:r>
        <w:rPr>
          <w:spacing w:val="-2"/>
        </w:rPr>
        <w:t>discarded.</w:t>
      </w:r>
    </w:p>
    <w:p w14:paraId="4A893B9A" w14:textId="77777777" w:rsidR="004530B5" w:rsidRDefault="00294C59" w:rsidP="00197D18">
      <w:pPr>
        <w:pStyle w:val="Heading3"/>
        <w:spacing w:before="240"/>
        <w:ind w:left="22"/>
      </w:pPr>
      <w:bookmarkStart w:id="10" w:name="Instructions_for_use_/_handling"/>
      <w:bookmarkStart w:id="11" w:name="_bookmark0"/>
      <w:bookmarkEnd w:id="10"/>
      <w:bookmarkEnd w:id="11"/>
      <w:r>
        <w:t>Instructions</w:t>
      </w:r>
      <w:r>
        <w:rPr>
          <w:spacing w:val="-7"/>
        </w:rPr>
        <w:t xml:space="preserve"> </w:t>
      </w:r>
      <w:r>
        <w:t>for</w:t>
      </w:r>
      <w:r>
        <w:rPr>
          <w:spacing w:val="-6"/>
        </w:rPr>
        <w:t xml:space="preserve"> </w:t>
      </w:r>
      <w:r>
        <w:t>use</w:t>
      </w:r>
      <w:r>
        <w:rPr>
          <w:spacing w:val="-7"/>
        </w:rPr>
        <w:t xml:space="preserve"> </w:t>
      </w:r>
      <w:r>
        <w:t>/</w:t>
      </w:r>
      <w:r>
        <w:rPr>
          <w:spacing w:val="-6"/>
        </w:rPr>
        <w:t xml:space="preserve"> </w:t>
      </w:r>
      <w:r>
        <w:rPr>
          <w:spacing w:val="-2"/>
        </w:rPr>
        <w:t>handling</w:t>
      </w:r>
    </w:p>
    <w:p w14:paraId="4A893B9B" w14:textId="77777777" w:rsidR="004530B5" w:rsidRDefault="00294C59" w:rsidP="00197D18">
      <w:pPr>
        <w:pStyle w:val="BodyText"/>
        <w:spacing w:before="159" w:line="276" w:lineRule="auto"/>
        <w:ind w:left="22" w:right="207"/>
      </w:pPr>
      <w:r>
        <w:t>The vial and the pre-filled syringe are for single use in one eye only. Both the vial and the pre-filled syringe</w:t>
      </w:r>
      <w:r>
        <w:rPr>
          <w:spacing w:val="-3"/>
        </w:rPr>
        <w:t xml:space="preserve"> </w:t>
      </w:r>
      <w:r>
        <w:t>contain</w:t>
      </w:r>
      <w:r>
        <w:rPr>
          <w:spacing w:val="-3"/>
        </w:rPr>
        <w:t xml:space="preserve"> </w:t>
      </w:r>
      <w:r>
        <w:t>a</w:t>
      </w:r>
      <w:r>
        <w:rPr>
          <w:spacing w:val="-3"/>
        </w:rPr>
        <w:t xml:space="preserve"> </w:t>
      </w:r>
      <w:r>
        <w:t>larger</w:t>
      </w:r>
      <w:r>
        <w:rPr>
          <w:spacing w:val="-2"/>
        </w:rPr>
        <w:t xml:space="preserve"> </w:t>
      </w:r>
      <w:r>
        <w:t>solution</w:t>
      </w:r>
      <w:r>
        <w:rPr>
          <w:spacing w:val="-3"/>
        </w:rPr>
        <w:t xml:space="preserve"> </w:t>
      </w:r>
      <w:r>
        <w:t>volume</w:t>
      </w:r>
      <w:r>
        <w:rPr>
          <w:spacing w:val="-2"/>
        </w:rPr>
        <w:t xml:space="preserve"> </w:t>
      </w:r>
      <w:r>
        <w:t>than</w:t>
      </w:r>
      <w:r>
        <w:rPr>
          <w:spacing w:val="-2"/>
        </w:rPr>
        <w:t xml:space="preserve"> </w:t>
      </w:r>
      <w:r>
        <w:t>needed</w:t>
      </w:r>
      <w:r>
        <w:rPr>
          <w:spacing w:val="-2"/>
        </w:rPr>
        <w:t xml:space="preserve"> </w:t>
      </w:r>
      <w:r>
        <w:t>for</w:t>
      </w:r>
      <w:r>
        <w:rPr>
          <w:spacing w:val="-3"/>
        </w:rPr>
        <w:t xml:space="preserve"> </w:t>
      </w:r>
      <w:r>
        <w:t>an</w:t>
      </w:r>
      <w:r>
        <w:rPr>
          <w:spacing w:val="-3"/>
        </w:rPr>
        <w:t xml:space="preserve"> </w:t>
      </w:r>
      <w:r>
        <w:t>injection</w:t>
      </w:r>
      <w:r>
        <w:rPr>
          <w:spacing w:val="-3"/>
        </w:rPr>
        <w:t xml:space="preserve"> </w:t>
      </w:r>
      <w:r>
        <w:t>of</w:t>
      </w:r>
      <w:r>
        <w:rPr>
          <w:spacing w:val="-3"/>
        </w:rPr>
        <w:t xml:space="preserve"> </w:t>
      </w:r>
      <w:r>
        <w:t>50</w:t>
      </w:r>
      <w:r>
        <w:rPr>
          <w:spacing w:val="-3"/>
        </w:rPr>
        <w:t xml:space="preserve"> </w:t>
      </w:r>
      <w:proofErr w:type="spellStart"/>
      <w:r>
        <w:t>μL</w:t>
      </w:r>
      <w:proofErr w:type="spellEnd"/>
      <w:r>
        <w:rPr>
          <w:spacing w:val="-3"/>
        </w:rPr>
        <w:t xml:space="preserve"> </w:t>
      </w:r>
      <w:r>
        <w:t>(0.05</w:t>
      </w:r>
      <w:r>
        <w:rPr>
          <w:spacing w:val="-3"/>
        </w:rPr>
        <w:t xml:space="preserve"> </w:t>
      </w:r>
      <w:r>
        <w:t>mL).</w:t>
      </w:r>
      <w:r>
        <w:rPr>
          <w:spacing w:val="-2"/>
        </w:rPr>
        <w:t xml:space="preserve"> </w:t>
      </w:r>
      <w:r>
        <w:t>Extraction of</w:t>
      </w:r>
      <w:r>
        <w:rPr>
          <w:spacing w:val="-1"/>
        </w:rPr>
        <w:t xml:space="preserve"> </w:t>
      </w:r>
      <w:r>
        <w:t>multiple doses</w:t>
      </w:r>
      <w:r>
        <w:rPr>
          <w:spacing w:val="-1"/>
        </w:rPr>
        <w:t xml:space="preserve"> </w:t>
      </w:r>
      <w:r>
        <w:t>from</w:t>
      </w:r>
      <w:r>
        <w:rPr>
          <w:spacing w:val="-1"/>
        </w:rPr>
        <w:t xml:space="preserve"> </w:t>
      </w:r>
      <w:r>
        <w:t>a</w:t>
      </w:r>
      <w:r>
        <w:rPr>
          <w:spacing w:val="-1"/>
        </w:rPr>
        <w:t xml:space="preserve"> </w:t>
      </w:r>
      <w:r>
        <w:t>single</w:t>
      </w:r>
      <w:r>
        <w:rPr>
          <w:spacing w:val="-1"/>
        </w:rPr>
        <w:t xml:space="preserve"> </w:t>
      </w:r>
      <w:r>
        <w:t>vial or</w:t>
      </w:r>
      <w:r>
        <w:rPr>
          <w:spacing w:val="-1"/>
        </w:rPr>
        <w:t xml:space="preserve"> </w:t>
      </w:r>
      <w:r>
        <w:t>pre-filled</w:t>
      </w:r>
      <w:r>
        <w:rPr>
          <w:spacing w:val="-1"/>
        </w:rPr>
        <w:t xml:space="preserve"> </w:t>
      </w:r>
      <w:r>
        <w:t>syringe</w:t>
      </w:r>
      <w:r>
        <w:rPr>
          <w:spacing w:val="-1"/>
        </w:rPr>
        <w:t xml:space="preserve"> </w:t>
      </w:r>
      <w:r>
        <w:t>may</w:t>
      </w:r>
      <w:r>
        <w:rPr>
          <w:spacing w:val="-1"/>
        </w:rPr>
        <w:t xml:space="preserve"> </w:t>
      </w:r>
      <w:r>
        <w:t>increase</w:t>
      </w:r>
      <w:r>
        <w:rPr>
          <w:spacing w:val="-1"/>
        </w:rPr>
        <w:t xml:space="preserve"> </w:t>
      </w:r>
      <w:r>
        <w:t>the</w:t>
      </w:r>
      <w:r>
        <w:rPr>
          <w:spacing w:val="-1"/>
        </w:rPr>
        <w:t xml:space="preserve"> </w:t>
      </w:r>
      <w:r>
        <w:t>risk of</w:t>
      </w:r>
      <w:r>
        <w:rPr>
          <w:spacing w:val="-1"/>
        </w:rPr>
        <w:t xml:space="preserve"> </w:t>
      </w:r>
      <w:r>
        <w:t>contamination and subsequent infection.</w:t>
      </w:r>
    </w:p>
    <w:p w14:paraId="4A893B9C" w14:textId="77777777" w:rsidR="004530B5" w:rsidRDefault="00294C59" w:rsidP="00197D18">
      <w:pPr>
        <w:pStyle w:val="BodyText"/>
        <w:spacing w:before="201"/>
        <w:ind w:left="22"/>
      </w:pPr>
      <w:r>
        <w:rPr>
          <w:b/>
        </w:rPr>
        <w:t>Do</w:t>
      </w:r>
      <w:r>
        <w:rPr>
          <w:b/>
          <w:spacing w:val="-6"/>
        </w:rPr>
        <w:t xml:space="preserve"> </w:t>
      </w:r>
      <w:r>
        <w:rPr>
          <w:b/>
        </w:rPr>
        <w:t>not</w:t>
      </w:r>
      <w:r>
        <w:rPr>
          <w:b/>
          <w:spacing w:val="-6"/>
        </w:rPr>
        <w:t xml:space="preserve"> </w:t>
      </w:r>
      <w:proofErr w:type="gramStart"/>
      <w:r>
        <w:t>use</w:t>
      </w:r>
      <w:proofErr w:type="gramEnd"/>
      <w:r>
        <w:rPr>
          <w:spacing w:val="-7"/>
        </w:rPr>
        <w:t xml:space="preserve"> </w:t>
      </w:r>
      <w:r>
        <w:t>if</w:t>
      </w:r>
      <w:r>
        <w:rPr>
          <w:spacing w:val="-4"/>
        </w:rPr>
        <w:t xml:space="preserve"> </w:t>
      </w:r>
      <w:r>
        <w:t>the</w:t>
      </w:r>
      <w:r>
        <w:rPr>
          <w:spacing w:val="-6"/>
        </w:rPr>
        <w:t xml:space="preserve"> </w:t>
      </w:r>
      <w:r>
        <w:t>package</w:t>
      </w:r>
      <w:r>
        <w:rPr>
          <w:spacing w:val="-6"/>
        </w:rPr>
        <w:t xml:space="preserve"> </w:t>
      </w:r>
      <w:r>
        <w:t>or</w:t>
      </w:r>
      <w:r>
        <w:rPr>
          <w:spacing w:val="-7"/>
        </w:rPr>
        <w:t xml:space="preserve"> </w:t>
      </w:r>
      <w:r>
        <w:t>its</w:t>
      </w:r>
      <w:r>
        <w:rPr>
          <w:spacing w:val="-6"/>
        </w:rPr>
        <w:t xml:space="preserve"> </w:t>
      </w:r>
      <w:r>
        <w:t>components</w:t>
      </w:r>
      <w:r>
        <w:rPr>
          <w:spacing w:val="-7"/>
        </w:rPr>
        <w:t xml:space="preserve"> </w:t>
      </w:r>
      <w:r>
        <w:t>are</w:t>
      </w:r>
      <w:r>
        <w:rPr>
          <w:spacing w:val="-6"/>
        </w:rPr>
        <w:t xml:space="preserve"> </w:t>
      </w:r>
      <w:r>
        <w:t>expired,</w:t>
      </w:r>
      <w:r>
        <w:rPr>
          <w:spacing w:val="-7"/>
        </w:rPr>
        <w:t xml:space="preserve"> </w:t>
      </w:r>
      <w:r>
        <w:t>damaged,</w:t>
      </w:r>
      <w:r>
        <w:rPr>
          <w:spacing w:val="-6"/>
        </w:rPr>
        <w:t xml:space="preserve"> </w:t>
      </w:r>
      <w:r>
        <w:t>or</w:t>
      </w:r>
      <w:r>
        <w:rPr>
          <w:spacing w:val="-7"/>
        </w:rPr>
        <w:t xml:space="preserve"> </w:t>
      </w:r>
      <w:r>
        <w:t>have</w:t>
      </w:r>
      <w:r>
        <w:rPr>
          <w:spacing w:val="-7"/>
        </w:rPr>
        <w:t xml:space="preserve"> </w:t>
      </w:r>
      <w:r>
        <w:t>been</w:t>
      </w:r>
      <w:r>
        <w:rPr>
          <w:spacing w:val="-7"/>
        </w:rPr>
        <w:t xml:space="preserve"> </w:t>
      </w:r>
      <w:r>
        <w:t>tampered</w:t>
      </w:r>
      <w:r>
        <w:rPr>
          <w:spacing w:val="-6"/>
        </w:rPr>
        <w:t xml:space="preserve"> </w:t>
      </w:r>
      <w:r>
        <w:rPr>
          <w:spacing w:val="-2"/>
        </w:rPr>
        <w:t>with.</w:t>
      </w:r>
    </w:p>
    <w:p w14:paraId="4A893B9D" w14:textId="77777777" w:rsidR="004530B5" w:rsidRDefault="00294C59" w:rsidP="00197D18">
      <w:pPr>
        <w:pStyle w:val="BodyText"/>
        <w:spacing w:before="240" w:line="276" w:lineRule="auto"/>
        <w:ind w:left="22"/>
      </w:pPr>
      <w:r>
        <w:t>Prior to administration visually inspect the solution for injection. Do not use the vial or pre-filled syringe</w:t>
      </w:r>
      <w:r>
        <w:rPr>
          <w:spacing w:val="-3"/>
        </w:rPr>
        <w:t xml:space="preserve"> </w:t>
      </w:r>
      <w:r>
        <w:t>if</w:t>
      </w:r>
      <w:r>
        <w:rPr>
          <w:spacing w:val="-2"/>
        </w:rPr>
        <w:t xml:space="preserve"> </w:t>
      </w:r>
      <w:r>
        <w:t>particulates,</w:t>
      </w:r>
      <w:r>
        <w:rPr>
          <w:spacing w:val="-3"/>
        </w:rPr>
        <w:t xml:space="preserve"> </w:t>
      </w:r>
      <w:r>
        <w:t>cloudiness,</w:t>
      </w:r>
      <w:r>
        <w:rPr>
          <w:spacing w:val="-3"/>
        </w:rPr>
        <w:t xml:space="preserve"> </w:t>
      </w:r>
      <w:r>
        <w:t>or</w:t>
      </w:r>
      <w:r>
        <w:rPr>
          <w:spacing w:val="-3"/>
        </w:rPr>
        <w:t xml:space="preserve"> </w:t>
      </w:r>
      <w:proofErr w:type="spellStart"/>
      <w:r>
        <w:t>discolouration</w:t>
      </w:r>
      <w:proofErr w:type="spellEnd"/>
      <w:r>
        <w:rPr>
          <w:spacing w:val="-2"/>
        </w:rPr>
        <w:t xml:space="preserve"> </w:t>
      </w:r>
      <w:r>
        <w:t>are</w:t>
      </w:r>
      <w:r>
        <w:rPr>
          <w:spacing w:val="-3"/>
        </w:rPr>
        <w:t xml:space="preserve"> </w:t>
      </w:r>
      <w:r>
        <w:t>visible.</w:t>
      </w:r>
      <w:r>
        <w:rPr>
          <w:spacing w:val="-3"/>
        </w:rPr>
        <w:t xml:space="preserve"> </w:t>
      </w:r>
      <w:r>
        <w:t>Do</w:t>
      </w:r>
      <w:r>
        <w:rPr>
          <w:spacing w:val="-2"/>
        </w:rPr>
        <w:t xml:space="preserve"> </w:t>
      </w:r>
      <w:r>
        <w:t>not</w:t>
      </w:r>
      <w:r>
        <w:rPr>
          <w:spacing w:val="-3"/>
        </w:rPr>
        <w:t xml:space="preserve"> </w:t>
      </w:r>
      <w:r>
        <w:t>use</w:t>
      </w:r>
      <w:r>
        <w:rPr>
          <w:spacing w:val="-2"/>
        </w:rPr>
        <w:t xml:space="preserve"> </w:t>
      </w:r>
      <w:r>
        <w:t>if</w:t>
      </w:r>
      <w:r>
        <w:rPr>
          <w:spacing w:val="-3"/>
        </w:rPr>
        <w:t xml:space="preserve"> </w:t>
      </w:r>
      <w:r>
        <w:t>any</w:t>
      </w:r>
      <w:r>
        <w:rPr>
          <w:spacing w:val="-3"/>
        </w:rPr>
        <w:t xml:space="preserve"> </w:t>
      </w:r>
      <w:r>
        <w:t>part</w:t>
      </w:r>
      <w:r>
        <w:rPr>
          <w:spacing w:val="-2"/>
        </w:rPr>
        <w:t xml:space="preserve"> </w:t>
      </w:r>
      <w:r>
        <w:t>of</w:t>
      </w:r>
      <w:r>
        <w:rPr>
          <w:spacing w:val="-3"/>
        </w:rPr>
        <w:t xml:space="preserve"> </w:t>
      </w:r>
      <w:r>
        <w:t>the</w:t>
      </w:r>
      <w:r>
        <w:rPr>
          <w:spacing w:val="-2"/>
        </w:rPr>
        <w:t xml:space="preserve"> </w:t>
      </w:r>
      <w:r>
        <w:t>pre-filled syringe is damaged or loose, or if the syringe cap is detached from the Luer-lock.</w:t>
      </w:r>
    </w:p>
    <w:p w14:paraId="4A893B9E" w14:textId="77777777" w:rsidR="004530B5" w:rsidRDefault="00294C59" w:rsidP="00197D18">
      <w:pPr>
        <w:pStyle w:val="BodyText"/>
        <w:spacing w:before="199" w:line="276" w:lineRule="auto"/>
        <w:ind w:left="22"/>
      </w:pPr>
      <w:r>
        <w:t>Prior</w:t>
      </w:r>
      <w:r>
        <w:rPr>
          <w:spacing w:val="-3"/>
        </w:rPr>
        <w:t xml:space="preserve"> </w:t>
      </w:r>
      <w:r>
        <w:t>to</w:t>
      </w:r>
      <w:r>
        <w:rPr>
          <w:spacing w:val="-2"/>
        </w:rPr>
        <w:t xml:space="preserve"> </w:t>
      </w:r>
      <w:r>
        <w:t>usage,</w:t>
      </w:r>
      <w:r>
        <w:rPr>
          <w:spacing w:val="-3"/>
        </w:rPr>
        <w:t xml:space="preserve"> </w:t>
      </w:r>
      <w:r>
        <w:t>the</w:t>
      </w:r>
      <w:r>
        <w:rPr>
          <w:spacing w:val="-2"/>
        </w:rPr>
        <w:t xml:space="preserve"> </w:t>
      </w:r>
      <w:r>
        <w:t>EYDENZELT</w:t>
      </w:r>
      <w:r>
        <w:rPr>
          <w:spacing w:val="-2"/>
        </w:rPr>
        <w:t xml:space="preserve"> </w:t>
      </w:r>
      <w:r>
        <w:t>unopened</w:t>
      </w:r>
      <w:r>
        <w:rPr>
          <w:spacing w:val="-3"/>
        </w:rPr>
        <w:t xml:space="preserve"> </w:t>
      </w:r>
      <w:r>
        <w:t>vial</w:t>
      </w:r>
      <w:r>
        <w:rPr>
          <w:spacing w:val="-3"/>
        </w:rPr>
        <w:t xml:space="preserve"> </w:t>
      </w:r>
      <w:r>
        <w:t>or</w:t>
      </w:r>
      <w:r>
        <w:rPr>
          <w:spacing w:val="-2"/>
        </w:rPr>
        <w:t xml:space="preserve"> </w:t>
      </w:r>
      <w:r>
        <w:t>pre-filled</w:t>
      </w:r>
      <w:r>
        <w:rPr>
          <w:spacing w:val="-3"/>
        </w:rPr>
        <w:t xml:space="preserve"> </w:t>
      </w:r>
      <w:r>
        <w:t>syringe</w:t>
      </w:r>
      <w:r>
        <w:rPr>
          <w:spacing w:val="-2"/>
        </w:rPr>
        <w:t xml:space="preserve"> </w:t>
      </w:r>
      <w:r>
        <w:t>blister</w:t>
      </w:r>
      <w:r>
        <w:rPr>
          <w:spacing w:val="-2"/>
        </w:rPr>
        <w:t xml:space="preserve"> </w:t>
      </w:r>
      <w:r>
        <w:t>pack</w:t>
      </w:r>
      <w:r>
        <w:rPr>
          <w:spacing w:val="-2"/>
        </w:rPr>
        <w:t xml:space="preserve"> </w:t>
      </w:r>
      <w:r>
        <w:t>may</w:t>
      </w:r>
      <w:r>
        <w:rPr>
          <w:spacing w:val="-3"/>
        </w:rPr>
        <w:t xml:space="preserve"> </w:t>
      </w:r>
      <w:r>
        <w:t>be</w:t>
      </w:r>
      <w:r>
        <w:rPr>
          <w:spacing w:val="-2"/>
        </w:rPr>
        <w:t xml:space="preserve"> </w:t>
      </w:r>
      <w:r>
        <w:t>stored</w:t>
      </w:r>
      <w:r>
        <w:rPr>
          <w:spacing w:val="-3"/>
        </w:rPr>
        <w:t xml:space="preserve"> </w:t>
      </w:r>
      <w:r>
        <w:t>at</w:t>
      </w:r>
      <w:r>
        <w:rPr>
          <w:spacing w:val="-3"/>
        </w:rPr>
        <w:t xml:space="preserve"> </w:t>
      </w:r>
      <w:r>
        <w:t xml:space="preserve">room temperature (25°C) for up to 24 hours. After opening the vial or blister pack, proceed under aseptic </w:t>
      </w:r>
      <w:r>
        <w:rPr>
          <w:spacing w:val="-2"/>
        </w:rPr>
        <w:t>conditions.</w:t>
      </w:r>
    </w:p>
    <w:p w14:paraId="4A893B9F" w14:textId="77777777" w:rsidR="004530B5" w:rsidRDefault="00294C59" w:rsidP="00197D18">
      <w:pPr>
        <w:pStyle w:val="BodyText"/>
        <w:spacing w:before="201" w:line="276" w:lineRule="auto"/>
        <w:ind w:left="22" w:right="89"/>
      </w:pPr>
      <w:r>
        <w:t>Caution:</w:t>
      </w:r>
      <w:r>
        <w:rPr>
          <w:spacing w:val="-3"/>
        </w:rPr>
        <w:t xml:space="preserve"> </w:t>
      </w:r>
      <w:r>
        <w:t>Storage</w:t>
      </w:r>
      <w:r>
        <w:rPr>
          <w:spacing w:val="-3"/>
        </w:rPr>
        <w:t xml:space="preserve"> </w:t>
      </w:r>
      <w:r>
        <w:t>condition</w:t>
      </w:r>
      <w:r>
        <w:rPr>
          <w:spacing w:val="-2"/>
        </w:rPr>
        <w:t xml:space="preserve"> </w:t>
      </w:r>
      <w:r>
        <w:t>for</w:t>
      </w:r>
      <w:r>
        <w:rPr>
          <w:spacing w:val="-3"/>
        </w:rPr>
        <w:t xml:space="preserve"> </w:t>
      </w:r>
      <w:r>
        <w:t>EYDENZELT</w:t>
      </w:r>
      <w:r>
        <w:rPr>
          <w:spacing w:val="-3"/>
        </w:rPr>
        <w:t xml:space="preserve"> </w:t>
      </w:r>
      <w:r>
        <w:t>is</w:t>
      </w:r>
      <w:r>
        <w:rPr>
          <w:spacing w:val="-3"/>
        </w:rPr>
        <w:t xml:space="preserve"> </w:t>
      </w:r>
      <w:r>
        <w:t>at</w:t>
      </w:r>
      <w:r>
        <w:rPr>
          <w:spacing w:val="-2"/>
        </w:rPr>
        <w:t xml:space="preserve"> </w:t>
      </w:r>
      <w:r>
        <w:t>2°C</w:t>
      </w:r>
      <w:r>
        <w:rPr>
          <w:spacing w:val="-3"/>
        </w:rPr>
        <w:t xml:space="preserve"> </w:t>
      </w:r>
      <w:r>
        <w:t>to</w:t>
      </w:r>
      <w:r>
        <w:rPr>
          <w:spacing w:val="-1"/>
        </w:rPr>
        <w:t xml:space="preserve"> </w:t>
      </w:r>
      <w:r>
        <w:t>8°C</w:t>
      </w:r>
      <w:r>
        <w:rPr>
          <w:spacing w:val="-3"/>
        </w:rPr>
        <w:t xml:space="preserve"> </w:t>
      </w:r>
      <w:r>
        <w:t>and</w:t>
      </w:r>
      <w:r>
        <w:rPr>
          <w:spacing w:val="-2"/>
        </w:rPr>
        <w:t xml:space="preserve"> </w:t>
      </w:r>
      <w:r>
        <w:t>keep</w:t>
      </w:r>
      <w:r>
        <w:rPr>
          <w:spacing w:val="-2"/>
        </w:rPr>
        <w:t xml:space="preserve"> </w:t>
      </w:r>
      <w:r>
        <w:t>the</w:t>
      </w:r>
      <w:r>
        <w:rPr>
          <w:spacing w:val="-2"/>
        </w:rPr>
        <w:t xml:space="preserve"> </w:t>
      </w:r>
      <w:r>
        <w:t>vial</w:t>
      </w:r>
      <w:r>
        <w:rPr>
          <w:spacing w:val="-3"/>
        </w:rPr>
        <w:t xml:space="preserve"> </w:t>
      </w:r>
      <w:r>
        <w:t>or</w:t>
      </w:r>
      <w:r>
        <w:rPr>
          <w:spacing w:val="-3"/>
        </w:rPr>
        <w:t xml:space="preserve"> </w:t>
      </w:r>
      <w:r>
        <w:t>pre-filled</w:t>
      </w:r>
      <w:r>
        <w:rPr>
          <w:spacing w:val="-3"/>
        </w:rPr>
        <w:t xml:space="preserve"> </w:t>
      </w:r>
      <w:r>
        <w:t xml:space="preserve">syringe blister pack in its carton </w:t>
      </w:r>
      <w:proofErr w:type="gramStart"/>
      <w:r>
        <w:t>in order to</w:t>
      </w:r>
      <w:proofErr w:type="gramEnd"/>
      <w:r>
        <w:t xml:space="preserve"> protect from light.</w:t>
      </w:r>
    </w:p>
    <w:p w14:paraId="4A893BA0" w14:textId="77777777" w:rsidR="004530B5" w:rsidRDefault="00294C59" w:rsidP="00197D18">
      <w:pPr>
        <w:pStyle w:val="BodyText"/>
        <w:spacing w:line="276" w:lineRule="auto"/>
        <w:ind w:left="22"/>
      </w:pPr>
      <w:r>
        <w:t>Once</w:t>
      </w:r>
      <w:r>
        <w:rPr>
          <w:spacing w:val="-2"/>
        </w:rPr>
        <w:t xml:space="preserve"> </w:t>
      </w:r>
      <w:r>
        <w:t>removed</w:t>
      </w:r>
      <w:r>
        <w:rPr>
          <w:spacing w:val="-3"/>
        </w:rPr>
        <w:t xml:space="preserve"> </w:t>
      </w:r>
      <w:r>
        <w:t>from</w:t>
      </w:r>
      <w:r>
        <w:rPr>
          <w:spacing w:val="-2"/>
        </w:rPr>
        <w:t xml:space="preserve"> </w:t>
      </w:r>
      <w:r>
        <w:t>the</w:t>
      </w:r>
      <w:r>
        <w:rPr>
          <w:spacing w:val="-2"/>
        </w:rPr>
        <w:t xml:space="preserve"> </w:t>
      </w:r>
      <w:r>
        <w:t>refrigerator</w:t>
      </w:r>
      <w:r>
        <w:rPr>
          <w:spacing w:val="-3"/>
        </w:rPr>
        <w:t xml:space="preserve"> </w:t>
      </w:r>
      <w:r>
        <w:t>the</w:t>
      </w:r>
      <w:r>
        <w:rPr>
          <w:spacing w:val="-2"/>
        </w:rPr>
        <w:t xml:space="preserve"> </w:t>
      </w:r>
      <w:r>
        <w:t>product</w:t>
      </w:r>
      <w:r>
        <w:rPr>
          <w:spacing w:val="-2"/>
        </w:rPr>
        <w:t xml:space="preserve"> </w:t>
      </w:r>
      <w:r>
        <w:t>must</w:t>
      </w:r>
      <w:r>
        <w:rPr>
          <w:spacing w:val="-3"/>
        </w:rPr>
        <w:t xml:space="preserve"> </w:t>
      </w:r>
      <w:r>
        <w:t>be</w:t>
      </w:r>
      <w:r>
        <w:rPr>
          <w:spacing w:val="-2"/>
        </w:rPr>
        <w:t xml:space="preserve"> </w:t>
      </w:r>
      <w:r>
        <w:t>discarded</w:t>
      </w:r>
      <w:r>
        <w:rPr>
          <w:spacing w:val="-3"/>
        </w:rPr>
        <w:t xml:space="preserve"> </w:t>
      </w:r>
      <w:r>
        <w:t>if</w:t>
      </w:r>
      <w:r>
        <w:rPr>
          <w:spacing w:val="-2"/>
        </w:rPr>
        <w:t xml:space="preserve"> </w:t>
      </w:r>
      <w:r>
        <w:t>not</w:t>
      </w:r>
      <w:r>
        <w:rPr>
          <w:spacing w:val="-3"/>
        </w:rPr>
        <w:t xml:space="preserve"> </w:t>
      </w:r>
      <w:r>
        <w:t>used.</w:t>
      </w:r>
      <w:r>
        <w:rPr>
          <w:spacing w:val="-2"/>
        </w:rPr>
        <w:t xml:space="preserve"> </w:t>
      </w:r>
      <w:r>
        <w:t>It</w:t>
      </w:r>
      <w:r>
        <w:rPr>
          <w:spacing w:val="-3"/>
        </w:rPr>
        <w:t xml:space="preserve"> </w:t>
      </w:r>
      <w:r>
        <w:t>must</w:t>
      </w:r>
      <w:r>
        <w:rPr>
          <w:spacing w:val="-2"/>
        </w:rPr>
        <w:t xml:space="preserve"> </w:t>
      </w:r>
      <w:r>
        <w:t>not</w:t>
      </w:r>
      <w:r>
        <w:rPr>
          <w:spacing w:val="-2"/>
        </w:rPr>
        <w:t xml:space="preserve"> </w:t>
      </w:r>
      <w:r>
        <w:t>be returned to the refrigerator.</w:t>
      </w:r>
    </w:p>
    <w:p w14:paraId="4A893BA1" w14:textId="77777777" w:rsidR="004530B5" w:rsidRDefault="00294C59" w:rsidP="00197D18">
      <w:pPr>
        <w:pStyle w:val="BodyText"/>
        <w:ind w:left="22"/>
      </w:pPr>
      <w:r>
        <w:t>For</w:t>
      </w:r>
      <w:r>
        <w:rPr>
          <w:spacing w:val="-6"/>
        </w:rPr>
        <w:t xml:space="preserve"> </w:t>
      </w:r>
      <w:r>
        <w:t>the</w:t>
      </w:r>
      <w:r>
        <w:rPr>
          <w:spacing w:val="-5"/>
        </w:rPr>
        <w:t xml:space="preserve"> </w:t>
      </w:r>
      <w:r>
        <w:t>intravitreal</w:t>
      </w:r>
      <w:r>
        <w:rPr>
          <w:spacing w:val="-6"/>
        </w:rPr>
        <w:t xml:space="preserve"> </w:t>
      </w:r>
      <w:r>
        <w:t>injection</w:t>
      </w:r>
      <w:r>
        <w:rPr>
          <w:spacing w:val="-6"/>
        </w:rPr>
        <w:t xml:space="preserve"> </w:t>
      </w:r>
      <w:r>
        <w:t>a</w:t>
      </w:r>
      <w:r>
        <w:rPr>
          <w:spacing w:val="-6"/>
        </w:rPr>
        <w:t xml:space="preserve"> </w:t>
      </w:r>
      <w:r>
        <w:t>30</w:t>
      </w:r>
      <w:r>
        <w:rPr>
          <w:spacing w:val="-5"/>
        </w:rPr>
        <w:t xml:space="preserve"> </w:t>
      </w:r>
      <w:r>
        <w:t>G</w:t>
      </w:r>
      <w:r>
        <w:rPr>
          <w:spacing w:val="-5"/>
        </w:rPr>
        <w:t xml:space="preserve"> </w:t>
      </w:r>
      <w:r>
        <w:t>x</w:t>
      </w:r>
      <w:r>
        <w:rPr>
          <w:spacing w:val="-6"/>
        </w:rPr>
        <w:t xml:space="preserve"> </w:t>
      </w:r>
      <w:r>
        <w:t>12.7</w:t>
      </w:r>
      <w:r>
        <w:rPr>
          <w:spacing w:val="-6"/>
        </w:rPr>
        <w:t xml:space="preserve"> </w:t>
      </w:r>
      <w:r>
        <w:t>mm</w:t>
      </w:r>
      <w:r>
        <w:rPr>
          <w:spacing w:val="-5"/>
        </w:rPr>
        <w:t xml:space="preserve"> </w:t>
      </w:r>
      <w:r>
        <w:t>injection</w:t>
      </w:r>
      <w:r>
        <w:rPr>
          <w:spacing w:val="-6"/>
        </w:rPr>
        <w:t xml:space="preserve"> </w:t>
      </w:r>
      <w:r>
        <w:t>needle</w:t>
      </w:r>
      <w:r>
        <w:rPr>
          <w:spacing w:val="-5"/>
        </w:rPr>
        <w:t xml:space="preserve"> </w:t>
      </w:r>
      <w:r>
        <w:t>should</w:t>
      </w:r>
      <w:r>
        <w:rPr>
          <w:spacing w:val="-6"/>
        </w:rPr>
        <w:t xml:space="preserve"> </w:t>
      </w:r>
      <w:r>
        <w:t>be</w:t>
      </w:r>
      <w:r>
        <w:rPr>
          <w:spacing w:val="-6"/>
        </w:rPr>
        <w:t xml:space="preserve"> </w:t>
      </w:r>
      <w:r>
        <w:rPr>
          <w:spacing w:val="-2"/>
        </w:rPr>
        <w:t>used.</w:t>
      </w:r>
    </w:p>
    <w:p w14:paraId="4A893BA2" w14:textId="77777777" w:rsidR="004530B5" w:rsidRDefault="00294C59" w:rsidP="00197D18">
      <w:pPr>
        <w:pStyle w:val="BodyText"/>
        <w:spacing w:before="240"/>
        <w:ind w:left="22"/>
      </w:pPr>
      <w:r>
        <w:t>Note</w:t>
      </w:r>
      <w:r>
        <w:rPr>
          <w:spacing w:val="-6"/>
        </w:rPr>
        <w:t xml:space="preserve"> </w:t>
      </w:r>
      <w:r>
        <w:t>for</w:t>
      </w:r>
      <w:r>
        <w:rPr>
          <w:spacing w:val="-6"/>
        </w:rPr>
        <w:t xml:space="preserve"> </w:t>
      </w:r>
      <w:r>
        <w:t>the</w:t>
      </w:r>
      <w:r>
        <w:rPr>
          <w:spacing w:val="-5"/>
        </w:rPr>
        <w:t xml:space="preserve"> </w:t>
      </w:r>
      <w:r>
        <w:t>Filter</w:t>
      </w:r>
      <w:r>
        <w:rPr>
          <w:spacing w:val="-6"/>
        </w:rPr>
        <w:t xml:space="preserve"> </w:t>
      </w:r>
      <w:r>
        <w:t>Needle</w:t>
      </w:r>
      <w:r>
        <w:rPr>
          <w:spacing w:val="-5"/>
        </w:rPr>
        <w:t xml:space="preserve"> </w:t>
      </w:r>
      <w:r>
        <w:t>provided</w:t>
      </w:r>
      <w:r>
        <w:rPr>
          <w:spacing w:val="-6"/>
        </w:rPr>
        <w:t xml:space="preserve"> </w:t>
      </w:r>
      <w:r>
        <w:t>with</w:t>
      </w:r>
      <w:r>
        <w:rPr>
          <w:spacing w:val="-5"/>
        </w:rPr>
        <w:t xml:space="preserve"> </w:t>
      </w:r>
      <w:r>
        <w:t>the</w:t>
      </w:r>
      <w:r>
        <w:rPr>
          <w:spacing w:val="-6"/>
        </w:rPr>
        <w:t xml:space="preserve"> </w:t>
      </w:r>
      <w:r>
        <w:t>vial</w:t>
      </w:r>
      <w:r>
        <w:rPr>
          <w:spacing w:val="-5"/>
        </w:rPr>
        <w:t xml:space="preserve"> </w:t>
      </w:r>
      <w:r>
        <w:rPr>
          <w:spacing w:val="-4"/>
        </w:rPr>
        <w:t>pack:</w:t>
      </w:r>
    </w:p>
    <w:p w14:paraId="4A893BA3" w14:textId="77777777" w:rsidR="004530B5" w:rsidRDefault="00294C59" w:rsidP="00197D18">
      <w:pPr>
        <w:pStyle w:val="BodyText"/>
        <w:spacing w:before="240" w:line="276" w:lineRule="auto"/>
        <w:ind w:left="22" w:right="89"/>
      </w:pPr>
      <w:proofErr w:type="gramStart"/>
      <w:r>
        <w:t>Filter</w:t>
      </w:r>
      <w:r>
        <w:rPr>
          <w:spacing w:val="-3"/>
        </w:rPr>
        <w:t xml:space="preserve"> </w:t>
      </w:r>
      <w:r>
        <w:t>(Fill)</w:t>
      </w:r>
      <w:r>
        <w:rPr>
          <w:spacing w:val="-1"/>
        </w:rPr>
        <w:t xml:space="preserve"> </w:t>
      </w:r>
      <w:r>
        <w:t>Needle,</w:t>
      </w:r>
      <w:proofErr w:type="gramEnd"/>
      <w:r>
        <w:rPr>
          <w:spacing w:val="-3"/>
        </w:rPr>
        <w:t xml:space="preserve"> </w:t>
      </w:r>
      <w:r>
        <w:t>is</w:t>
      </w:r>
      <w:r>
        <w:rPr>
          <w:spacing w:val="-1"/>
        </w:rPr>
        <w:t xml:space="preserve"> </w:t>
      </w:r>
      <w:r>
        <w:rPr>
          <w:b/>
        </w:rPr>
        <w:t>not</w:t>
      </w:r>
      <w:r>
        <w:rPr>
          <w:b/>
          <w:spacing w:val="-3"/>
        </w:rPr>
        <w:t xml:space="preserve"> </w:t>
      </w:r>
      <w:r>
        <w:t>for</w:t>
      </w:r>
      <w:r>
        <w:rPr>
          <w:spacing w:val="-3"/>
        </w:rPr>
        <w:t xml:space="preserve"> </w:t>
      </w:r>
      <w:r>
        <w:t>skin</w:t>
      </w:r>
      <w:r>
        <w:rPr>
          <w:spacing w:val="-3"/>
        </w:rPr>
        <w:t xml:space="preserve"> </w:t>
      </w:r>
      <w:r>
        <w:t>injection.</w:t>
      </w:r>
      <w:r>
        <w:rPr>
          <w:spacing w:val="-3"/>
        </w:rPr>
        <w:t xml:space="preserve"> </w:t>
      </w:r>
      <w:r>
        <w:t>Do</w:t>
      </w:r>
      <w:r>
        <w:rPr>
          <w:spacing w:val="-2"/>
        </w:rPr>
        <w:t xml:space="preserve"> </w:t>
      </w:r>
      <w:r>
        <w:rPr>
          <w:b/>
        </w:rPr>
        <w:t>not</w:t>
      </w:r>
      <w:r>
        <w:rPr>
          <w:b/>
          <w:spacing w:val="-2"/>
        </w:rPr>
        <w:t xml:space="preserve"> </w:t>
      </w:r>
      <w:r>
        <w:t>autoclave</w:t>
      </w:r>
      <w:r>
        <w:rPr>
          <w:spacing w:val="-3"/>
        </w:rPr>
        <w:t xml:space="preserve"> </w:t>
      </w:r>
      <w:r>
        <w:t>the</w:t>
      </w:r>
      <w:r>
        <w:rPr>
          <w:spacing w:val="-2"/>
        </w:rPr>
        <w:t xml:space="preserve"> </w:t>
      </w:r>
      <w:r>
        <w:t>Filter</w:t>
      </w:r>
      <w:r>
        <w:rPr>
          <w:spacing w:val="-3"/>
        </w:rPr>
        <w:t xml:space="preserve"> </w:t>
      </w:r>
      <w:r>
        <w:t>(Fill)</w:t>
      </w:r>
      <w:r>
        <w:rPr>
          <w:spacing w:val="-2"/>
        </w:rPr>
        <w:t xml:space="preserve"> </w:t>
      </w:r>
      <w:r>
        <w:t>Needle.</w:t>
      </w:r>
      <w:r>
        <w:rPr>
          <w:spacing w:val="-3"/>
        </w:rPr>
        <w:t xml:space="preserve"> </w:t>
      </w:r>
      <w:r>
        <w:t>The</w:t>
      </w:r>
      <w:r>
        <w:rPr>
          <w:spacing w:val="-3"/>
        </w:rPr>
        <w:t xml:space="preserve"> </w:t>
      </w:r>
      <w:r>
        <w:t>filter</w:t>
      </w:r>
      <w:r>
        <w:rPr>
          <w:spacing w:val="-2"/>
        </w:rPr>
        <w:t xml:space="preserve"> </w:t>
      </w:r>
      <w:r>
        <w:t xml:space="preserve">needle is non-pyrogenic. Do </w:t>
      </w:r>
      <w:r>
        <w:rPr>
          <w:b/>
        </w:rPr>
        <w:t xml:space="preserve">not </w:t>
      </w:r>
      <w:r>
        <w:t>use it if individual packaging is damaged.</w:t>
      </w:r>
    </w:p>
    <w:p w14:paraId="4A893BA4" w14:textId="77777777" w:rsidR="004530B5" w:rsidRDefault="00294C59" w:rsidP="00197D18">
      <w:pPr>
        <w:pStyle w:val="BodyText"/>
        <w:spacing w:before="199"/>
        <w:ind w:left="22"/>
      </w:pPr>
      <w:r>
        <w:t>Discard</w:t>
      </w:r>
      <w:r>
        <w:rPr>
          <w:spacing w:val="-7"/>
        </w:rPr>
        <w:t xml:space="preserve"> </w:t>
      </w:r>
      <w:r>
        <w:t>the</w:t>
      </w:r>
      <w:r>
        <w:rPr>
          <w:spacing w:val="-7"/>
        </w:rPr>
        <w:t xml:space="preserve"> </w:t>
      </w:r>
      <w:r>
        <w:t>used</w:t>
      </w:r>
      <w:r>
        <w:rPr>
          <w:spacing w:val="-7"/>
        </w:rPr>
        <w:t xml:space="preserve"> </w:t>
      </w:r>
      <w:r>
        <w:t>Filter</w:t>
      </w:r>
      <w:r>
        <w:rPr>
          <w:spacing w:val="-7"/>
        </w:rPr>
        <w:t xml:space="preserve"> </w:t>
      </w:r>
      <w:r>
        <w:t>(Fill)</w:t>
      </w:r>
      <w:r>
        <w:rPr>
          <w:spacing w:val="-6"/>
        </w:rPr>
        <w:t xml:space="preserve"> </w:t>
      </w:r>
      <w:r>
        <w:t>Needle</w:t>
      </w:r>
      <w:r>
        <w:rPr>
          <w:spacing w:val="-6"/>
        </w:rPr>
        <w:t xml:space="preserve"> </w:t>
      </w:r>
      <w:r>
        <w:t>in</w:t>
      </w:r>
      <w:r>
        <w:rPr>
          <w:spacing w:val="-6"/>
        </w:rPr>
        <w:t xml:space="preserve"> </w:t>
      </w:r>
      <w:r>
        <w:t>approved</w:t>
      </w:r>
      <w:r>
        <w:rPr>
          <w:spacing w:val="-6"/>
        </w:rPr>
        <w:t xml:space="preserve"> </w:t>
      </w:r>
      <w:r>
        <w:t>sharps</w:t>
      </w:r>
      <w:r>
        <w:rPr>
          <w:spacing w:val="-7"/>
        </w:rPr>
        <w:t xml:space="preserve"> </w:t>
      </w:r>
      <w:r>
        <w:rPr>
          <w:spacing w:val="-2"/>
        </w:rPr>
        <w:t>collector.</w:t>
      </w:r>
    </w:p>
    <w:p w14:paraId="4A893BA5" w14:textId="77777777" w:rsidR="004530B5" w:rsidRDefault="00294C59" w:rsidP="00197D18">
      <w:pPr>
        <w:pStyle w:val="BodyText"/>
        <w:spacing w:before="241"/>
        <w:ind w:left="22"/>
      </w:pPr>
      <w:r>
        <w:rPr>
          <w:b/>
        </w:rPr>
        <w:t>Caution:</w:t>
      </w:r>
      <w:r>
        <w:rPr>
          <w:b/>
          <w:spacing w:val="-5"/>
        </w:rPr>
        <w:t xml:space="preserve"> </w:t>
      </w:r>
      <w:r>
        <w:t>Re-use</w:t>
      </w:r>
      <w:r>
        <w:rPr>
          <w:spacing w:val="-6"/>
        </w:rPr>
        <w:t xml:space="preserve"> </w:t>
      </w:r>
      <w:r>
        <w:t>of</w:t>
      </w:r>
      <w:r>
        <w:rPr>
          <w:spacing w:val="-7"/>
        </w:rPr>
        <w:t xml:space="preserve"> </w:t>
      </w:r>
      <w:r>
        <w:t>the</w:t>
      </w:r>
      <w:r>
        <w:rPr>
          <w:spacing w:val="-6"/>
        </w:rPr>
        <w:t xml:space="preserve"> </w:t>
      </w:r>
      <w:r>
        <w:t>filter</w:t>
      </w:r>
      <w:r>
        <w:rPr>
          <w:spacing w:val="-7"/>
        </w:rPr>
        <w:t xml:space="preserve"> </w:t>
      </w:r>
      <w:r>
        <w:t>needle</w:t>
      </w:r>
      <w:r>
        <w:rPr>
          <w:spacing w:val="-5"/>
        </w:rPr>
        <w:t xml:space="preserve"> </w:t>
      </w:r>
      <w:r>
        <w:t>may</w:t>
      </w:r>
      <w:r>
        <w:rPr>
          <w:spacing w:val="-7"/>
        </w:rPr>
        <w:t xml:space="preserve"> </w:t>
      </w:r>
      <w:r>
        <w:t>lead</w:t>
      </w:r>
      <w:r>
        <w:rPr>
          <w:spacing w:val="-5"/>
        </w:rPr>
        <w:t xml:space="preserve"> </w:t>
      </w:r>
      <w:r>
        <w:t>to</w:t>
      </w:r>
      <w:r>
        <w:rPr>
          <w:spacing w:val="-6"/>
        </w:rPr>
        <w:t xml:space="preserve"> </w:t>
      </w:r>
      <w:r>
        <w:t>infection</w:t>
      </w:r>
      <w:r>
        <w:rPr>
          <w:spacing w:val="-6"/>
        </w:rPr>
        <w:t xml:space="preserve"> </w:t>
      </w:r>
      <w:r>
        <w:t>or</w:t>
      </w:r>
      <w:r>
        <w:rPr>
          <w:spacing w:val="-6"/>
        </w:rPr>
        <w:t xml:space="preserve"> </w:t>
      </w:r>
      <w:r>
        <w:t>other</w:t>
      </w:r>
      <w:r>
        <w:rPr>
          <w:spacing w:val="-7"/>
        </w:rPr>
        <w:t xml:space="preserve"> </w:t>
      </w:r>
      <w:r>
        <w:rPr>
          <w:spacing w:val="-2"/>
        </w:rPr>
        <w:t>illness/injury.</w:t>
      </w:r>
    </w:p>
    <w:p w14:paraId="4A893BA6" w14:textId="77777777" w:rsidR="004530B5" w:rsidRDefault="00294C59" w:rsidP="00197D18">
      <w:pPr>
        <w:spacing w:before="239"/>
        <w:ind w:left="70"/>
        <w:rPr>
          <w:rFonts w:ascii="Cambria"/>
          <w:b/>
        </w:rPr>
      </w:pPr>
      <w:bookmarkStart w:id="12" w:name="For_intravitreal_injection_vial"/>
      <w:bookmarkEnd w:id="12"/>
      <w:r>
        <w:rPr>
          <w:rFonts w:ascii="Cambria"/>
          <w:b/>
        </w:rPr>
        <w:t>For</w:t>
      </w:r>
      <w:r>
        <w:rPr>
          <w:rFonts w:ascii="Cambria"/>
          <w:b/>
          <w:spacing w:val="-11"/>
        </w:rPr>
        <w:t xml:space="preserve"> </w:t>
      </w:r>
      <w:r>
        <w:rPr>
          <w:rFonts w:ascii="Cambria"/>
          <w:b/>
        </w:rPr>
        <w:t>intravitreal</w:t>
      </w:r>
      <w:r>
        <w:rPr>
          <w:rFonts w:ascii="Cambria"/>
          <w:b/>
          <w:spacing w:val="-10"/>
        </w:rPr>
        <w:t xml:space="preserve"> </w:t>
      </w:r>
      <w:r>
        <w:rPr>
          <w:rFonts w:ascii="Cambria"/>
          <w:b/>
        </w:rPr>
        <w:t>injection</w:t>
      </w:r>
      <w:r>
        <w:rPr>
          <w:rFonts w:ascii="Cambria"/>
          <w:b/>
          <w:spacing w:val="-11"/>
        </w:rPr>
        <w:t xml:space="preserve"> </w:t>
      </w:r>
      <w:r>
        <w:rPr>
          <w:rFonts w:ascii="Cambria"/>
          <w:b/>
          <w:spacing w:val="-4"/>
        </w:rPr>
        <w:t>vial</w:t>
      </w:r>
    </w:p>
    <w:p w14:paraId="4A893BA7" w14:textId="77777777" w:rsidR="004530B5" w:rsidRDefault="004530B5" w:rsidP="00197D18">
      <w:pPr>
        <w:pStyle w:val="BodyText"/>
        <w:spacing w:before="0" w:after="1"/>
        <w:ind w:left="0"/>
        <w:rPr>
          <w:rFonts w:ascii="Cambria"/>
          <w:b/>
          <w:sz w:val="17"/>
        </w:rPr>
      </w:pPr>
    </w:p>
    <w:tbl>
      <w:tblPr>
        <w:tblW w:w="0" w:type="auto"/>
        <w:tblInd w:w="449" w:type="dxa"/>
        <w:tblLayout w:type="fixed"/>
        <w:tblCellMar>
          <w:left w:w="0" w:type="dxa"/>
          <w:right w:w="0" w:type="dxa"/>
        </w:tblCellMar>
        <w:tblLook w:val="01E0" w:firstRow="1" w:lastRow="1" w:firstColumn="1" w:lastColumn="1" w:noHBand="0" w:noVBand="0"/>
      </w:tblPr>
      <w:tblGrid>
        <w:gridCol w:w="545"/>
        <w:gridCol w:w="24"/>
        <w:gridCol w:w="26"/>
        <w:gridCol w:w="239"/>
        <w:gridCol w:w="3673"/>
        <w:gridCol w:w="1201"/>
        <w:gridCol w:w="65"/>
        <w:gridCol w:w="2395"/>
        <w:gridCol w:w="102"/>
        <w:gridCol w:w="267"/>
        <w:gridCol w:w="11"/>
      </w:tblGrid>
      <w:tr w:rsidR="004530B5" w14:paraId="4A893BAF" w14:textId="77777777" w:rsidTr="00197D18">
        <w:trPr>
          <w:gridBefore w:val="4"/>
          <w:gridAfter w:val="3"/>
          <w:wBefore w:w="834" w:type="dxa"/>
          <w:wAfter w:w="380" w:type="dxa"/>
          <w:trHeight w:val="1197"/>
        </w:trPr>
        <w:tc>
          <w:tcPr>
            <w:tcW w:w="3673" w:type="dxa"/>
          </w:tcPr>
          <w:p w14:paraId="4A893BA8" w14:textId="77777777" w:rsidR="004530B5" w:rsidRDefault="00294C59" w:rsidP="00197D18">
            <w:pPr>
              <w:pStyle w:val="TableParagraph"/>
              <w:spacing w:line="204" w:lineRule="exact"/>
              <w:ind w:left="50"/>
              <w:rPr>
                <w:b/>
                <w:sz w:val="20"/>
              </w:rPr>
            </w:pPr>
            <w:r>
              <w:rPr>
                <w:b/>
                <w:sz w:val="20"/>
              </w:rPr>
              <w:t>The</w:t>
            </w:r>
            <w:r>
              <w:rPr>
                <w:b/>
                <w:spacing w:val="-4"/>
                <w:sz w:val="20"/>
              </w:rPr>
              <w:t xml:space="preserve"> </w:t>
            </w:r>
            <w:r>
              <w:rPr>
                <w:b/>
                <w:sz w:val="20"/>
              </w:rPr>
              <w:t>EYDENZELT</w:t>
            </w:r>
            <w:r>
              <w:rPr>
                <w:b/>
                <w:spacing w:val="-3"/>
                <w:sz w:val="20"/>
              </w:rPr>
              <w:t xml:space="preserve"> </w:t>
            </w:r>
            <w:r>
              <w:rPr>
                <w:b/>
                <w:sz w:val="20"/>
              </w:rPr>
              <w:t>vial</w:t>
            </w:r>
            <w:r>
              <w:rPr>
                <w:b/>
                <w:spacing w:val="-2"/>
                <w:sz w:val="20"/>
              </w:rPr>
              <w:t xml:space="preserve"> </w:t>
            </w:r>
            <w:r>
              <w:rPr>
                <w:b/>
                <w:sz w:val="20"/>
              </w:rPr>
              <w:t>kit</w:t>
            </w:r>
            <w:r>
              <w:rPr>
                <w:b/>
                <w:spacing w:val="-4"/>
                <w:sz w:val="20"/>
              </w:rPr>
              <w:t xml:space="preserve"> </w:t>
            </w:r>
            <w:r>
              <w:rPr>
                <w:b/>
                <w:sz w:val="20"/>
              </w:rPr>
              <w:t>includes</w:t>
            </w:r>
            <w:r>
              <w:rPr>
                <w:b/>
                <w:spacing w:val="-3"/>
                <w:sz w:val="20"/>
              </w:rPr>
              <w:t xml:space="preserve"> </w:t>
            </w:r>
            <w:r>
              <w:rPr>
                <w:b/>
                <w:spacing w:val="-5"/>
                <w:sz w:val="20"/>
              </w:rPr>
              <w:t>the</w:t>
            </w:r>
          </w:p>
          <w:p w14:paraId="4A893BA9" w14:textId="77777777" w:rsidR="004530B5" w:rsidRDefault="00294C59" w:rsidP="00197D18">
            <w:pPr>
              <w:pStyle w:val="TableParagraph"/>
              <w:spacing w:line="244" w:lineRule="exact"/>
              <w:ind w:left="50"/>
              <w:rPr>
                <w:b/>
                <w:sz w:val="20"/>
              </w:rPr>
            </w:pPr>
            <w:r>
              <w:rPr>
                <w:b/>
                <w:sz w:val="20"/>
              </w:rPr>
              <w:t>following</w:t>
            </w:r>
            <w:r>
              <w:rPr>
                <w:b/>
                <w:spacing w:val="-4"/>
                <w:sz w:val="20"/>
              </w:rPr>
              <w:t xml:space="preserve"> </w:t>
            </w:r>
            <w:r>
              <w:rPr>
                <w:b/>
                <w:sz w:val="20"/>
              </w:rPr>
              <w:t>single</w:t>
            </w:r>
            <w:r>
              <w:rPr>
                <w:b/>
                <w:spacing w:val="-4"/>
                <w:sz w:val="20"/>
              </w:rPr>
              <w:t xml:space="preserve"> </w:t>
            </w:r>
            <w:r>
              <w:rPr>
                <w:b/>
                <w:sz w:val="20"/>
              </w:rPr>
              <w:t>use</w:t>
            </w:r>
            <w:r>
              <w:rPr>
                <w:b/>
                <w:spacing w:val="-3"/>
                <w:sz w:val="20"/>
              </w:rPr>
              <w:t xml:space="preserve"> </w:t>
            </w:r>
            <w:r>
              <w:rPr>
                <w:b/>
                <w:spacing w:val="-2"/>
                <w:sz w:val="20"/>
              </w:rPr>
              <w:t>materials:</w:t>
            </w:r>
          </w:p>
          <w:p w14:paraId="4A893BAA" w14:textId="77777777" w:rsidR="004530B5" w:rsidRDefault="00294C59" w:rsidP="00197D18">
            <w:pPr>
              <w:pStyle w:val="TableParagraph"/>
              <w:numPr>
                <w:ilvl w:val="0"/>
                <w:numId w:val="12"/>
              </w:numPr>
              <w:tabs>
                <w:tab w:val="left" w:pos="767"/>
              </w:tabs>
              <w:spacing w:before="1"/>
              <w:ind w:right="315"/>
              <w:rPr>
                <w:sz w:val="20"/>
              </w:rPr>
            </w:pPr>
            <w:r>
              <w:rPr>
                <w:sz w:val="20"/>
              </w:rPr>
              <w:t>18G</w:t>
            </w:r>
            <w:r>
              <w:rPr>
                <w:spacing w:val="-6"/>
                <w:sz w:val="20"/>
              </w:rPr>
              <w:t xml:space="preserve"> </w:t>
            </w:r>
            <w:r>
              <w:rPr>
                <w:sz w:val="20"/>
              </w:rPr>
              <w:t>x</w:t>
            </w:r>
            <w:r>
              <w:rPr>
                <w:spacing w:val="-8"/>
                <w:sz w:val="20"/>
              </w:rPr>
              <w:t xml:space="preserve"> </w:t>
            </w:r>
            <w:r>
              <w:rPr>
                <w:sz w:val="20"/>
              </w:rPr>
              <w:t>38.1</w:t>
            </w:r>
            <w:r>
              <w:rPr>
                <w:spacing w:val="-6"/>
                <w:sz w:val="20"/>
              </w:rPr>
              <w:t xml:space="preserve"> </w:t>
            </w:r>
            <w:r>
              <w:rPr>
                <w:sz w:val="20"/>
              </w:rPr>
              <w:t>mm,</w:t>
            </w:r>
            <w:r>
              <w:rPr>
                <w:spacing w:val="-6"/>
                <w:sz w:val="20"/>
              </w:rPr>
              <w:t xml:space="preserve"> </w:t>
            </w:r>
            <w:proofErr w:type="gramStart"/>
            <w:r>
              <w:rPr>
                <w:sz w:val="20"/>
              </w:rPr>
              <w:t>5</w:t>
            </w:r>
            <w:r>
              <w:rPr>
                <w:spacing w:val="-7"/>
                <w:sz w:val="20"/>
              </w:rPr>
              <w:t xml:space="preserve"> </w:t>
            </w:r>
            <w:r>
              <w:rPr>
                <w:sz w:val="20"/>
              </w:rPr>
              <w:t>micron</w:t>
            </w:r>
            <w:proofErr w:type="gramEnd"/>
            <w:r>
              <w:rPr>
                <w:spacing w:val="-7"/>
                <w:sz w:val="20"/>
              </w:rPr>
              <w:t xml:space="preserve"> </w:t>
            </w:r>
            <w:r>
              <w:rPr>
                <w:sz w:val="20"/>
              </w:rPr>
              <w:t>sterile filter needle</w:t>
            </w:r>
          </w:p>
          <w:p w14:paraId="4A893BAB" w14:textId="77777777" w:rsidR="004530B5" w:rsidRDefault="00294C59" w:rsidP="00197D18">
            <w:pPr>
              <w:pStyle w:val="TableParagraph"/>
              <w:numPr>
                <w:ilvl w:val="0"/>
                <w:numId w:val="12"/>
              </w:numPr>
              <w:tabs>
                <w:tab w:val="left" w:pos="767"/>
              </w:tabs>
              <w:spacing w:line="230" w:lineRule="exact"/>
              <w:rPr>
                <w:sz w:val="20"/>
              </w:rPr>
            </w:pPr>
            <w:r>
              <w:rPr>
                <w:spacing w:val="-4"/>
                <w:sz w:val="20"/>
              </w:rPr>
              <w:t>Vial</w:t>
            </w:r>
          </w:p>
        </w:tc>
        <w:tc>
          <w:tcPr>
            <w:tcW w:w="3661" w:type="dxa"/>
            <w:gridSpan w:val="3"/>
          </w:tcPr>
          <w:p w14:paraId="4A893BAC" w14:textId="77777777" w:rsidR="004530B5" w:rsidRDefault="00294C59" w:rsidP="00197D18">
            <w:pPr>
              <w:pStyle w:val="TableParagraph"/>
              <w:spacing w:line="204" w:lineRule="exact"/>
              <w:ind w:left="317"/>
              <w:rPr>
                <w:b/>
                <w:sz w:val="20"/>
              </w:rPr>
            </w:pPr>
            <w:r>
              <w:rPr>
                <w:b/>
                <w:sz w:val="20"/>
              </w:rPr>
              <w:t>Supplies</w:t>
            </w:r>
            <w:r>
              <w:rPr>
                <w:b/>
                <w:spacing w:val="-3"/>
                <w:sz w:val="20"/>
              </w:rPr>
              <w:t xml:space="preserve"> </w:t>
            </w:r>
            <w:r>
              <w:rPr>
                <w:b/>
                <w:sz w:val="20"/>
                <w:u w:val="single"/>
              </w:rPr>
              <w:t>not</w:t>
            </w:r>
            <w:r>
              <w:rPr>
                <w:b/>
                <w:spacing w:val="-3"/>
                <w:sz w:val="20"/>
              </w:rPr>
              <w:t xml:space="preserve"> </w:t>
            </w:r>
            <w:r>
              <w:rPr>
                <w:b/>
                <w:sz w:val="20"/>
              </w:rPr>
              <w:t>included</w:t>
            </w:r>
            <w:r>
              <w:rPr>
                <w:b/>
                <w:spacing w:val="-3"/>
                <w:sz w:val="20"/>
              </w:rPr>
              <w:t xml:space="preserve"> </w:t>
            </w:r>
            <w:r>
              <w:rPr>
                <w:b/>
                <w:sz w:val="20"/>
              </w:rPr>
              <w:t>in</w:t>
            </w:r>
            <w:r>
              <w:rPr>
                <w:b/>
                <w:spacing w:val="-3"/>
                <w:sz w:val="20"/>
              </w:rPr>
              <w:t xml:space="preserve"> </w:t>
            </w:r>
            <w:r>
              <w:rPr>
                <w:b/>
                <w:sz w:val="20"/>
              </w:rPr>
              <w:t>the</w:t>
            </w:r>
            <w:r>
              <w:rPr>
                <w:b/>
                <w:spacing w:val="-2"/>
                <w:sz w:val="20"/>
              </w:rPr>
              <w:t xml:space="preserve"> </w:t>
            </w:r>
            <w:r>
              <w:rPr>
                <w:b/>
                <w:spacing w:val="-4"/>
                <w:sz w:val="20"/>
              </w:rPr>
              <w:t>kit:</w:t>
            </w:r>
          </w:p>
          <w:p w14:paraId="4A893BAD" w14:textId="77777777" w:rsidR="004530B5" w:rsidRDefault="00294C59" w:rsidP="00197D18">
            <w:pPr>
              <w:pStyle w:val="TableParagraph"/>
              <w:numPr>
                <w:ilvl w:val="0"/>
                <w:numId w:val="11"/>
              </w:numPr>
              <w:tabs>
                <w:tab w:val="left" w:pos="1035"/>
              </w:tabs>
              <w:spacing w:line="254" w:lineRule="exact"/>
              <w:rPr>
                <w:sz w:val="20"/>
              </w:rPr>
            </w:pPr>
            <w:r>
              <w:rPr>
                <w:sz w:val="20"/>
              </w:rPr>
              <w:t>30G</w:t>
            </w:r>
            <w:r>
              <w:rPr>
                <w:spacing w:val="-3"/>
                <w:sz w:val="20"/>
              </w:rPr>
              <w:t xml:space="preserve"> </w:t>
            </w:r>
            <w:r>
              <w:rPr>
                <w:sz w:val="20"/>
              </w:rPr>
              <w:t>x</w:t>
            </w:r>
            <w:r>
              <w:rPr>
                <w:spacing w:val="-4"/>
                <w:sz w:val="20"/>
              </w:rPr>
              <w:t xml:space="preserve"> </w:t>
            </w:r>
            <w:r>
              <w:rPr>
                <w:sz w:val="20"/>
              </w:rPr>
              <w:t>12.7</w:t>
            </w:r>
            <w:r>
              <w:rPr>
                <w:spacing w:val="-1"/>
                <w:sz w:val="20"/>
              </w:rPr>
              <w:t xml:space="preserve"> </w:t>
            </w:r>
            <w:r>
              <w:rPr>
                <w:sz w:val="20"/>
              </w:rPr>
              <w:t>mm</w:t>
            </w:r>
            <w:r>
              <w:rPr>
                <w:spacing w:val="-4"/>
                <w:sz w:val="20"/>
              </w:rPr>
              <w:t xml:space="preserve"> </w:t>
            </w:r>
            <w:r>
              <w:rPr>
                <w:sz w:val="20"/>
              </w:rPr>
              <w:t>injection</w:t>
            </w:r>
            <w:r>
              <w:rPr>
                <w:spacing w:val="-1"/>
                <w:sz w:val="20"/>
              </w:rPr>
              <w:t xml:space="preserve"> </w:t>
            </w:r>
            <w:r>
              <w:rPr>
                <w:spacing w:val="-2"/>
                <w:sz w:val="20"/>
              </w:rPr>
              <w:t>needle</w:t>
            </w:r>
          </w:p>
          <w:p w14:paraId="4A893BAE" w14:textId="77777777" w:rsidR="004530B5" w:rsidRDefault="00294C59" w:rsidP="00197D18">
            <w:pPr>
              <w:pStyle w:val="TableParagraph"/>
              <w:numPr>
                <w:ilvl w:val="0"/>
                <w:numId w:val="11"/>
              </w:numPr>
              <w:tabs>
                <w:tab w:val="left" w:pos="1035"/>
              </w:tabs>
              <w:spacing w:line="255" w:lineRule="exact"/>
              <w:rPr>
                <w:sz w:val="20"/>
              </w:rPr>
            </w:pPr>
            <w:r>
              <w:rPr>
                <w:sz w:val="20"/>
              </w:rPr>
              <w:t>1</w:t>
            </w:r>
            <w:r>
              <w:rPr>
                <w:spacing w:val="-2"/>
                <w:sz w:val="20"/>
              </w:rPr>
              <w:t xml:space="preserve"> </w:t>
            </w:r>
            <w:r>
              <w:rPr>
                <w:sz w:val="20"/>
              </w:rPr>
              <w:t>mL</w:t>
            </w:r>
            <w:r>
              <w:rPr>
                <w:spacing w:val="-1"/>
                <w:sz w:val="20"/>
              </w:rPr>
              <w:t xml:space="preserve"> </w:t>
            </w:r>
            <w:r>
              <w:rPr>
                <w:sz w:val="20"/>
              </w:rPr>
              <w:t>Luer</w:t>
            </w:r>
            <w:r>
              <w:rPr>
                <w:spacing w:val="-3"/>
                <w:sz w:val="20"/>
              </w:rPr>
              <w:t xml:space="preserve"> </w:t>
            </w:r>
            <w:r>
              <w:rPr>
                <w:sz w:val="20"/>
              </w:rPr>
              <w:t>lock</w:t>
            </w:r>
            <w:r>
              <w:rPr>
                <w:spacing w:val="-3"/>
                <w:sz w:val="20"/>
              </w:rPr>
              <w:t xml:space="preserve"> </w:t>
            </w:r>
            <w:r>
              <w:rPr>
                <w:spacing w:val="-2"/>
                <w:sz w:val="20"/>
              </w:rPr>
              <w:t>Syringe</w:t>
            </w:r>
          </w:p>
        </w:tc>
      </w:tr>
      <w:tr w:rsidR="00197D18" w14:paraId="52FA44C7" w14:textId="77777777" w:rsidTr="00197D18">
        <w:trPr>
          <w:gridBefore w:val="4"/>
          <w:gridAfter w:val="3"/>
          <w:wBefore w:w="834" w:type="dxa"/>
          <w:wAfter w:w="380" w:type="dxa"/>
          <w:trHeight w:val="1197"/>
        </w:trPr>
        <w:tc>
          <w:tcPr>
            <w:tcW w:w="3673" w:type="dxa"/>
          </w:tcPr>
          <w:tbl>
            <w:tblPr>
              <w:tblW w:w="0" w:type="auto"/>
              <w:tblInd w:w="449" w:type="dxa"/>
              <w:tblLayout w:type="fixed"/>
              <w:tblCellMar>
                <w:left w:w="0" w:type="dxa"/>
                <w:right w:w="0" w:type="dxa"/>
              </w:tblCellMar>
              <w:tblLook w:val="01E0" w:firstRow="1" w:lastRow="1" w:firstColumn="1" w:lastColumn="1" w:noHBand="0" w:noVBand="0"/>
            </w:tblPr>
            <w:tblGrid>
              <w:gridCol w:w="545"/>
              <w:gridCol w:w="5285"/>
              <w:gridCol w:w="2614"/>
            </w:tblGrid>
            <w:tr w:rsidR="00197D18" w14:paraId="79CA3C1C" w14:textId="77777777" w:rsidTr="00ED0E9B">
              <w:trPr>
                <w:trHeight w:val="1910"/>
              </w:trPr>
              <w:tc>
                <w:tcPr>
                  <w:tcW w:w="8444" w:type="dxa"/>
                  <w:gridSpan w:val="3"/>
                </w:tcPr>
                <w:p w14:paraId="662D7ABB" w14:textId="77777777" w:rsidR="00197D18" w:rsidRDefault="00197D18" w:rsidP="00197D18">
                  <w:pPr>
                    <w:pStyle w:val="TableParagraph"/>
                    <w:ind w:left="1595"/>
                    <w:rPr>
                      <w:rFonts w:ascii="Cambria"/>
                      <w:sz w:val="20"/>
                    </w:rPr>
                  </w:pPr>
                  <w:r>
                    <w:rPr>
                      <w:rFonts w:ascii="Cambria"/>
                      <w:noProof/>
                      <w:sz w:val="20"/>
                    </w:rPr>
                    <w:drawing>
                      <wp:inline distT="0" distB="0" distL="0" distR="0" wp14:anchorId="486BB64F" wp14:editId="673DC8B1">
                        <wp:extent cx="2925089" cy="1121663"/>
                        <wp:effectExtent l="0" t="0" r="0" b="0"/>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7" cstate="print"/>
                                <a:stretch>
                                  <a:fillRect/>
                                </a:stretch>
                              </pic:blipFill>
                              <pic:spPr>
                                <a:xfrm>
                                  <a:off x="0" y="0"/>
                                  <a:ext cx="2925089" cy="1121663"/>
                                </a:xfrm>
                                <a:prstGeom prst="rect">
                                  <a:avLst/>
                                </a:prstGeom>
                              </pic:spPr>
                            </pic:pic>
                          </a:graphicData>
                        </a:graphic>
                      </wp:inline>
                    </w:drawing>
                  </w:r>
                </w:p>
              </w:tc>
            </w:tr>
            <w:tr w:rsidR="00197D18" w14:paraId="26E1B445" w14:textId="77777777" w:rsidTr="00ED0E9B">
              <w:trPr>
                <w:trHeight w:val="590"/>
              </w:trPr>
              <w:tc>
                <w:tcPr>
                  <w:tcW w:w="545" w:type="dxa"/>
                </w:tcPr>
                <w:p w14:paraId="5E70F8C1" w14:textId="77777777" w:rsidR="00197D18" w:rsidRDefault="00197D18" w:rsidP="00197D18">
                  <w:pPr>
                    <w:pStyle w:val="TableParagraph"/>
                    <w:spacing w:before="103"/>
                    <w:ind w:left="50"/>
                    <w:rPr>
                      <w:b/>
                      <w:sz w:val="20"/>
                    </w:rPr>
                  </w:pPr>
                  <w:r>
                    <w:rPr>
                      <w:b/>
                      <w:spacing w:val="-5"/>
                      <w:sz w:val="20"/>
                    </w:rPr>
                    <w:lastRenderedPageBreak/>
                    <w:t>1.</w:t>
                  </w:r>
                </w:p>
              </w:tc>
              <w:tc>
                <w:tcPr>
                  <w:tcW w:w="7899" w:type="dxa"/>
                  <w:gridSpan w:val="2"/>
                </w:tcPr>
                <w:p w14:paraId="2F03E43F" w14:textId="77777777" w:rsidR="00197D18" w:rsidRDefault="00197D18" w:rsidP="00197D18">
                  <w:pPr>
                    <w:pStyle w:val="TableParagraph"/>
                    <w:spacing w:before="103"/>
                    <w:ind w:left="339"/>
                    <w:rPr>
                      <w:b/>
                      <w:sz w:val="20"/>
                    </w:rPr>
                  </w:pPr>
                  <w:r>
                    <w:rPr>
                      <w:b/>
                      <w:sz w:val="20"/>
                    </w:rPr>
                    <w:t>Gather</w:t>
                  </w:r>
                  <w:r>
                    <w:rPr>
                      <w:b/>
                      <w:spacing w:val="-4"/>
                      <w:sz w:val="20"/>
                    </w:rPr>
                    <w:t xml:space="preserve"> </w:t>
                  </w:r>
                  <w:r>
                    <w:rPr>
                      <w:b/>
                      <w:sz w:val="20"/>
                    </w:rPr>
                    <w:t>your</w:t>
                  </w:r>
                  <w:r>
                    <w:rPr>
                      <w:b/>
                      <w:spacing w:val="-2"/>
                      <w:sz w:val="20"/>
                    </w:rPr>
                    <w:t xml:space="preserve"> supplies.</w:t>
                  </w:r>
                </w:p>
                <w:p w14:paraId="43582073" w14:textId="77777777" w:rsidR="00197D18" w:rsidRDefault="00197D18" w:rsidP="00197D18">
                  <w:pPr>
                    <w:pStyle w:val="TableParagraph"/>
                    <w:spacing w:line="222" w:lineRule="exact"/>
                    <w:ind w:left="339"/>
                    <w:rPr>
                      <w:sz w:val="20"/>
                    </w:rPr>
                  </w:pPr>
                  <w:r>
                    <w:rPr>
                      <w:sz w:val="20"/>
                    </w:rPr>
                    <w:t>Using</w:t>
                  </w:r>
                  <w:r>
                    <w:rPr>
                      <w:spacing w:val="-5"/>
                      <w:sz w:val="20"/>
                    </w:rPr>
                    <w:t xml:space="preserve"> </w:t>
                  </w:r>
                  <w:r>
                    <w:rPr>
                      <w:sz w:val="20"/>
                    </w:rPr>
                    <w:t>aseptic</w:t>
                  </w:r>
                  <w:r>
                    <w:rPr>
                      <w:spacing w:val="-3"/>
                      <w:sz w:val="20"/>
                    </w:rPr>
                    <w:t xml:space="preserve"> </w:t>
                  </w:r>
                  <w:r>
                    <w:rPr>
                      <w:sz w:val="20"/>
                    </w:rPr>
                    <w:t>technique,</w:t>
                  </w:r>
                  <w:r>
                    <w:rPr>
                      <w:spacing w:val="-2"/>
                      <w:sz w:val="20"/>
                    </w:rPr>
                    <w:t xml:space="preserve"> </w:t>
                  </w:r>
                  <w:r>
                    <w:rPr>
                      <w:sz w:val="20"/>
                    </w:rPr>
                    <w:t>gather</w:t>
                  </w:r>
                  <w:r>
                    <w:rPr>
                      <w:spacing w:val="-3"/>
                      <w:sz w:val="20"/>
                    </w:rPr>
                    <w:t xml:space="preserve"> </w:t>
                  </w:r>
                  <w:r>
                    <w:rPr>
                      <w:sz w:val="20"/>
                    </w:rPr>
                    <w:t>your</w:t>
                  </w:r>
                  <w:r>
                    <w:rPr>
                      <w:spacing w:val="-4"/>
                      <w:sz w:val="20"/>
                    </w:rPr>
                    <w:t xml:space="preserve"> </w:t>
                  </w:r>
                  <w:r>
                    <w:rPr>
                      <w:sz w:val="20"/>
                    </w:rPr>
                    <w:t>supplies</w:t>
                  </w:r>
                  <w:r>
                    <w:rPr>
                      <w:spacing w:val="-2"/>
                      <w:sz w:val="20"/>
                    </w:rPr>
                    <w:t xml:space="preserve"> </w:t>
                  </w:r>
                  <w:r>
                    <w:rPr>
                      <w:sz w:val="20"/>
                    </w:rPr>
                    <w:t>and</w:t>
                  </w:r>
                  <w:r>
                    <w:rPr>
                      <w:spacing w:val="-4"/>
                      <w:sz w:val="20"/>
                    </w:rPr>
                    <w:t xml:space="preserve"> </w:t>
                  </w:r>
                  <w:r>
                    <w:rPr>
                      <w:sz w:val="20"/>
                    </w:rPr>
                    <w:t>place</w:t>
                  </w:r>
                  <w:r>
                    <w:rPr>
                      <w:spacing w:val="-3"/>
                      <w:sz w:val="20"/>
                    </w:rPr>
                    <w:t xml:space="preserve"> </w:t>
                  </w:r>
                  <w:r>
                    <w:rPr>
                      <w:sz w:val="20"/>
                    </w:rPr>
                    <w:t>them</w:t>
                  </w:r>
                  <w:r>
                    <w:rPr>
                      <w:spacing w:val="-4"/>
                      <w:sz w:val="20"/>
                    </w:rPr>
                    <w:t xml:space="preserve"> </w:t>
                  </w:r>
                  <w:r>
                    <w:rPr>
                      <w:sz w:val="20"/>
                    </w:rPr>
                    <w:t>on</w:t>
                  </w:r>
                  <w:r>
                    <w:rPr>
                      <w:spacing w:val="-3"/>
                      <w:sz w:val="20"/>
                    </w:rPr>
                    <w:t xml:space="preserve"> </w:t>
                  </w:r>
                  <w:r>
                    <w:rPr>
                      <w:sz w:val="20"/>
                    </w:rPr>
                    <w:t>a</w:t>
                  </w:r>
                  <w:r>
                    <w:rPr>
                      <w:spacing w:val="-3"/>
                      <w:sz w:val="20"/>
                    </w:rPr>
                    <w:t xml:space="preserve"> </w:t>
                  </w:r>
                  <w:r>
                    <w:rPr>
                      <w:sz w:val="20"/>
                    </w:rPr>
                    <w:t>clean,</w:t>
                  </w:r>
                  <w:r>
                    <w:rPr>
                      <w:spacing w:val="-3"/>
                      <w:sz w:val="20"/>
                    </w:rPr>
                    <w:t xml:space="preserve"> </w:t>
                  </w:r>
                  <w:r>
                    <w:rPr>
                      <w:sz w:val="20"/>
                    </w:rPr>
                    <w:t>flat</w:t>
                  </w:r>
                  <w:r>
                    <w:rPr>
                      <w:spacing w:val="-3"/>
                      <w:sz w:val="20"/>
                    </w:rPr>
                    <w:t xml:space="preserve"> </w:t>
                  </w:r>
                  <w:r>
                    <w:rPr>
                      <w:spacing w:val="-2"/>
                      <w:sz w:val="20"/>
                    </w:rPr>
                    <w:t>surface.</w:t>
                  </w:r>
                </w:p>
              </w:tc>
            </w:tr>
            <w:tr w:rsidR="00197D18" w14:paraId="5B053202" w14:textId="77777777" w:rsidTr="00ED0E9B">
              <w:trPr>
                <w:trHeight w:val="2816"/>
              </w:trPr>
              <w:tc>
                <w:tcPr>
                  <w:tcW w:w="545" w:type="dxa"/>
                </w:tcPr>
                <w:p w14:paraId="3BCD8266" w14:textId="77777777" w:rsidR="00197D18" w:rsidRDefault="00197D18" w:rsidP="00197D18">
                  <w:pPr>
                    <w:pStyle w:val="TableParagraph"/>
                    <w:spacing w:before="1"/>
                    <w:ind w:left="50"/>
                    <w:rPr>
                      <w:b/>
                      <w:sz w:val="20"/>
                    </w:rPr>
                  </w:pPr>
                  <w:r>
                    <w:rPr>
                      <w:b/>
                      <w:spacing w:val="-5"/>
                      <w:sz w:val="20"/>
                    </w:rPr>
                    <w:t>2.</w:t>
                  </w:r>
                </w:p>
              </w:tc>
              <w:tc>
                <w:tcPr>
                  <w:tcW w:w="5285" w:type="dxa"/>
                </w:tcPr>
                <w:p w14:paraId="561059E5" w14:textId="77777777" w:rsidR="00197D18" w:rsidRDefault="00197D18" w:rsidP="00197D18">
                  <w:pPr>
                    <w:pStyle w:val="TableParagraph"/>
                    <w:spacing w:before="1" w:line="244" w:lineRule="exact"/>
                    <w:ind w:left="339"/>
                    <w:rPr>
                      <w:b/>
                      <w:sz w:val="20"/>
                    </w:rPr>
                  </w:pPr>
                  <w:r>
                    <w:rPr>
                      <w:b/>
                      <w:sz w:val="20"/>
                    </w:rPr>
                    <w:t>Inspect</w:t>
                  </w:r>
                  <w:r>
                    <w:rPr>
                      <w:b/>
                      <w:spacing w:val="-4"/>
                      <w:sz w:val="20"/>
                    </w:rPr>
                    <w:t xml:space="preserve"> </w:t>
                  </w:r>
                  <w:r>
                    <w:rPr>
                      <w:b/>
                      <w:spacing w:val="-2"/>
                      <w:sz w:val="20"/>
                    </w:rPr>
                    <w:t>EYDENZELT</w:t>
                  </w:r>
                </w:p>
                <w:p w14:paraId="4C559409" w14:textId="77777777" w:rsidR="00197D18" w:rsidRDefault="00197D18" w:rsidP="00197D18">
                  <w:pPr>
                    <w:pStyle w:val="TableParagraph"/>
                    <w:ind w:left="339" w:right="370"/>
                    <w:rPr>
                      <w:sz w:val="20"/>
                    </w:rPr>
                  </w:pPr>
                  <w:r>
                    <w:rPr>
                      <w:sz w:val="20"/>
                    </w:rPr>
                    <w:t>Look</w:t>
                  </w:r>
                  <w:r>
                    <w:rPr>
                      <w:spacing w:val="-4"/>
                      <w:sz w:val="20"/>
                    </w:rPr>
                    <w:t xml:space="preserve"> </w:t>
                  </w:r>
                  <w:r>
                    <w:rPr>
                      <w:sz w:val="20"/>
                    </w:rPr>
                    <w:t>at</w:t>
                  </w:r>
                  <w:r>
                    <w:rPr>
                      <w:spacing w:val="-5"/>
                      <w:sz w:val="20"/>
                    </w:rPr>
                    <w:t xml:space="preserve"> </w:t>
                  </w:r>
                  <w:r>
                    <w:rPr>
                      <w:sz w:val="20"/>
                    </w:rPr>
                    <w:t>the</w:t>
                  </w:r>
                  <w:r>
                    <w:rPr>
                      <w:spacing w:val="-4"/>
                      <w:sz w:val="20"/>
                    </w:rPr>
                    <w:t xml:space="preserve"> </w:t>
                  </w:r>
                  <w:r>
                    <w:rPr>
                      <w:sz w:val="20"/>
                    </w:rPr>
                    <w:t>vial</w:t>
                  </w:r>
                  <w:r>
                    <w:rPr>
                      <w:spacing w:val="-4"/>
                      <w:sz w:val="20"/>
                    </w:rPr>
                    <w:t xml:space="preserve"> </w:t>
                  </w:r>
                  <w:r>
                    <w:rPr>
                      <w:sz w:val="20"/>
                    </w:rPr>
                    <w:t>and</w:t>
                  </w:r>
                  <w:r>
                    <w:rPr>
                      <w:spacing w:val="-4"/>
                      <w:sz w:val="20"/>
                    </w:rPr>
                    <w:t xml:space="preserve"> </w:t>
                  </w:r>
                  <w:r>
                    <w:rPr>
                      <w:sz w:val="20"/>
                    </w:rPr>
                    <w:t>make</w:t>
                  </w:r>
                  <w:r>
                    <w:rPr>
                      <w:spacing w:val="-4"/>
                      <w:sz w:val="20"/>
                    </w:rPr>
                    <w:t xml:space="preserve"> </w:t>
                  </w:r>
                  <w:r>
                    <w:rPr>
                      <w:sz w:val="20"/>
                    </w:rPr>
                    <w:t>sure</w:t>
                  </w:r>
                  <w:r>
                    <w:rPr>
                      <w:spacing w:val="-4"/>
                      <w:sz w:val="20"/>
                    </w:rPr>
                    <w:t xml:space="preserve"> </w:t>
                  </w:r>
                  <w:r>
                    <w:rPr>
                      <w:sz w:val="20"/>
                    </w:rPr>
                    <w:t>you</w:t>
                  </w:r>
                  <w:r>
                    <w:rPr>
                      <w:spacing w:val="-4"/>
                      <w:sz w:val="20"/>
                    </w:rPr>
                    <w:t xml:space="preserve"> </w:t>
                  </w:r>
                  <w:r>
                    <w:rPr>
                      <w:sz w:val="20"/>
                    </w:rPr>
                    <w:t>have</w:t>
                  </w:r>
                  <w:r>
                    <w:rPr>
                      <w:spacing w:val="-5"/>
                      <w:sz w:val="20"/>
                    </w:rPr>
                    <w:t xml:space="preserve"> </w:t>
                  </w:r>
                  <w:r>
                    <w:rPr>
                      <w:sz w:val="20"/>
                    </w:rPr>
                    <w:t>the</w:t>
                  </w:r>
                  <w:r>
                    <w:rPr>
                      <w:spacing w:val="-5"/>
                      <w:sz w:val="20"/>
                    </w:rPr>
                    <w:t xml:space="preserve"> </w:t>
                  </w:r>
                  <w:r>
                    <w:rPr>
                      <w:sz w:val="20"/>
                    </w:rPr>
                    <w:t>correct medicine (EYDENZELT) and dosage.</w:t>
                  </w:r>
                </w:p>
                <w:p w14:paraId="0A1D020D" w14:textId="77777777" w:rsidR="00197D18" w:rsidRDefault="00197D18" w:rsidP="00197D18">
                  <w:pPr>
                    <w:pStyle w:val="TableParagraph"/>
                    <w:spacing w:before="10"/>
                    <w:rPr>
                      <w:rFonts w:ascii="Cambria"/>
                      <w:b/>
                      <w:sz w:val="20"/>
                    </w:rPr>
                  </w:pPr>
                </w:p>
                <w:p w14:paraId="15E46BF7" w14:textId="77777777" w:rsidR="00197D18" w:rsidRDefault="00197D18" w:rsidP="00197D18">
                  <w:pPr>
                    <w:pStyle w:val="TableParagraph"/>
                    <w:ind w:left="338" w:right="370"/>
                    <w:rPr>
                      <w:sz w:val="20"/>
                    </w:rPr>
                  </w:pPr>
                  <w:r>
                    <w:rPr>
                      <w:sz w:val="20"/>
                    </w:rPr>
                    <w:t>Check</w:t>
                  </w:r>
                  <w:r>
                    <w:rPr>
                      <w:spacing w:val="-5"/>
                      <w:sz w:val="20"/>
                    </w:rPr>
                    <w:t xml:space="preserve"> </w:t>
                  </w:r>
                  <w:r>
                    <w:rPr>
                      <w:sz w:val="20"/>
                    </w:rPr>
                    <w:t>the</w:t>
                  </w:r>
                  <w:r>
                    <w:rPr>
                      <w:spacing w:val="-5"/>
                      <w:sz w:val="20"/>
                    </w:rPr>
                    <w:t xml:space="preserve"> </w:t>
                  </w:r>
                  <w:r>
                    <w:rPr>
                      <w:sz w:val="20"/>
                    </w:rPr>
                    <w:t>expiration</w:t>
                  </w:r>
                  <w:r>
                    <w:rPr>
                      <w:spacing w:val="-4"/>
                      <w:sz w:val="20"/>
                    </w:rPr>
                    <w:t xml:space="preserve"> </w:t>
                  </w:r>
                  <w:r>
                    <w:rPr>
                      <w:sz w:val="20"/>
                    </w:rPr>
                    <w:t>date</w:t>
                  </w:r>
                  <w:r>
                    <w:rPr>
                      <w:spacing w:val="-4"/>
                      <w:sz w:val="20"/>
                    </w:rPr>
                    <w:t xml:space="preserve"> </w:t>
                  </w:r>
                  <w:r>
                    <w:rPr>
                      <w:sz w:val="20"/>
                    </w:rPr>
                    <w:t>on</w:t>
                  </w:r>
                  <w:r>
                    <w:rPr>
                      <w:spacing w:val="-5"/>
                      <w:sz w:val="20"/>
                    </w:rPr>
                    <w:t xml:space="preserve"> </w:t>
                  </w:r>
                  <w:r>
                    <w:rPr>
                      <w:sz w:val="20"/>
                    </w:rPr>
                    <w:t>the</w:t>
                  </w:r>
                  <w:r>
                    <w:rPr>
                      <w:spacing w:val="-4"/>
                      <w:sz w:val="20"/>
                    </w:rPr>
                    <w:t xml:space="preserve"> </w:t>
                  </w:r>
                  <w:r>
                    <w:rPr>
                      <w:sz w:val="20"/>
                    </w:rPr>
                    <w:t>label</w:t>
                  </w:r>
                  <w:r>
                    <w:rPr>
                      <w:spacing w:val="-6"/>
                      <w:sz w:val="20"/>
                    </w:rPr>
                    <w:t xml:space="preserve"> </w:t>
                  </w:r>
                  <w:r>
                    <w:rPr>
                      <w:sz w:val="20"/>
                    </w:rPr>
                    <w:t>to</w:t>
                  </w:r>
                  <w:r>
                    <w:rPr>
                      <w:spacing w:val="-4"/>
                      <w:sz w:val="20"/>
                    </w:rPr>
                    <w:t xml:space="preserve"> </w:t>
                  </w:r>
                  <w:r>
                    <w:rPr>
                      <w:sz w:val="20"/>
                    </w:rPr>
                    <w:t>make</w:t>
                  </w:r>
                  <w:r>
                    <w:rPr>
                      <w:spacing w:val="-4"/>
                      <w:sz w:val="20"/>
                    </w:rPr>
                    <w:t xml:space="preserve"> </w:t>
                  </w:r>
                  <w:r>
                    <w:rPr>
                      <w:sz w:val="20"/>
                    </w:rPr>
                    <w:t>sure</w:t>
                  </w:r>
                  <w:r>
                    <w:rPr>
                      <w:spacing w:val="-4"/>
                      <w:sz w:val="20"/>
                    </w:rPr>
                    <w:t xml:space="preserve"> </w:t>
                  </w:r>
                  <w:r>
                    <w:rPr>
                      <w:sz w:val="20"/>
                    </w:rPr>
                    <w:t>it has not passed.</w:t>
                  </w:r>
                </w:p>
                <w:p w14:paraId="770EA1E4" w14:textId="77777777" w:rsidR="00197D18" w:rsidRDefault="00197D18" w:rsidP="00197D18">
                  <w:pPr>
                    <w:pStyle w:val="TableParagraph"/>
                    <w:numPr>
                      <w:ilvl w:val="0"/>
                      <w:numId w:val="10"/>
                    </w:numPr>
                    <w:tabs>
                      <w:tab w:val="left" w:pos="1056"/>
                    </w:tabs>
                    <w:spacing w:before="1"/>
                    <w:ind w:right="1082"/>
                    <w:rPr>
                      <w:rFonts w:ascii="Symbol" w:hAnsi="Symbol"/>
                      <w:sz w:val="20"/>
                    </w:rPr>
                  </w:pPr>
                  <w:r>
                    <w:rPr>
                      <w:b/>
                      <w:sz w:val="20"/>
                    </w:rPr>
                    <w:t xml:space="preserve">Do not </w:t>
                  </w:r>
                  <w:r>
                    <w:rPr>
                      <w:sz w:val="20"/>
                    </w:rPr>
                    <w:t>use EYDENZELT if particulates, cloudiness,</w:t>
                  </w:r>
                  <w:r>
                    <w:rPr>
                      <w:spacing w:val="-9"/>
                      <w:sz w:val="20"/>
                    </w:rPr>
                    <w:t xml:space="preserve"> </w:t>
                  </w:r>
                  <w:r>
                    <w:rPr>
                      <w:sz w:val="20"/>
                    </w:rPr>
                    <w:t>or</w:t>
                  </w:r>
                  <w:r>
                    <w:rPr>
                      <w:spacing w:val="-11"/>
                      <w:sz w:val="20"/>
                    </w:rPr>
                    <w:t xml:space="preserve"> </w:t>
                  </w:r>
                  <w:r>
                    <w:rPr>
                      <w:sz w:val="20"/>
                    </w:rPr>
                    <w:t>discoloration</w:t>
                  </w:r>
                  <w:r>
                    <w:rPr>
                      <w:spacing w:val="-10"/>
                      <w:sz w:val="20"/>
                    </w:rPr>
                    <w:t xml:space="preserve"> </w:t>
                  </w:r>
                  <w:r>
                    <w:rPr>
                      <w:sz w:val="20"/>
                    </w:rPr>
                    <w:t>are</w:t>
                  </w:r>
                  <w:r>
                    <w:rPr>
                      <w:spacing w:val="-9"/>
                      <w:sz w:val="20"/>
                    </w:rPr>
                    <w:t xml:space="preserve"> </w:t>
                  </w:r>
                  <w:r>
                    <w:rPr>
                      <w:sz w:val="20"/>
                    </w:rPr>
                    <w:t>visible.</w:t>
                  </w:r>
                </w:p>
                <w:p w14:paraId="0765ACC1" w14:textId="77777777" w:rsidR="00197D18" w:rsidRDefault="00197D18" w:rsidP="00197D18">
                  <w:pPr>
                    <w:pStyle w:val="TableParagraph"/>
                    <w:numPr>
                      <w:ilvl w:val="0"/>
                      <w:numId w:val="10"/>
                    </w:numPr>
                    <w:tabs>
                      <w:tab w:val="left" w:pos="1056"/>
                    </w:tabs>
                    <w:spacing w:line="274" w:lineRule="exact"/>
                    <w:rPr>
                      <w:rFonts w:ascii="Symbol" w:hAnsi="Symbol"/>
                    </w:rPr>
                  </w:pPr>
                  <w:r>
                    <w:rPr>
                      <w:b/>
                      <w:sz w:val="20"/>
                    </w:rPr>
                    <w:t>Do</w:t>
                  </w:r>
                  <w:r>
                    <w:rPr>
                      <w:b/>
                      <w:spacing w:val="-2"/>
                      <w:sz w:val="20"/>
                    </w:rPr>
                    <w:t xml:space="preserve"> </w:t>
                  </w:r>
                  <w:r>
                    <w:rPr>
                      <w:b/>
                      <w:sz w:val="20"/>
                    </w:rPr>
                    <w:t>not</w:t>
                  </w:r>
                  <w:r>
                    <w:rPr>
                      <w:b/>
                      <w:spacing w:val="-3"/>
                      <w:sz w:val="20"/>
                    </w:rPr>
                    <w:t xml:space="preserve"> </w:t>
                  </w:r>
                  <w:proofErr w:type="gramStart"/>
                  <w:r>
                    <w:rPr>
                      <w:sz w:val="20"/>
                    </w:rPr>
                    <w:t>use</w:t>
                  </w:r>
                  <w:proofErr w:type="gramEnd"/>
                  <w:r>
                    <w:rPr>
                      <w:spacing w:val="-1"/>
                      <w:sz w:val="20"/>
                    </w:rPr>
                    <w:t xml:space="preserve"> </w:t>
                  </w:r>
                  <w:r>
                    <w:rPr>
                      <w:sz w:val="20"/>
                    </w:rPr>
                    <w:t>if</w:t>
                  </w:r>
                  <w:r>
                    <w:rPr>
                      <w:spacing w:val="-2"/>
                      <w:sz w:val="20"/>
                    </w:rPr>
                    <w:t xml:space="preserve"> </w:t>
                  </w:r>
                  <w:r>
                    <w:rPr>
                      <w:sz w:val="20"/>
                    </w:rPr>
                    <w:t>the</w:t>
                  </w:r>
                  <w:r>
                    <w:rPr>
                      <w:spacing w:val="-2"/>
                      <w:sz w:val="20"/>
                    </w:rPr>
                    <w:t xml:space="preserve"> </w:t>
                  </w:r>
                  <w:r>
                    <w:rPr>
                      <w:sz w:val="20"/>
                    </w:rPr>
                    <w:t>expiration</w:t>
                  </w:r>
                  <w:r>
                    <w:rPr>
                      <w:spacing w:val="-2"/>
                      <w:sz w:val="20"/>
                    </w:rPr>
                    <w:t xml:space="preserve"> </w:t>
                  </w:r>
                  <w:r>
                    <w:rPr>
                      <w:sz w:val="20"/>
                    </w:rPr>
                    <w:t>date</w:t>
                  </w:r>
                  <w:r>
                    <w:rPr>
                      <w:spacing w:val="-2"/>
                      <w:sz w:val="20"/>
                    </w:rPr>
                    <w:t xml:space="preserve"> </w:t>
                  </w:r>
                  <w:r>
                    <w:rPr>
                      <w:sz w:val="20"/>
                    </w:rPr>
                    <w:t>has</w:t>
                  </w:r>
                  <w:r>
                    <w:rPr>
                      <w:spacing w:val="-3"/>
                      <w:sz w:val="20"/>
                    </w:rPr>
                    <w:t xml:space="preserve"> </w:t>
                  </w:r>
                  <w:r>
                    <w:rPr>
                      <w:spacing w:val="-2"/>
                      <w:sz w:val="20"/>
                    </w:rPr>
                    <w:t>passed.</w:t>
                  </w:r>
                </w:p>
              </w:tc>
              <w:tc>
                <w:tcPr>
                  <w:tcW w:w="2614" w:type="dxa"/>
                </w:tcPr>
                <w:p w14:paraId="62A12494" w14:textId="77777777" w:rsidR="00197D18" w:rsidRDefault="00197D18" w:rsidP="00197D18">
                  <w:pPr>
                    <w:pStyle w:val="TableParagraph"/>
                    <w:ind w:left="287"/>
                    <w:rPr>
                      <w:rFonts w:ascii="Cambria"/>
                      <w:sz w:val="20"/>
                    </w:rPr>
                  </w:pPr>
                  <w:r>
                    <w:rPr>
                      <w:rFonts w:ascii="Cambria"/>
                      <w:noProof/>
                      <w:sz w:val="20"/>
                    </w:rPr>
                    <w:drawing>
                      <wp:inline distT="0" distB="0" distL="0" distR="0" wp14:anchorId="48491FE4" wp14:editId="385955C1">
                        <wp:extent cx="1444415" cy="1773936"/>
                        <wp:effectExtent l="0" t="0" r="0" b="0"/>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8" cstate="print"/>
                                <a:stretch>
                                  <a:fillRect/>
                                </a:stretch>
                              </pic:blipFill>
                              <pic:spPr>
                                <a:xfrm>
                                  <a:off x="0" y="0"/>
                                  <a:ext cx="1444415" cy="1773936"/>
                                </a:xfrm>
                                <a:prstGeom prst="rect">
                                  <a:avLst/>
                                </a:prstGeom>
                              </pic:spPr>
                            </pic:pic>
                          </a:graphicData>
                        </a:graphic>
                      </wp:inline>
                    </w:drawing>
                  </w:r>
                </w:p>
              </w:tc>
            </w:tr>
            <w:tr w:rsidR="00197D18" w14:paraId="0456C0A6" w14:textId="77777777" w:rsidTr="00ED0E9B">
              <w:trPr>
                <w:trHeight w:val="2911"/>
              </w:trPr>
              <w:tc>
                <w:tcPr>
                  <w:tcW w:w="545" w:type="dxa"/>
                </w:tcPr>
                <w:p w14:paraId="715C544F" w14:textId="77777777" w:rsidR="00197D18" w:rsidRDefault="00197D18" w:rsidP="00197D18">
                  <w:pPr>
                    <w:pStyle w:val="TableParagraph"/>
                    <w:spacing w:before="20"/>
                    <w:ind w:left="50"/>
                    <w:rPr>
                      <w:b/>
                      <w:sz w:val="20"/>
                    </w:rPr>
                  </w:pPr>
                  <w:r>
                    <w:rPr>
                      <w:b/>
                      <w:spacing w:val="-5"/>
                      <w:sz w:val="20"/>
                    </w:rPr>
                    <w:t>3.</w:t>
                  </w:r>
                </w:p>
              </w:tc>
              <w:tc>
                <w:tcPr>
                  <w:tcW w:w="5285" w:type="dxa"/>
                </w:tcPr>
                <w:p w14:paraId="7E1B55E1" w14:textId="77777777" w:rsidR="00197D18" w:rsidRDefault="00197D18" w:rsidP="00197D18">
                  <w:pPr>
                    <w:pStyle w:val="TableParagraph"/>
                    <w:spacing w:before="20"/>
                    <w:ind w:left="339"/>
                    <w:rPr>
                      <w:b/>
                      <w:sz w:val="20"/>
                    </w:rPr>
                  </w:pPr>
                  <w:r>
                    <w:rPr>
                      <w:b/>
                      <w:sz w:val="20"/>
                    </w:rPr>
                    <w:t>Remove</w:t>
                  </w:r>
                  <w:r>
                    <w:rPr>
                      <w:b/>
                      <w:spacing w:val="-4"/>
                      <w:sz w:val="20"/>
                    </w:rPr>
                    <w:t xml:space="preserve"> </w:t>
                  </w:r>
                  <w:r>
                    <w:rPr>
                      <w:b/>
                      <w:sz w:val="20"/>
                    </w:rPr>
                    <w:t>the</w:t>
                  </w:r>
                  <w:r>
                    <w:rPr>
                      <w:b/>
                      <w:spacing w:val="-2"/>
                      <w:sz w:val="20"/>
                    </w:rPr>
                    <w:t xml:space="preserve"> </w:t>
                  </w:r>
                  <w:r>
                    <w:rPr>
                      <w:b/>
                      <w:sz w:val="20"/>
                    </w:rPr>
                    <w:t>protective</w:t>
                  </w:r>
                  <w:r>
                    <w:rPr>
                      <w:b/>
                      <w:spacing w:val="-3"/>
                      <w:sz w:val="20"/>
                    </w:rPr>
                    <w:t xml:space="preserve"> </w:t>
                  </w:r>
                  <w:r>
                    <w:rPr>
                      <w:b/>
                      <w:sz w:val="20"/>
                    </w:rPr>
                    <w:t>plastic</w:t>
                  </w:r>
                  <w:r>
                    <w:rPr>
                      <w:b/>
                      <w:spacing w:val="-2"/>
                      <w:sz w:val="20"/>
                    </w:rPr>
                    <w:t xml:space="preserve"> </w:t>
                  </w:r>
                  <w:r>
                    <w:rPr>
                      <w:b/>
                      <w:sz w:val="20"/>
                    </w:rPr>
                    <w:t>cap</w:t>
                  </w:r>
                  <w:r>
                    <w:rPr>
                      <w:b/>
                      <w:spacing w:val="-4"/>
                      <w:sz w:val="20"/>
                    </w:rPr>
                    <w:t xml:space="preserve"> </w:t>
                  </w:r>
                  <w:r>
                    <w:rPr>
                      <w:b/>
                      <w:sz w:val="20"/>
                    </w:rPr>
                    <w:t>from</w:t>
                  </w:r>
                  <w:r>
                    <w:rPr>
                      <w:b/>
                      <w:spacing w:val="-3"/>
                      <w:sz w:val="20"/>
                    </w:rPr>
                    <w:t xml:space="preserve"> </w:t>
                  </w:r>
                  <w:r>
                    <w:rPr>
                      <w:b/>
                      <w:sz w:val="20"/>
                    </w:rPr>
                    <w:t>the</w:t>
                  </w:r>
                  <w:r>
                    <w:rPr>
                      <w:b/>
                      <w:spacing w:val="-3"/>
                      <w:sz w:val="20"/>
                    </w:rPr>
                    <w:t xml:space="preserve"> </w:t>
                  </w:r>
                  <w:r>
                    <w:rPr>
                      <w:b/>
                      <w:spacing w:val="-4"/>
                      <w:sz w:val="20"/>
                    </w:rPr>
                    <w:t>vial</w:t>
                  </w:r>
                </w:p>
              </w:tc>
              <w:tc>
                <w:tcPr>
                  <w:tcW w:w="2614" w:type="dxa"/>
                </w:tcPr>
                <w:p w14:paraId="79BA8A40" w14:textId="77777777" w:rsidR="00197D18" w:rsidRDefault="00197D18" w:rsidP="00197D18">
                  <w:pPr>
                    <w:pStyle w:val="TableParagraph"/>
                    <w:ind w:left="287"/>
                    <w:rPr>
                      <w:rFonts w:ascii="Cambria"/>
                      <w:sz w:val="20"/>
                    </w:rPr>
                  </w:pPr>
                  <w:r>
                    <w:rPr>
                      <w:rFonts w:ascii="Cambria"/>
                      <w:noProof/>
                      <w:sz w:val="20"/>
                    </w:rPr>
                    <w:drawing>
                      <wp:inline distT="0" distB="0" distL="0" distR="0" wp14:anchorId="563BA47B" wp14:editId="4921D494">
                        <wp:extent cx="1437725" cy="1774698"/>
                        <wp:effectExtent l="0" t="0" r="0" b="0"/>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9" cstate="print"/>
                                <a:stretch>
                                  <a:fillRect/>
                                </a:stretch>
                              </pic:blipFill>
                              <pic:spPr>
                                <a:xfrm>
                                  <a:off x="0" y="0"/>
                                  <a:ext cx="1437725" cy="1774698"/>
                                </a:xfrm>
                                <a:prstGeom prst="rect">
                                  <a:avLst/>
                                </a:prstGeom>
                              </pic:spPr>
                            </pic:pic>
                          </a:graphicData>
                        </a:graphic>
                      </wp:inline>
                    </w:drawing>
                  </w:r>
                </w:p>
              </w:tc>
            </w:tr>
            <w:tr w:rsidR="00197D18" w14:paraId="3FA8C3C8" w14:textId="77777777" w:rsidTr="00ED0E9B">
              <w:trPr>
                <w:trHeight w:val="2859"/>
              </w:trPr>
              <w:tc>
                <w:tcPr>
                  <w:tcW w:w="545" w:type="dxa"/>
                </w:tcPr>
                <w:p w14:paraId="0F295C7A" w14:textId="77777777" w:rsidR="00197D18" w:rsidRDefault="00197D18" w:rsidP="00197D18">
                  <w:pPr>
                    <w:pStyle w:val="TableParagraph"/>
                    <w:spacing w:before="82"/>
                    <w:ind w:left="50"/>
                    <w:rPr>
                      <w:b/>
                      <w:sz w:val="20"/>
                    </w:rPr>
                  </w:pPr>
                  <w:r>
                    <w:rPr>
                      <w:b/>
                      <w:spacing w:val="-5"/>
                      <w:sz w:val="20"/>
                    </w:rPr>
                    <w:t>4.</w:t>
                  </w:r>
                </w:p>
              </w:tc>
              <w:tc>
                <w:tcPr>
                  <w:tcW w:w="5285" w:type="dxa"/>
                </w:tcPr>
                <w:p w14:paraId="40CD6254" w14:textId="77777777" w:rsidR="00197D18" w:rsidRDefault="00197D18" w:rsidP="00197D18">
                  <w:pPr>
                    <w:pStyle w:val="TableParagraph"/>
                    <w:spacing w:before="82"/>
                    <w:ind w:left="339"/>
                    <w:rPr>
                      <w:b/>
                      <w:sz w:val="20"/>
                    </w:rPr>
                  </w:pPr>
                  <w:r>
                    <w:rPr>
                      <w:b/>
                      <w:sz w:val="20"/>
                    </w:rPr>
                    <w:t>Disinfect</w:t>
                  </w:r>
                  <w:r>
                    <w:rPr>
                      <w:b/>
                      <w:spacing w:val="-4"/>
                      <w:sz w:val="20"/>
                    </w:rPr>
                    <w:t xml:space="preserve"> </w:t>
                  </w:r>
                  <w:r>
                    <w:rPr>
                      <w:b/>
                      <w:sz w:val="20"/>
                    </w:rPr>
                    <w:t>the</w:t>
                  </w:r>
                  <w:r>
                    <w:rPr>
                      <w:b/>
                      <w:spacing w:val="-4"/>
                      <w:sz w:val="20"/>
                    </w:rPr>
                    <w:t xml:space="preserve"> </w:t>
                  </w:r>
                  <w:r>
                    <w:rPr>
                      <w:b/>
                      <w:sz w:val="20"/>
                    </w:rPr>
                    <w:t>outer</w:t>
                  </w:r>
                  <w:r>
                    <w:rPr>
                      <w:b/>
                      <w:spacing w:val="-5"/>
                      <w:sz w:val="20"/>
                    </w:rPr>
                    <w:t xml:space="preserve"> </w:t>
                  </w:r>
                  <w:r>
                    <w:rPr>
                      <w:b/>
                      <w:sz w:val="20"/>
                    </w:rPr>
                    <w:t>part</w:t>
                  </w:r>
                  <w:r>
                    <w:rPr>
                      <w:b/>
                      <w:spacing w:val="-3"/>
                      <w:sz w:val="20"/>
                    </w:rPr>
                    <w:t xml:space="preserve"> </w:t>
                  </w:r>
                  <w:r>
                    <w:rPr>
                      <w:b/>
                      <w:sz w:val="20"/>
                    </w:rPr>
                    <w:t>of</w:t>
                  </w:r>
                  <w:r>
                    <w:rPr>
                      <w:b/>
                      <w:spacing w:val="-4"/>
                      <w:sz w:val="20"/>
                    </w:rPr>
                    <w:t xml:space="preserve"> </w:t>
                  </w:r>
                  <w:r>
                    <w:rPr>
                      <w:b/>
                      <w:sz w:val="20"/>
                    </w:rPr>
                    <w:t>the</w:t>
                  </w:r>
                  <w:r>
                    <w:rPr>
                      <w:b/>
                      <w:spacing w:val="-3"/>
                      <w:sz w:val="20"/>
                    </w:rPr>
                    <w:t xml:space="preserve"> </w:t>
                  </w:r>
                  <w:r>
                    <w:rPr>
                      <w:b/>
                      <w:sz w:val="20"/>
                    </w:rPr>
                    <w:t>rubber</w:t>
                  </w:r>
                  <w:r>
                    <w:rPr>
                      <w:b/>
                      <w:spacing w:val="-5"/>
                      <w:sz w:val="20"/>
                    </w:rPr>
                    <w:t xml:space="preserve"> </w:t>
                  </w:r>
                  <w:r>
                    <w:rPr>
                      <w:b/>
                      <w:sz w:val="20"/>
                    </w:rPr>
                    <w:t>stopper</w:t>
                  </w:r>
                  <w:r>
                    <w:rPr>
                      <w:b/>
                      <w:spacing w:val="-4"/>
                      <w:sz w:val="20"/>
                    </w:rPr>
                    <w:t xml:space="preserve"> </w:t>
                  </w:r>
                  <w:r>
                    <w:rPr>
                      <w:b/>
                      <w:sz w:val="20"/>
                    </w:rPr>
                    <w:t>of</w:t>
                  </w:r>
                  <w:r>
                    <w:rPr>
                      <w:b/>
                      <w:spacing w:val="-3"/>
                      <w:sz w:val="20"/>
                    </w:rPr>
                    <w:t xml:space="preserve"> </w:t>
                  </w:r>
                  <w:r>
                    <w:rPr>
                      <w:b/>
                      <w:sz w:val="20"/>
                    </w:rPr>
                    <w:t>the</w:t>
                  </w:r>
                  <w:r>
                    <w:rPr>
                      <w:b/>
                      <w:spacing w:val="-4"/>
                      <w:sz w:val="20"/>
                    </w:rPr>
                    <w:t xml:space="preserve"> </w:t>
                  </w:r>
                  <w:r>
                    <w:rPr>
                      <w:b/>
                      <w:sz w:val="20"/>
                    </w:rPr>
                    <w:t>vial with an alcohol wipe</w:t>
                  </w:r>
                </w:p>
              </w:tc>
              <w:tc>
                <w:tcPr>
                  <w:tcW w:w="2614" w:type="dxa"/>
                </w:tcPr>
                <w:p w14:paraId="2241F839" w14:textId="77777777" w:rsidR="00197D18" w:rsidRDefault="00197D18" w:rsidP="00197D18">
                  <w:pPr>
                    <w:pStyle w:val="TableParagraph"/>
                    <w:spacing w:before="1"/>
                    <w:rPr>
                      <w:rFonts w:ascii="Cambria"/>
                      <w:b/>
                      <w:sz w:val="7"/>
                    </w:rPr>
                  </w:pPr>
                </w:p>
                <w:p w14:paraId="57DC7607" w14:textId="77777777" w:rsidR="00197D18" w:rsidRDefault="00197D18" w:rsidP="00197D18">
                  <w:pPr>
                    <w:pStyle w:val="TableParagraph"/>
                    <w:ind w:left="287"/>
                    <w:rPr>
                      <w:rFonts w:ascii="Cambria"/>
                      <w:sz w:val="20"/>
                    </w:rPr>
                  </w:pPr>
                  <w:r>
                    <w:rPr>
                      <w:rFonts w:ascii="Cambria"/>
                      <w:noProof/>
                      <w:sz w:val="20"/>
                    </w:rPr>
                    <w:drawing>
                      <wp:inline distT="0" distB="0" distL="0" distR="0" wp14:anchorId="31E52010" wp14:editId="3E0BC7AD">
                        <wp:extent cx="1437629" cy="1755267"/>
                        <wp:effectExtent l="0" t="0" r="0" b="0"/>
                        <wp:docPr id="6"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10" cstate="print"/>
                                <a:stretch>
                                  <a:fillRect/>
                                </a:stretch>
                              </pic:blipFill>
                              <pic:spPr>
                                <a:xfrm>
                                  <a:off x="0" y="0"/>
                                  <a:ext cx="1437629" cy="1755267"/>
                                </a:xfrm>
                                <a:prstGeom prst="rect">
                                  <a:avLst/>
                                </a:prstGeom>
                              </pic:spPr>
                            </pic:pic>
                          </a:graphicData>
                        </a:graphic>
                      </wp:inline>
                    </w:drawing>
                  </w:r>
                </w:p>
              </w:tc>
            </w:tr>
          </w:tbl>
          <w:p w14:paraId="4126B1BB" w14:textId="77777777" w:rsidR="00197D18" w:rsidRDefault="00197D18" w:rsidP="00197D18">
            <w:pPr>
              <w:pStyle w:val="TableParagraph"/>
              <w:spacing w:line="204" w:lineRule="exact"/>
              <w:ind w:left="50"/>
              <w:rPr>
                <w:b/>
                <w:sz w:val="20"/>
              </w:rPr>
            </w:pPr>
          </w:p>
        </w:tc>
        <w:tc>
          <w:tcPr>
            <w:tcW w:w="3661" w:type="dxa"/>
            <w:gridSpan w:val="3"/>
          </w:tcPr>
          <w:p w14:paraId="047D38D7" w14:textId="77777777" w:rsidR="00197D18" w:rsidRDefault="00197D18" w:rsidP="00197D18">
            <w:pPr>
              <w:pStyle w:val="TableParagraph"/>
              <w:spacing w:line="204" w:lineRule="exact"/>
              <w:ind w:left="317"/>
              <w:rPr>
                <w:b/>
                <w:sz w:val="20"/>
              </w:rPr>
            </w:pPr>
          </w:p>
        </w:tc>
      </w:tr>
      <w:tr w:rsidR="004530B5" w14:paraId="4A893BD0" w14:textId="77777777" w:rsidTr="00197D18">
        <w:trPr>
          <w:trHeight w:val="3053"/>
        </w:trPr>
        <w:tc>
          <w:tcPr>
            <w:tcW w:w="545" w:type="dxa"/>
          </w:tcPr>
          <w:p w14:paraId="4A893BCA" w14:textId="77777777" w:rsidR="004530B5" w:rsidRDefault="00294C59" w:rsidP="00197D18">
            <w:pPr>
              <w:pStyle w:val="TableParagraph"/>
              <w:spacing w:line="243" w:lineRule="exact"/>
              <w:ind w:left="50"/>
              <w:rPr>
                <w:b/>
                <w:sz w:val="20"/>
              </w:rPr>
            </w:pPr>
            <w:r>
              <w:rPr>
                <w:b/>
                <w:spacing w:val="-5"/>
                <w:sz w:val="20"/>
              </w:rPr>
              <w:t>5.</w:t>
            </w:r>
          </w:p>
        </w:tc>
        <w:tc>
          <w:tcPr>
            <w:tcW w:w="5228" w:type="dxa"/>
            <w:gridSpan w:val="6"/>
          </w:tcPr>
          <w:p w14:paraId="4A893BCB" w14:textId="77777777" w:rsidR="004530B5" w:rsidRDefault="00294C59" w:rsidP="00197D18">
            <w:pPr>
              <w:pStyle w:val="TableParagraph"/>
              <w:spacing w:line="243" w:lineRule="exact"/>
              <w:ind w:left="339"/>
              <w:rPr>
                <w:b/>
                <w:sz w:val="20"/>
              </w:rPr>
            </w:pPr>
            <w:r>
              <w:rPr>
                <w:b/>
                <w:sz w:val="20"/>
              </w:rPr>
              <w:t>Attach</w:t>
            </w:r>
            <w:r>
              <w:rPr>
                <w:b/>
                <w:spacing w:val="-4"/>
                <w:sz w:val="20"/>
              </w:rPr>
              <w:t xml:space="preserve"> </w:t>
            </w:r>
            <w:r>
              <w:rPr>
                <w:b/>
                <w:sz w:val="20"/>
              </w:rPr>
              <w:t>the</w:t>
            </w:r>
            <w:r>
              <w:rPr>
                <w:b/>
                <w:spacing w:val="-4"/>
                <w:sz w:val="20"/>
              </w:rPr>
              <w:t xml:space="preserve"> </w:t>
            </w:r>
            <w:r>
              <w:rPr>
                <w:b/>
                <w:sz w:val="20"/>
              </w:rPr>
              <w:t>filter</w:t>
            </w:r>
            <w:r>
              <w:rPr>
                <w:b/>
                <w:spacing w:val="-2"/>
                <w:sz w:val="20"/>
              </w:rPr>
              <w:t xml:space="preserve"> </w:t>
            </w:r>
            <w:r>
              <w:rPr>
                <w:b/>
                <w:sz w:val="20"/>
              </w:rPr>
              <w:t>needle</w:t>
            </w:r>
            <w:r>
              <w:rPr>
                <w:b/>
                <w:spacing w:val="-3"/>
                <w:sz w:val="20"/>
              </w:rPr>
              <w:t xml:space="preserve"> </w:t>
            </w:r>
            <w:r>
              <w:rPr>
                <w:b/>
                <w:sz w:val="20"/>
              </w:rPr>
              <w:t>to</w:t>
            </w:r>
            <w:r>
              <w:rPr>
                <w:b/>
                <w:spacing w:val="-3"/>
                <w:sz w:val="20"/>
              </w:rPr>
              <w:t xml:space="preserve"> </w:t>
            </w:r>
            <w:r>
              <w:rPr>
                <w:b/>
                <w:sz w:val="20"/>
              </w:rPr>
              <w:t>the</w:t>
            </w:r>
            <w:r>
              <w:rPr>
                <w:b/>
                <w:spacing w:val="-2"/>
                <w:sz w:val="20"/>
              </w:rPr>
              <w:t xml:space="preserve"> syringe</w:t>
            </w:r>
          </w:p>
          <w:p w14:paraId="4A893BCC" w14:textId="77777777" w:rsidR="004530B5" w:rsidRDefault="00294C59" w:rsidP="00197D18">
            <w:pPr>
              <w:pStyle w:val="TableParagraph"/>
              <w:ind w:left="339" w:right="150"/>
              <w:rPr>
                <w:sz w:val="20"/>
              </w:rPr>
            </w:pPr>
            <w:r>
              <w:rPr>
                <w:sz w:val="20"/>
              </w:rPr>
              <w:t>Remove the 18G × 38.1 mm, 5-micron filter needle, supplied</w:t>
            </w:r>
            <w:r>
              <w:rPr>
                <w:spacing w:val="-3"/>
                <w:sz w:val="20"/>
              </w:rPr>
              <w:t xml:space="preserve"> </w:t>
            </w:r>
            <w:r>
              <w:rPr>
                <w:sz w:val="20"/>
              </w:rPr>
              <w:t>in</w:t>
            </w:r>
            <w:r>
              <w:rPr>
                <w:spacing w:val="-3"/>
                <w:sz w:val="20"/>
              </w:rPr>
              <w:t xml:space="preserve"> </w:t>
            </w:r>
            <w:r>
              <w:rPr>
                <w:sz w:val="20"/>
              </w:rPr>
              <w:t>the</w:t>
            </w:r>
            <w:r>
              <w:rPr>
                <w:spacing w:val="-4"/>
                <w:sz w:val="20"/>
              </w:rPr>
              <w:t xml:space="preserve"> </w:t>
            </w:r>
            <w:r>
              <w:rPr>
                <w:sz w:val="20"/>
              </w:rPr>
              <w:t>carton,</w:t>
            </w:r>
            <w:r>
              <w:rPr>
                <w:spacing w:val="-4"/>
                <w:sz w:val="20"/>
              </w:rPr>
              <w:t xml:space="preserve"> </w:t>
            </w:r>
            <w:r>
              <w:rPr>
                <w:sz w:val="20"/>
              </w:rPr>
              <w:t>and</w:t>
            </w:r>
            <w:r>
              <w:rPr>
                <w:spacing w:val="-4"/>
                <w:sz w:val="20"/>
              </w:rPr>
              <w:t xml:space="preserve"> </w:t>
            </w:r>
            <w:r>
              <w:rPr>
                <w:sz w:val="20"/>
              </w:rPr>
              <w:t>a</w:t>
            </w:r>
            <w:r>
              <w:rPr>
                <w:spacing w:val="-4"/>
                <w:sz w:val="20"/>
              </w:rPr>
              <w:t xml:space="preserve"> </w:t>
            </w:r>
            <w:r>
              <w:rPr>
                <w:sz w:val="20"/>
              </w:rPr>
              <w:t>1</w:t>
            </w:r>
            <w:r>
              <w:rPr>
                <w:spacing w:val="-3"/>
                <w:sz w:val="20"/>
              </w:rPr>
              <w:t xml:space="preserve"> </w:t>
            </w:r>
            <w:r>
              <w:rPr>
                <w:sz w:val="20"/>
              </w:rPr>
              <w:t>mL</w:t>
            </w:r>
            <w:r>
              <w:rPr>
                <w:spacing w:val="-3"/>
                <w:sz w:val="20"/>
              </w:rPr>
              <w:t xml:space="preserve"> </w:t>
            </w:r>
            <w:r>
              <w:rPr>
                <w:sz w:val="20"/>
              </w:rPr>
              <w:t>Luer</w:t>
            </w:r>
            <w:r>
              <w:rPr>
                <w:spacing w:val="-4"/>
                <w:sz w:val="20"/>
              </w:rPr>
              <w:t xml:space="preserve"> </w:t>
            </w:r>
            <w:r>
              <w:rPr>
                <w:sz w:val="20"/>
              </w:rPr>
              <w:t>lock</w:t>
            </w:r>
            <w:r>
              <w:rPr>
                <w:spacing w:val="-5"/>
                <w:sz w:val="20"/>
              </w:rPr>
              <w:t xml:space="preserve"> </w:t>
            </w:r>
            <w:r>
              <w:rPr>
                <w:sz w:val="20"/>
              </w:rPr>
              <w:t>syringe,</w:t>
            </w:r>
            <w:r>
              <w:rPr>
                <w:spacing w:val="-3"/>
                <w:sz w:val="20"/>
              </w:rPr>
              <w:t xml:space="preserve"> </w:t>
            </w:r>
            <w:r>
              <w:rPr>
                <w:sz w:val="20"/>
              </w:rPr>
              <w:t>not included in the carton, from their packaging.</w:t>
            </w:r>
          </w:p>
          <w:p w14:paraId="4A893BCD" w14:textId="77777777" w:rsidR="004530B5" w:rsidRDefault="004530B5" w:rsidP="00197D18">
            <w:pPr>
              <w:pStyle w:val="TableParagraph"/>
              <w:spacing w:before="9"/>
              <w:rPr>
                <w:rFonts w:ascii="Cambria"/>
                <w:b/>
                <w:sz w:val="20"/>
              </w:rPr>
            </w:pPr>
          </w:p>
          <w:p w14:paraId="4A893BCE" w14:textId="77777777" w:rsidR="004530B5" w:rsidRDefault="00294C59" w:rsidP="00197D18">
            <w:pPr>
              <w:pStyle w:val="TableParagraph"/>
              <w:spacing w:before="1"/>
              <w:ind w:left="339" w:right="427"/>
              <w:rPr>
                <w:sz w:val="20"/>
              </w:rPr>
            </w:pPr>
            <w:r>
              <w:rPr>
                <w:sz w:val="20"/>
              </w:rPr>
              <w:t>Attach</w:t>
            </w:r>
            <w:r>
              <w:rPr>
                <w:spacing w:val="-5"/>
                <w:sz w:val="20"/>
              </w:rPr>
              <w:t xml:space="preserve"> </w:t>
            </w:r>
            <w:r>
              <w:rPr>
                <w:sz w:val="20"/>
              </w:rPr>
              <w:t>the</w:t>
            </w:r>
            <w:r>
              <w:rPr>
                <w:spacing w:val="-5"/>
                <w:sz w:val="20"/>
              </w:rPr>
              <w:t xml:space="preserve"> </w:t>
            </w:r>
            <w:r>
              <w:rPr>
                <w:sz w:val="20"/>
              </w:rPr>
              <w:t>filter</w:t>
            </w:r>
            <w:r>
              <w:rPr>
                <w:spacing w:val="-4"/>
                <w:sz w:val="20"/>
              </w:rPr>
              <w:t xml:space="preserve"> </w:t>
            </w:r>
            <w:r>
              <w:rPr>
                <w:sz w:val="20"/>
              </w:rPr>
              <w:t>needle</w:t>
            </w:r>
            <w:r>
              <w:rPr>
                <w:spacing w:val="-5"/>
                <w:sz w:val="20"/>
              </w:rPr>
              <w:t xml:space="preserve"> </w:t>
            </w:r>
            <w:r>
              <w:rPr>
                <w:sz w:val="20"/>
              </w:rPr>
              <w:t>to</w:t>
            </w:r>
            <w:r>
              <w:rPr>
                <w:spacing w:val="-4"/>
                <w:sz w:val="20"/>
              </w:rPr>
              <w:t xml:space="preserve"> </w:t>
            </w:r>
            <w:r>
              <w:rPr>
                <w:sz w:val="20"/>
              </w:rPr>
              <w:t>the</w:t>
            </w:r>
            <w:r>
              <w:rPr>
                <w:spacing w:val="-5"/>
                <w:sz w:val="20"/>
              </w:rPr>
              <w:t xml:space="preserve"> </w:t>
            </w:r>
            <w:r>
              <w:rPr>
                <w:sz w:val="20"/>
              </w:rPr>
              <w:t>syringe</w:t>
            </w:r>
            <w:r>
              <w:rPr>
                <w:spacing w:val="-5"/>
                <w:sz w:val="20"/>
              </w:rPr>
              <w:t xml:space="preserve"> </w:t>
            </w:r>
            <w:r>
              <w:rPr>
                <w:sz w:val="20"/>
              </w:rPr>
              <w:t>by</w:t>
            </w:r>
            <w:r>
              <w:rPr>
                <w:spacing w:val="-4"/>
                <w:sz w:val="20"/>
              </w:rPr>
              <w:t xml:space="preserve"> </w:t>
            </w:r>
            <w:r>
              <w:rPr>
                <w:sz w:val="20"/>
              </w:rPr>
              <w:t>twisting</w:t>
            </w:r>
            <w:r>
              <w:rPr>
                <w:spacing w:val="-4"/>
                <w:sz w:val="20"/>
              </w:rPr>
              <w:t xml:space="preserve"> </w:t>
            </w:r>
            <w:r>
              <w:rPr>
                <w:sz w:val="20"/>
              </w:rPr>
              <w:t>it onto the Luer lock syringe tip.</w:t>
            </w:r>
          </w:p>
        </w:tc>
        <w:tc>
          <w:tcPr>
            <w:tcW w:w="2775" w:type="dxa"/>
            <w:gridSpan w:val="4"/>
          </w:tcPr>
          <w:p w14:paraId="4A893BCF" w14:textId="77777777" w:rsidR="004530B5" w:rsidRDefault="00294C59" w:rsidP="00197D18">
            <w:pPr>
              <w:pStyle w:val="TableParagraph"/>
              <w:ind w:left="344"/>
              <w:rPr>
                <w:rFonts w:ascii="Cambria"/>
                <w:sz w:val="20"/>
              </w:rPr>
            </w:pPr>
            <w:r>
              <w:rPr>
                <w:rFonts w:ascii="Cambria"/>
                <w:noProof/>
                <w:sz w:val="20"/>
              </w:rPr>
              <w:drawing>
                <wp:inline distT="0" distB="0" distL="0" distR="0" wp14:anchorId="4A893E68" wp14:editId="4A893E69">
                  <wp:extent cx="1511622" cy="1853183"/>
                  <wp:effectExtent l="0" t="0" r="0" b="0"/>
                  <wp:docPr id="7" name="Imag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a:blip r:embed="rId11" cstate="print"/>
                          <a:stretch>
                            <a:fillRect/>
                          </a:stretch>
                        </pic:blipFill>
                        <pic:spPr>
                          <a:xfrm>
                            <a:off x="0" y="0"/>
                            <a:ext cx="1511622" cy="1853183"/>
                          </a:xfrm>
                          <a:prstGeom prst="rect">
                            <a:avLst/>
                          </a:prstGeom>
                        </pic:spPr>
                      </pic:pic>
                    </a:graphicData>
                  </a:graphic>
                </wp:inline>
              </w:drawing>
            </w:r>
          </w:p>
        </w:tc>
      </w:tr>
      <w:tr w:rsidR="004530B5" w14:paraId="4A893BDD" w14:textId="77777777" w:rsidTr="00197D18">
        <w:trPr>
          <w:trHeight w:val="4058"/>
        </w:trPr>
        <w:tc>
          <w:tcPr>
            <w:tcW w:w="545" w:type="dxa"/>
          </w:tcPr>
          <w:p w14:paraId="4A893BD1" w14:textId="77777777" w:rsidR="004530B5" w:rsidRDefault="00294C59" w:rsidP="00197D18">
            <w:pPr>
              <w:pStyle w:val="TableParagraph"/>
              <w:spacing w:before="133"/>
              <w:ind w:left="50"/>
              <w:rPr>
                <w:b/>
                <w:sz w:val="20"/>
              </w:rPr>
            </w:pPr>
            <w:r>
              <w:rPr>
                <w:b/>
                <w:spacing w:val="-5"/>
                <w:sz w:val="20"/>
              </w:rPr>
              <w:lastRenderedPageBreak/>
              <w:t>6.</w:t>
            </w:r>
          </w:p>
        </w:tc>
        <w:tc>
          <w:tcPr>
            <w:tcW w:w="5228" w:type="dxa"/>
            <w:gridSpan w:val="6"/>
          </w:tcPr>
          <w:p w14:paraId="4A893BD2" w14:textId="77777777" w:rsidR="004530B5" w:rsidRDefault="00294C59" w:rsidP="00197D18">
            <w:pPr>
              <w:pStyle w:val="TableParagraph"/>
              <w:spacing w:before="133"/>
              <w:ind w:left="339"/>
              <w:rPr>
                <w:b/>
                <w:sz w:val="20"/>
              </w:rPr>
            </w:pPr>
            <w:r>
              <w:rPr>
                <w:b/>
                <w:sz w:val="20"/>
              </w:rPr>
              <w:t>Insert</w:t>
            </w:r>
            <w:r>
              <w:rPr>
                <w:b/>
                <w:spacing w:val="-3"/>
                <w:sz w:val="20"/>
              </w:rPr>
              <w:t xml:space="preserve"> </w:t>
            </w:r>
            <w:r>
              <w:rPr>
                <w:b/>
                <w:sz w:val="20"/>
              </w:rPr>
              <w:t>the</w:t>
            </w:r>
            <w:r>
              <w:rPr>
                <w:b/>
                <w:spacing w:val="-4"/>
                <w:sz w:val="20"/>
              </w:rPr>
              <w:t xml:space="preserve"> </w:t>
            </w:r>
            <w:r>
              <w:rPr>
                <w:b/>
                <w:sz w:val="20"/>
              </w:rPr>
              <w:t>filter</w:t>
            </w:r>
            <w:r>
              <w:rPr>
                <w:b/>
                <w:spacing w:val="-2"/>
                <w:sz w:val="20"/>
              </w:rPr>
              <w:t xml:space="preserve"> </w:t>
            </w:r>
            <w:r>
              <w:rPr>
                <w:b/>
                <w:sz w:val="20"/>
              </w:rPr>
              <w:t>needle</w:t>
            </w:r>
            <w:r>
              <w:rPr>
                <w:b/>
                <w:spacing w:val="-3"/>
                <w:sz w:val="20"/>
              </w:rPr>
              <w:t xml:space="preserve"> </w:t>
            </w:r>
            <w:r>
              <w:rPr>
                <w:b/>
                <w:sz w:val="20"/>
              </w:rPr>
              <w:t>into</w:t>
            </w:r>
            <w:r>
              <w:rPr>
                <w:b/>
                <w:spacing w:val="-4"/>
                <w:sz w:val="20"/>
              </w:rPr>
              <w:t xml:space="preserve"> </w:t>
            </w:r>
            <w:r>
              <w:rPr>
                <w:b/>
                <w:sz w:val="20"/>
              </w:rPr>
              <w:t>the</w:t>
            </w:r>
            <w:r>
              <w:rPr>
                <w:b/>
                <w:spacing w:val="-2"/>
                <w:sz w:val="20"/>
              </w:rPr>
              <w:t xml:space="preserve"> </w:t>
            </w:r>
            <w:r>
              <w:rPr>
                <w:b/>
                <w:spacing w:val="-4"/>
                <w:sz w:val="20"/>
              </w:rPr>
              <w:t>vial</w:t>
            </w:r>
          </w:p>
          <w:p w14:paraId="4A893BD3" w14:textId="77777777" w:rsidR="004530B5" w:rsidRDefault="00294C59" w:rsidP="00197D18">
            <w:pPr>
              <w:pStyle w:val="TableParagraph"/>
              <w:ind w:left="339" w:right="342"/>
              <w:rPr>
                <w:sz w:val="20"/>
              </w:rPr>
            </w:pPr>
            <w:r>
              <w:rPr>
                <w:sz w:val="20"/>
              </w:rPr>
              <w:t>Using aseptic technique, push the filter needle into the center</w:t>
            </w:r>
            <w:r>
              <w:rPr>
                <w:spacing w:val="-1"/>
                <w:sz w:val="20"/>
              </w:rPr>
              <w:t xml:space="preserve"> </w:t>
            </w:r>
            <w:r>
              <w:rPr>
                <w:sz w:val="20"/>
              </w:rPr>
              <w:t>of the vial stopper</w:t>
            </w:r>
            <w:r>
              <w:rPr>
                <w:spacing w:val="-1"/>
                <w:sz w:val="20"/>
              </w:rPr>
              <w:t xml:space="preserve"> </w:t>
            </w:r>
            <w:r>
              <w:rPr>
                <w:sz w:val="20"/>
              </w:rPr>
              <w:t>until the needle is</w:t>
            </w:r>
            <w:r>
              <w:rPr>
                <w:spacing w:val="-1"/>
                <w:sz w:val="20"/>
              </w:rPr>
              <w:t xml:space="preserve"> </w:t>
            </w:r>
            <w:r>
              <w:rPr>
                <w:sz w:val="20"/>
              </w:rPr>
              <w:t>completely inserted</w:t>
            </w:r>
            <w:r>
              <w:rPr>
                <w:spacing w:val="-4"/>
                <w:sz w:val="20"/>
              </w:rPr>
              <w:t xml:space="preserve"> </w:t>
            </w:r>
            <w:r>
              <w:rPr>
                <w:sz w:val="20"/>
              </w:rPr>
              <w:t>into</w:t>
            </w:r>
            <w:r>
              <w:rPr>
                <w:spacing w:val="-5"/>
                <w:sz w:val="20"/>
              </w:rPr>
              <w:t xml:space="preserve"> </w:t>
            </w:r>
            <w:r>
              <w:rPr>
                <w:sz w:val="20"/>
              </w:rPr>
              <w:t>the</w:t>
            </w:r>
            <w:r>
              <w:rPr>
                <w:spacing w:val="-4"/>
                <w:sz w:val="20"/>
              </w:rPr>
              <w:t xml:space="preserve"> </w:t>
            </w:r>
            <w:r>
              <w:rPr>
                <w:sz w:val="20"/>
              </w:rPr>
              <w:t>vial,</w:t>
            </w:r>
            <w:r>
              <w:rPr>
                <w:spacing w:val="-4"/>
                <w:sz w:val="20"/>
              </w:rPr>
              <w:t xml:space="preserve"> </w:t>
            </w:r>
            <w:r>
              <w:rPr>
                <w:sz w:val="20"/>
              </w:rPr>
              <w:t>and</w:t>
            </w:r>
            <w:r>
              <w:rPr>
                <w:spacing w:val="-5"/>
                <w:sz w:val="20"/>
              </w:rPr>
              <w:t xml:space="preserve"> </w:t>
            </w:r>
            <w:r>
              <w:rPr>
                <w:sz w:val="20"/>
              </w:rPr>
              <w:t>the</w:t>
            </w:r>
            <w:r>
              <w:rPr>
                <w:spacing w:val="-4"/>
                <w:sz w:val="20"/>
              </w:rPr>
              <w:t xml:space="preserve"> </w:t>
            </w:r>
            <w:r>
              <w:rPr>
                <w:sz w:val="20"/>
              </w:rPr>
              <w:t>tip</w:t>
            </w:r>
            <w:r>
              <w:rPr>
                <w:spacing w:val="-4"/>
                <w:sz w:val="20"/>
              </w:rPr>
              <w:t xml:space="preserve"> </w:t>
            </w:r>
            <w:r>
              <w:rPr>
                <w:sz w:val="20"/>
              </w:rPr>
              <w:t>touches</w:t>
            </w:r>
            <w:r>
              <w:rPr>
                <w:spacing w:val="-4"/>
                <w:sz w:val="20"/>
              </w:rPr>
              <w:t xml:space="preserve"> </w:t>
            </w:r>
            <w:r>
              <w:rPr>
                <w:sz w:val="20"/>
              </w:rPr>
              <w:t>the</w:t>
            </w:r>
            <w:r>
              <w:rPr>
                <w:spacing w:val="-4"/>
                <w:sz w:val="20"/>
              </w:rPr>
              <w:t xml:space="preserve"> </w:t>
            </w:r>
            <w:r>
              <w:rPr>
                <w:sz w:val="20"/>
              </w:rPr>
              <w:t>bottom</w:t>
            </w:r>
            <w:r>
              <w:rPr>
                <w:spacing w:val="-5"/>
                <w:sz w:val="20"/>
              </w:rPr>
              <w:t xml:space="preserve"> </w:t>
            </w:r>
            <w:r>
              <w:rPr>
                <w:sz w:val="20"/>
              </w:rPr>
              <w:t>or bottom edge of the vial.</w:t>
            </w:r>
          </w:p>
          <w:p w14:paraId="4A893BD4" w14:textId="77777777" w:rsidR="004530B5" w:rsidRDefault="004530B5" w:rsidP="00197D18">
            <w:pPr>
              <w:pStyle w:val="TableParagraph"/>
              <w:spacing w:before="10"/>
              <w:rPr>
                <w:rFonts w:ascii="Cambria"/>
                <w:b/>
                <w:sz w:val="20"/>
              </w:rPr>
            </w:pPr>
          </w:p>
          <w:p w14:paraId="4A893BD5" w14:textId="77777777" w:rsidR="004530B5" w:rsidRDefault="00294C59" w:rsidP="00197D18">
            <w:pPr>
              <w:pStyle w:val="TableParagraph"/>
              <w:ind w:left="339" w:right="150"/>
              <w:rPr>
                <w:sz w:val="20"/>
              </w:rPr>
            </w:pPr>
            <w:r>
              <w:rPr>
                <w:sz w:val="20"/>
              </w:rPr>
              <w:t>Tilt</w:t>
            </w:r>
            <w:r>
              <w:rPr>
                <w:spacing w:val="-4"/>
                <w:sz w:val="20"/>
              </w:rPr>
              <w:t xml:space="preserve"> </w:t>
            </w:r>
            <w:r>
              <w:rPr>
                <w:sz w:val="20"/>
              </w:rPr>
              <w:t>the</w:t>
            </w:r>
            <w:r>
              <w:rPr>
                <w:spacing w:val="-4"/>
                <w:sz w:val="20"/>
              </w:rPr>
              <w:t xml:space="preserve"> </w:t>
            </w:r>
            <w:r>
              <w:rPr>
                <w:sz w:val="20"/>
              </w:rPr>
              <w:t>vial</w:t>
            </w:r>
            <w:r>
              <w:rPr>
                <w:spacing w:val="-5"/>
                <w:sz w:val="20"/>
              </w:rPr>
              <w:t xml:space="preserve"> </w:t>
            </w:r>
            <w:r>
              <w:rPr>
                <w:sz w:val="20"/>
              </w:rPr>
              <w:t>during</w:t>
            </w:r>
            <w:r>
              <w:rPr>
                <w:spacing w:val="-4"/>
                <w:sz w:val="20"/>
              </w:rPr>
              <w:t xml:space="preserve"> </w:t>
            </w:r>
            <w:r>
              <w:rPr>
                <w:sz w:val="20"/>
              </w:rPr>
              <w:t>withdrawal,</w:t>
            </w:r>
            <w:r>
              <w:rPr>
                <w:spacing w:val="-4"/>
                <w:sz w:val="20"/>
              </w:rPr>
              <w:t xml:space="preserve"> </w:t>
            </w:r>
            <w:r>
              <w:rPr>
                <w:sz w:val="20"/>
              </w:rPr>
              <w:t>keeping</w:t>
            </w:r>
            <w:r>
              <w:rPr>
                <w:spacing w:val="-5"/>
                <w:sz w:val="20"/>
              </w:rPr>
              <w:t xml:space="preserve"> </w:t>
            </w:r>
            <w:r>
              <w:rPr>
                <w:sz w:val="20"/>
              </w:rPr>
              <w:t>the</w:t>
            </w:r>
            <w:r>
              <w:rPr>
                <w:spacing w:val="-5"/>
                <w:sz w:val="20"/>
              </w:rPr>
              <w:t xml:space="preserve"> </w:t>
            </w:r>
            <w:r>
              <w:rPr>
                <w:sz w:val="20"/>
              </w:rPr>
              <w:t>bevel</w:t>
            </w:r>
            <w:r>
              <w:rPr>
                <w:spacing w:val="-4"/>
                <w:sz w:val="20"/>
              </w:rPr>
              <w:t xml:space="preserve"> </w:t>
            </w:r>
            <w:r>
              <w:rPr>
                <w:sz w:val="20"/>
              </w:rPr>
              <w:t>of</w:t>
            </w:r>
            <w:r>
              <w:rPr>
                <w:spacing w:val="-4"/>
                <w:sz w:val="20"/>
              </w:rPr>
              <w:t xml:space="preserve"> </w:t>
            </w:r>
            <w:r>
              <w:rPr>
                <w:sz w:val="20"/>
              </w:rPr>
              <w:t>the filter needle submerged in the liquid to deter the introduction of air.</w:t>
            </w:r>
          </w:p>
          <w:p w14:paraId="4A893BD6" w14:textId="77777777" w:rsidR="004530B5" w:rsidRDefault="004530B5" w:rsidP="00197D18">
            <w:pPr>
              <w:pStyle w:val="TableParagraph"/>
              <w:spacing w:before="10"/>
              <w:rPr>
                <w:rFonts w:ascii="Cambria"/>
                <w:b/>
                <w:sz w:val="20"/>
              </w:rPr>
            </w:pPr>
          </w:p>
          <w:p w14:paraId="4A893BD7" w14:textId="77777777" w:rsidR="004530B5" w:rsidRDefault="00294C59" w:rsidP="00197D18">
            <w:pPr>
              <w:pStyle w:val="TableParagraph"/>
              <w:spacing w:before="1"/>
              <w:ind w:left="339" w:right="150" w:hanging="1"/>
              <w:rPr>
                <w:sz w:val="20"/>
              </w:rPr>
            </w:pPr>
            <w:r>
              <w:rPr>
                <w:sz w:val="20"/>
              </w:rPr>
              <w:t>Withdraw</w:t>
            </w:r>
            <w:r>
              <w:rPr>
                <w:spacing w:val="-5"/>
                <w:sz w:val="20"/>
              </w:rPr>
              <w:t xml:space="preserve"> </w:t>
            </w:r>
            <w:proofErr w:type="gramStart"/>
            <w:r>
              <w:rPr>
                <w:sz w:val="20"/>
              </w:rPr>
              <w:t>all</w:t>
            </w:r>
            <w:r>
              <w:rPr>
                <w:spacing w:val="-5"/>
                <w:sz w:val="20"/>
              </w:rPr>
              <w:t xml:space="preserve"> </w:t>
            </w:r>
            <w:r>
              <w:rPr>
                <w:sz w:val="20"/>
              </w:rPr>
              <w:t>of</w:t>
            </w:r>
            <w:proofErr w:type="gramEnd"/>
            <w:r>
              <w:rPr>
                <w:spacing w:val="-5"/>
                <w:sz w:val="20"/>
              </w:rPr>
              <w:t xml:space="preserve"> </w:t>
            </w:r>
            <w:r>
              <w:rPr>
                <w:sz w:val="20"/>
              </w:rPr>
              <w:t>the</w:t>
            </w:r>
            <w:r>
              <w:rPr>
                <w:spacing w:val="-6"/>
                <w:sz w:val="20"/>
              </w:rPr>
              <w:t xml:space="preserve"> </w:t>
            </w:r>
            <w:r>
              <w:rPr>
                <w:sz w:val="20"/>
              </w:rPr>
              <w:t>EYDENZELT</w:t>
            </w:r>
            <w:r>
              <w:rPr>
                <w:spacing w:val="-6"/>
                <w:sz w:val="20"/>
              </w:rPr>
              <w:t xml:space="preserve"> </w:t>
            </w:r>
            <w:r>
              <w:rPr>
                <w:sz w:val="20"/>
              </w:rPr>
              <w:t>vial</w:t>
            </w:r>
            <w:r>
              <w:rPr>
                <w:spacing w:val="-5"/>
                <w:sz w:val="20"/>
              </w:rPr>
              <w:t xml:space="preserve"> </w:t>
            </w:r>
            <w:r>
              <w:rPr>
                <w:sz w:val="20"/>
              </w:rPr>
              <w:t>contents</w:t>
            </w:r>
            <w:r>
              <w:rPr>
                <w:spacing w:val="-5"/>
                <w:sz w:val="20"/>
              </w:rPr>
              <w:t xml:space="preserve"> </w:t>
            </w:r>
            <w:r>
              <w:rPr>
                <w:sz w:val="20"/>
              </w:rPr>
              <w:t>into</w:t>
            </w:r>
            <w:r>
              <w:rPr>
                <w:spacing w:val="-5"/>
                <w:sz w:val="20"/>
              </w:rPr>
              <w:t xml:space="preserve"> </w:t>
            </w:r>
            <w:r>
              <w:rPr>
                <w:sz w:val="20"/>
              </w:rPr>
              <w:t xml:space="preserve">the </w:t>
            </w:r>
            <w:r>
              <w:rPr>
                <w:spacing w:val="-2"/>
                <w:sz w:val="20"/>
              </w:rPr>
              <w:t>syringe.</w:t>
            </w:r>
          </w:p>
          <w:p w14:paraId="4A893BD8" w14:textId="77777777" w:rsidR="004530B5" w:rsidRDefault="004530B5" w:rsidP="00197D18">
            <w:pPr>
              <w:pStyle w:val="TableParagraph"/>
              <w:spacing w:before="8"/>
              <w:rPr>
                <w:rFonts w:ascii="Cambria"/>
                <w:b/>
                <w:sz w:val="20"/>
              </w:rPr>
            </w:pPr>
          </w:p>
          <w:p w14:paraId="4A893BD9" w14:textId="77777777" w:rsidR="004530B5" w:rsidRDefault="00294C59" w:rsidP="00197D18">
            <w:pPr>
              <w:pStyle w:val="TableParagraph"/>
              <w:ind w:left="339" w:right="150"/>
              <w:rPr>
                <w:sz w:val="20"/>
              </w:rPr>
            </w:pPr>
            <w:r>
              <w:rPr>
                <w:b/>
                <w:sz w:val="20"/>
              </w:rPr>
              <w:t>Note:</w:t>
            </w:r>
            <w:r>
              <w:rPr>
                <w:b/>
                <w:spacing w:val="-6"/>
                <w:sz w:val="20"/>
              </w:rPr>
              <w:t xml:space="preserve"> </w:t>
            </w:r>
            <w:r>
              <w:rPr>
                <w:sz w:val="20"/>
              </w:rPr>
              <w:t>Ensure</w:t>
            </w:r>
            <w:r>
              <w:rPr>
                <w:spacing w:val="-5"/>
                <w:sz w:val="20"/>
              </w:rPr>
              <w:t xml:space="preserve"> </w:t>
            </w:r>
            <w:r>
              <w:rPr>
                <w:sz w:val="20"/>
              </w:rPr>
              <w:t>that</w:t>
            </w:r>
            <w:r>
              <w:rPr>
                <w:spacing w:val="-5"/>
                <w:sz w:val="20"/>
              </w:rPr>
              <w:t xml:space="preserve"> </w:t>
            </w:r>
            <w:r>
              <w:rPr>
                <w:sz w:val="20"/>
              </w:rPr>
              <w:t>the</w:t>
            </w:r>
            <w:r>
              <w:rPr>
                <w:spacing w:val="-6"/>
                <w:sz w:val="20"/>
              </w:rPr>
              <w:t xml:space="preserve"> </w:t>
            </w:r>
            <w:r>
              <w:rPr>
                <w:sz w:val="20"/>
              </w:rPr>
              <w:t>plunger</w:t>
            </w:r>
            <w:r>
              <w:rPr>
                <w:spacing w:val="-5"/>
                <w:sz w:val="20"/>
              </w:rPr>
              <w:t xml:space="preserve"> </w:t>
            </w:r>
            <w:r>
              <w:rPr>
                <w:sz w:val="20"/>
              </w:rPr>
              <w:t>rod</w:t>
            </w:r>
            <w:r>
              <w:rPr>
                <w:spacing w:val="-5"/>
                <w:sz w:val="20"/>
              </w:rPr>
              <w:t xml:space="preserve"> </w:t>
            </w:r>
            <w:r>
              <w:rPr>
                <w:sz w:val="20"/>
              </w:rPr>
              <w:t>is</w:t>
            </w:r>
            <w:r>
              <w:rPr>
                <w:spacing w:val="-5"/>
                <w:sz w:val="20"/>
              </w:rPr>
              <w:t xml:space="preserve"> </w:t>
            </w:r>
            <w:r>
              <w:rPr>
                <w:sz w:val="20"/>
              </w:rPr>
              <w:t>drawn</w:t>
            </w:r>
            <w:r>
              <w:rPr>
                <w:spacing w:val="-6"/>
                <w:sz w:val="20"/>
              </w:rPr>
              <w:t xml:space="preserve"> </w:t>
            </w:r>
            <w:r>
              <w:rPr>
                <w:sz w:val="20"/>
              </w:rPr>
              <w:t xml:space="preserve">sufficiently back when emptying the vial </w:t>
            </w:r>
            <w:proofErr w:type="gramStart"/>
            <w:r>
              <w:rPr>
                <w:sz w:val="20"/>
              </w:rPr>
              <w:t>in order to</w:t>
            </w:r>
            <w:proofErr w:type="gramEnd"/>
            <w:r>
              <w:rPr>
                <w:sz w:val="20"/>
              </w:rPr>
              <w:t xml:space="preserve"> completely</w:t>
            </w:r>
          </w:p>
          <w:p w14:paraId="4A893BDA" w14:textId="77777777" w:rsidR="004530B5" w:rsidRDefault="00294C59" w:rsidP="00197D18">
            <w:pPr>
              <w:pStyle w:val="TableParagraph"/>
              <w:spacing w:line="243" w:lineRule="exact"/>
              <w:ind w:left="339"/>
              <w:rPr>
                <w:sz w:val="20"/>
              </w:rPr>
            </w:pPr>
            <w:r>
              <w:rPr>
                <w:sz w:val="20"/>
              </w:rPr>
              <w:t>empty</w:t>
            </w:r>
            <w:r>
              <w:rPr>
                <w:spacing w:val="-3"/>
                <w:sz w:val="20"/>
              </w:rPr>
              <w:t xml:space="preserve"> </w:t>
            </w:r>
            <w:r>
              <w:rPr>
                <w:sz w:val="20"/>
              </w:rPr>
              <w:t>the</w:t>
            </w:r>
            <w:r>
              <w:rPr>
                <w:spacing w:val="-3"/>
                <w:sz w:val="20"/>
              </w:rPr>
              <w:t xml:space="preserve"> </w:t>
            </w:r>
            <w:r>
              <w:rPr>
                <w:sz w:val="20"/>
              </w:rPr>
              <w:t>filter</w:t>
            </w:r>
            <w:r>
              <w:rPr>
                <w:spacing w:val="-1"/>
                <w:sz w:val="20"/>
              </w:rPr>
              <w:t xml:space="preserve"> </w:t>
            </w:r>
            <w:r>
              <w:rPr>
                <w:spacing w:val="-2"/>
                <w:sz w:val="20"/>
              </w:rPr>
              <w:t>needle.</w:t>
            </w:r>
          </w:p>
        </w:tc>
        <w:tc>
          <w:tcPr>
            <w:tcW w:w="2775" w:type="dxa"/>
            <w:gridSpan w:val="4"/>
          </w:tcPr>
          <w:p w14:paraId="4A893BDB" w14:textId="77777777" w:rsidR="004530B5" w:rsidRDefault="004530B5" w:rsidP="00197D18">
            <w:pPr>
              <w:pStyle w:val="TableParagraph"/>
              <w:spacing w:before="5"/>
              <w:rPr>
                <w:rFonts w:ascii="Cambria"/>
                <w:b/>
                <w:sz w:val="11"/>
              </w:rPr>
            </w:pPr>
          </w:p>
          <w:p w14:paraId="4A893BDC" w14:textId="77777777" w:rsidR="004530B5" w:rsidRDefault="00294C59" w:rsidP="00197D18">
            <w:pPr>
              <w:pStyle w:val="TableParagraph"/>
              <w:ind w:left="344"/>
              <w:rPr>
                <w:rFonts w:ascii="Cambria"/>
                <w:sz w:val="20"/>
              </w:rPr>
            </w:pPr>
            <w:r>
              <w:rPr>
                <w:rFonts w:ascii="Cambria"/>
                <w:noProof/>
                <w:sz w:val="20"/>
              </w:rPr>
              <w:drawing>
                <wp:inline distT="0" distB="0" distL="0" distR="0" wp14:anchorId="4A893E6A" wp14:editId="4A893E6B">
                  <wp:extent cx="1463037" cy="1798320"/>
                  <wp:effectExtent l="0" t="0" r="0" b="0"/>
                  <wp:docPr id="8" name="Imag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Image 8"/>
                          <pic:cNvPicPr/>
                        </pic:nvPicPr>
                        <pic:blipFill>
                          <a:blip r:embed="rId12" cstate="print"/>
                          <a:stretch>
                            <a:fillRect/>
                          </a:stretch>
                        </pic:blipFill>
                        <pic:spPr>
                          <a:xfrm>
                            <a:off x="0" y="0"/>
                            <a:ext cx="1463037" cy="1798320"/>
                          </a:xfrm>
                          <a:prstGeom prst="rect">
                            <a:avLst/>
                          </a:prstGeom>
                        </pic:spPr>
                      </pic:pic>
                    </a:graphicData>
                  </a:graphic>
                </wp:inline>
              </w:drawing>
            </w:r>
          </w:p>
        </w:tc>
      </w:tr>
      <w:tr w:rsidR="004530B5" w14:paraId="4A893BE5" w14:textId="77777777" w:rsidTr="00197D18">
        <w:trPr>
          <w:trHeight w:val="1775"/>
        </w:trPr>
        <w:tc>
          <w:tcPr>
            <w:tcW w:w="545" w:type="dxa"/>
          </w:tcPr>
          <w:p w14:paraId="4A893BDE" w14:textId="77777777" w:rsidR="004530B5" w:rsidRDefault="00294C59" w:rsidP="00197D18">
            <w:pPr>
              <w:pStyle w:val="TableParagraph"/>
              <w:spacing w:line="226" w:lineRule="exact"/>
              <w:ind w:left="50"/>
              <w:rPr>
                <w:b/>
                <w:sz w:val="20"/>
              </w:rPr>
            </w:pPr>
            <w:r>
              <w:rPr>
                <w:b/>
                <w:spacing w:val="-5"/>
                <w:sz w:val="20"/>
              </w:rPr>
              <w:t>7.</w:t>
            </w:r>
          </w:p>
        </w:tc>
        <w:tc>
          <w:tcPr>
            <w:tcW w:w="8003" w:type="dxa"/>
            <w:gridSpan w:val="10"/>
          </w:tcPr>
          <w:p w14:paraId="4A893BDF" w14:textId="77777777" w:rsidR="004530B5" w:rsidRDefault="00294C59" w:rsidP="00197D18">
            <w:pPr>
              <w:pStyle w:val="TableParagraph"/>
              <w:spacing w:line="226" w:lineRule="exact"/>
              <w:ind w:left="339"/>
              <w:rPr>
                <w:b/>
                <w:sz w:val="20"/>
              </w:rPr>
            </w:pPr>
            <w:r>
              <w:rPr>
                <w:b/>
                <w:sz w:val="20"/>
              </w:rPr>
              <w:t>Remove</w:t>
            </w:r>
            <w:r>
              <w:rPr>
                <w:b/>
                <w:spacing w:val="-4"/>
                <w:sz w:val="20"/>
              </w:rPr>
              <w:t xml:space="preserve"> </w:t>
            </w:r>
            <w:r>
              <w:rPr>
                <w:b/>
                <w:sz w:val="20"/>
              </w:rPr>
              <w:t>the</w:t>
            </w:r>
            <w:r>
              <w:rPr>
                <w:b/>
                <w:spacing w:val="-3"/>
                <w:sz w:val="20"/>
              </w:rPr>
              <w:t xml:space="preserve"> </w:t>
            </w:r>
            <w:r>
              <w:rPr>
                <w:b/>
                <w:sz w:val="20"/>
              </w:rPr>
              <w:t>filter</w:t>
            </w:r>
            <w:r>
              <w:rPr>
                <w:b/>
                <w:spacing w:val="-3"/>
                <w:sz w:val="20"/>
              </w:rPr>
              <w:t xml:space="preserve"> </w:t>
            </w:r>
            <w:r>
              <w:rPr>
                <w:b/>
                <w:spacing w:val="-2"/>
                <w:sz w:val="20"/>
              </w:rPr>
              <w:t>needle.</w:t>
            </w:r>
          </w:p>
          <w:p w14:paraId="4A893BE0" w14:textId="77777777" w:rsidR="004530B5" w:rsidRDefault="00294C59" w:rsidP="00197D18">
            <w:pPr>
              <w:pStyle w:val="TableParagraph"/>
              <w:spacing w:line="244" w:lineRule="exact"/>
              <w:ind w:left="339"/>
              <w:rPr>
                <w:sz w:val="20"/>
              </w:rPr>
            </w:pPr>
            <w:r>
              <w:rPr>
                <w:sz w:val="20"/>
              </w:rPr>
              <w:t>Remove</w:t>
            </w:r>
            <w:r>
              <w:rPr>
                <w:spacing w:val="-3"/>
                <w:sz w:val="20"/>
              </w:rPr>
              <w:t xml:space="preserve"> </w:t>
            </w:r>
            <w:r>
              <w:rPr>
                <w:sz w:val="20"/>
              </w:rPr>
              <w:t>the</w:t>
            </w:r>
            <w:r>
              <w:rPr>
                <w:spacing w:val="-3"/>
                <w:sz w:val="20"/>
              </w:rPr>
              <w:t xml:space="preserve"> </w:t>
            </w:r>
            <w:r>
              <w:rPr>
                <w:sz w:val="20"/>
              </w:rPr>
              <w:t>filter</w:t>
            </w:r>
            <w:r>
              <w:rPr>
                <w:spacing w:val="-2"/>
                <w:sz w:val="20"/>
              </w:rPr>
              <w:t xml:space="preserve"> </w:t>
            </w:r>
            <w:r>
              <w:rPr>
                <w:sz w:val="20"/>
              </w:rPr>
              <w:t>needle</w:t>
            </w:r>
            <w:r>
              <w:rPr>
                <w:spacing w:val="-3"/>
                <w:sz w:val="20"/>
              </w:rPr>
              <w:t xml:space="preserve"> </w:t>
            </w:r>
            <w:r>
              <w:rPr>
                <w:sz w:val="20"/>
              </w:rPr>
              <w:t>from</w:t>
            </w:r>
            <w:r>
              <w:rPr>
                <w:spacing w:val="-3"/>
                <w:sz w:val="20"/>
              </w:rPr>
              <w:t xml:space="preserve"> </w:t>
            </w:r>
            <w:r>
              <w:rPr>
                <w:sz w:val="20"/>
              </w:rPr>
              <w:t>the</w:t>
            </w:r>
            <w:r>
              <w:rPr>
                <w:spacing w:val="-2"/>
                <w:sz w:val="20"/>
              </w:rPr>
              <w:t xml:space="preserve"> syringe.</w:t>
            </w:r>
          </w:p>
          <w:p w14:paraId="4A893BE1" w14:textId="77777777" w:rsidR="004530B5" w:rsidRDefault="004530B5" w:rsidP="00197D18">
            <w:pPr>
              <w:pStyle w:val="TableParagraph"/>
              <w:spacing w:before="9"/>
              <w:rPr>
                <w:rFonts w:ascii="Cambria"/>
                <w:b/>
                <w:sz w:val="20"/>
              </w:rPr>
            </w:pPr>
          </w:p>
          <w:p w14:paraId="4A893BE2" w14:textId="77777777" w:rsidR="004530B5" w:rsidRDefault="00294C59" w:rsidP="00197D18">
            <w:pPr>
              <w:pStyle w:val="TableParagraph"/>
              <w:spacing w:before="1" w:line="244" w:lineRule="exact"/>
              <w:ind w:left="339"/>
              <w:rPr>
                <w:sz w:val="20"/>
              </w:rPr>
            </w:pPr>
            <w:r>
              <w:rPr>
                <w:sz w:val="20"/>
              </w:rPr>
              <w:t>Properly</w:t>
            </w:r>
            <w:r>
              <w:rPr>
                <w:spacing w:val="-4"/>
                <w:sz w:val="20"/>
              </w:rPr>
              <w:t xml:space="preserve"> </w:t>
            </w:r>
            <w:r>
              <w:rPr>
                <w:sz w:val="20"/>
              </w:rPr>
              <w:t>dispose</w:t>
            </w:r>
            <w:r>
              <w:rPr>
                <w:spacing w:val="-3"/>
                <w:sz w:val="20"/>
              </w:rPr>
              <w:t xml:space="preserve"> </w:t>
            </w:r>
            <w:r>
              <w:rPr>
                <w:sz w:val="20"/>
              </w:rPr>
              <w:t>of</w:t>
            </w:r>
            <w:r>
              <w:rPr>
                <w:spacing w:val="-3"/>
                <w:sz w:val="20"/>
              </w:rPr>
              <w:t xml:space="preserve"> </w:t>
            </w:r>
            <w:r>
              <w:rPr>
                <w:sz w:val="20"/>
              </w:rPr>
              <w:t>the</w:t>
            </w:r>
            <w:r>
              <w:rPr>
                <w:spacing w:val="-4"/>
                <w:sz w:val="20"/>
              </w:rPr>
              <w:t xml:space="preserve"> </w:t>
            </w:r>
            <w:r>
              <w:rPr>
                <w:sz w:val="20"/>
              </w:rPr>
              <w:t>filter</w:t>
            </w:r>
            <w:r>
              <w:rPr>
                <w:spacing w:val="-5"/>
                <w:sz w:val="20"/>
              </w:rPr>
              <w:t xml:space="preserve"> </w:t>
            </w:r>
            <w:r>
              <w:rPr>
                <w:spacing w:val="-2"/>
                <w:sz w:val="20"/>
              </w:rPr>
              <w:t>needle.</w:t>
            </w:r>
          </w:p>
          <w:p w14:paraId="4A893BE3" w14:textId="77777777" w:rsidR="004530B5" w:rsidRDefault="00294C59" w:rsidP="00197D18">
            <w:pPr>
              <w:pStyle w:val="TableParagraph"/>
              <w:numPr>
                <w:ilvl w:val="0"/>
                <w:numId w:val="9"/>
              </w:numPr>
              <w:tabs>
                <w:tab w:val="left" w:pos="1056"/>
              </w:tabs>
              <w:spacing w:line="255" w:lineRule="exact"/>
              <w:rPr>
                <w:sz w:val="20"/>
              </w:rPr>
            </w:pPr>
            <w:r>
              <w:rPr>
                <w:b/>
                <w:sz w:val="20"/>
              </w:rPr>
              <w:t>Do</w:t>
            </w:r>
            <w:r>
              <w:rPr>
                <w:b/>
                <w:spacing w:val="-3"/>
                <w:sz w:val="20"/>
              </w:rPr>
              <w:t xml:space="preserve"> </w:t>
            </w:r>
            <w:r>
              <w:rPr>
                <w:b/>
                <w:sz w:val="20"/>
              </w:rPr>
              <w:t>not</w:t>
            </w:r>
            <w:r>
              <w:rPr>
                <w:b/>
                <w:spacing w:val="-3"/>
                <w:sz w:val="20"/>
              </w:rPr>
              <w:t xml:space="preserve"> </w:t>
            </w:r>
            <w:r>
              <w:rPr>
                <w:sz w:val="20"/>
              </w:rPr>
              <w:t>use</w:t>
            </w:r>
            <w:r>
              <w:rPr>
                <w:spacing w:val="-3"/>
                <w:sz w:val="20"/>
              </w:rPr>
              <w:t xml:space="preserve"> </w:t>
            </w:r>
            <w:r>
              <w:rPr>
                <w:sz w:val="20"/>
              </w:rPr>
              <w:t>the</w:t>
            </w:r>
            <w:r>
              <w:rPr>
                <w:spacing w:val="-3"/>
                <w:sz w:val="20"/>
              </w:rPr>
              <w:t xml:space="preserve"> </w:t>
            </w:r>
            <w:r>
              <w:rPr>
                <w:sz w:val="20"/>
              </w:rPr>
              <w:t>filter</w:t>
            </w:r>
            <w:r>
              <w:rPr>
                <w:spacing w:val="-2"/>
                <w:sz w:val="20"/>
              </w:rPr>
              <w:t xml:space="preserve"> </w:t>
            </w:r>
            <w:r>
              <w:rPr>
                <w:sz w:val="20"/>
              </w:rPr>
              <w:t>needle</w:t>
            </w:r>
            <w:r>
              <w:rPr>
                <w:spacing w:val="-4"/>
                <w:sz w:val="20"/>
              </w:rPr>
              <w:t xml:space="preserve"> </w:t>
            </w:r>
            <w:r>
              <w:rPr>
                <w:sz w:val="20"/>
              </w:rPr>
              <w:t>for</w:t>
            </w:r>
            <w:r>
              <w:rPr>
                <w:spacing w:val="-2"/>
                <w:sz w:val="20"/>
              </w:rPr>
              <w:t xml:space="preserve"> </w:t>
            </w:r>
            <w:r>
              <w:rPr>
                <w:sz w:val="20"/>
              </w:rPr>
              <w:t>intravitreal</w:t>
            </w:r>
            <w:r>
              <w:rPr>
                <w:spacing w:val="-2"/>
                <w:sz w:val="20"/>
              </w:rPr>
              <w:t xml:space="preserve"> injection.</w:t>
            </w:r>
          </w:p>
          <w:p w14:paraId="4A893BE4" w14:textId="77777777" w:rsidR="004530B5" w:rsidRDefault="00294C59" w:rsidP="00197D18">
            <w:pPr>
              <w:pStyle w:val="TableParagraph"/>
              <w:numPr>
                <w:ilvl w:val="0"/>
                <w:numId w:val="9"/>
              </w:numPr>
              <w:tabs>
                <w:tab w:val="left" w:pos="1056"/>
              </w:tabs>
              <w:rPr>
                <w:sz w:val="20"/>
              </w:rPr>
            </w:pPr>
            <w:r>
              <w:rPr>
                <w:b/>
                <w:sz w:val="20"/>
              </w:rPr>
              <w:t>Do</w:t>
            </w:r>
            <w:r>
              <w:rPr>
                <w:b/>
                <w:spacing w:val="-6"/>
                <w:sz w:val="20"/>
              </w:rPr>
              <w:t xml:space="preserve"> </w:t>
            </w:r>
            <w:r>
              <w:rPr>
                <w:b/>
                <w:sz w:val="20"/>
              </w:rPr>
              <w:t>not</w:t>
            </w:r>
            <w:r>
              <w:rPr>
                <w:b/>
                <w:spacing w:val="-3"/>
                <w:sz w:val="20"/>
              </w:rPr>
              <w:t xml:space="preserve"> </w:t>
            </w:r>
            <w:r>
              <w:rPr>
                <w:sz w:val="20"/>
              </w:rPr>
              <w:t>recap</w:t>
            </w:r>
            <w:r>
              <w:rPr>
                <w:spacing w:val="-4"/>
                <w:sz w:val="20"/>
              </w:rPr>
              <w:t xml:space="preserve"> </w:t>
            </w:r>
            <w:r>
              <w:rPr>
                <w:sz w:val="20"/>
              </w:rPr>
              <w:t>the</w:t>
            </w:r>
            <w:r>
              <w:rPr>
                <w:spacing w:val="-3"/>
                <w:sz w:val="20"/>
              </w:rPr>
              <w:t xml:space="preserve"> </w:t>
            </w:r>
            <w:r>
              <w:rPr>
                <w:sz w:val="20"/>
              </w:rPr>
              <w:t>filter</w:t>
            </w:r>
            <w:r>
              <w:rPr>
                <w:spacing w:val="-3"/>
                <w:sz w:val="20"/>
              </w:rPr>
              <w:t xml:space="preserve"> </w:t>
            </w:r>
            <w:r>
              <w:rPr>
                <w:sz w:val="20"/>
              </w:rPr>
              <w:t>needle</w:t>
            </w:r>
            <w:r>
              <w:rPr>
                <w:spacing w:val="-3"/>
                <w:sz w:val="20"/>
              </w:rPr>
              <w:t xml:space="preserve"> </w:t>
            </w:r>
            <w:r>
              <w:rPr>
                <w:sz w:val="20"/>
              </w:rPr>
              <w:t>to</w:t>
            </w:r>
            <w:r>
              <w:rPr>
                <w:spacing w:val="-3"/>
                <w:sz w:val="20"/>
              </w:rPr>
              <w:t xml:space="preserve"> </w:t>
            </w:r>
            <w:r>
              <w:rPr>
                <w:sz w:val="20"/>
              </w:rPr>
              <w:t>prevent</w:t>
            </w:r>
            <w:r>
              <w:rPr>
                <w:spacing w:val="-4"/>
                <w:sz w:val="20"/>
              </w:rPr>
              <w:t xml:space="preserve"> </w:t>
            </w:r>
            <w:r>
              <w:rPr>
                <w:sz w:val="20"/>
              </w:rPr>
              <w:t>pre-injection</w:t>
            </w:r>
            <w:r>
              <w:rPr>
                <w:spacing w:val="-4"/>
                <w:sz w:val="20"/>
              </w:rPr>
              <w:t xml:space="preserve"> </w:t>
            </w:r>
            <w:r>
              <w:rPr>
                <w:sz w:val="20"/>
              </w:rPr>
              <w:t>needle</w:t>
            </w:r>
            <w:r>
              <w:rPr>
                <w:spacing w:val="-3"/>
                <w:sz w:val="20"/>
              </w:rPr>
              <w:t xml:space="preserve"> </w:t>
            </w:r>
            <w:r>
              <w:rPr>
                <w:spacing w:val="-2"/>
                <w:sz w:val="20"/>
              </w:rPr>
              <w:t>sticks.</w:t>
            </w:r>
          </w:p>
        </w:tc>
      </w:tr>
      <w:tr w:rsidR="004530B5" w14:paraId="4A893BEE" w14:textId="77777777" w:rsidTr="00197D18">
        <w:trPr>
          <w:trHeight w:val="3144"/>
        </w:trPr>
        <w:tc>
          <w:tcPr>
            <w:tcW w:w="545" w:type="dxa"/>
          </w:tcPr>
          <w:p w14:paraId="4A893BE6" w14:textId="77777777" w:rsidR="004530B5" w:rsidRDefault="004530B5" w:rsidP="00197D18">
            <w:pPr>
              <w:pStyle w:val="TableParagraph"/>
              <w:spacing w:before="75"/>
              <w:rPr>
                <w:rFonts w:ascii="Cambria"/>
                <w:b/>
                <w:sz w:val="20"/>
              </w:rPr>
            </w:pPr>
          </w:p>
          <w:p w14:paraId="4A893BE7" w14:textId="77777777" w:rsidR="004530B5" w:rsidRDefault="00294C59" w:rsidP="00197D18">
            <w:pPr>
              <w:pStyle w:val="TableParagraph"/>
              <w:ind w:left="50"/>
              <w:rPr>
                <w:b/>
                <w:sz w:val="20"/>
              </w:rPr>
            </w:pPr>
            <w:r>
              <w:rPr>
                <w:b/>
                <w:spacing w:val="-5"/>
                <w:sz w:val="20"/>
              </w:rPr>
              <w:t>8.</w:t>
            </w:r>
          </w:p>
        </w:tc>
        <w:tc>
          <w:tcPr>
            <w:tcW w:w="5228" w:type="dxa"/>
            <w:gridSpan w:val="6"/>
          </w:tcPr>
          <w:p w14:paraId="4A893BE8" w14:textId="77777777" w:rsidR="004530B5" w:rsidRDefault="004530B5" w:rsidP="00197D18">
            <w:pPr>
              <w:pStyle w:val="TableParagraph"/>
              <w:spacing w:before="75"/>
              <w:rPr>
                <w:rFonts w:ascii="Cambria"/>
                <w:b/>
                <w:sz w:val="20"/>
              </w:rPr>
            </w:pPr>
          </w:p>
          <w:p w14:paraId="4A893BE9" w14:textId="77777777" w:rsidR="004530B5" w:rsidRDefault="00294C59" w:rsidP="00197D18">
            <w:pPr>
              <w:pStyle w:val="TableParagraph"/>
              <w:ind w:left="339" w:right="751"/>
              <w:rPr>
                <w:sz w:val="20"/>
              </w:rPr>
            </w:pPr>
            <w:r>
              <w:rPr>
                <w:b/>
                <w:sz w:val="20"/>
              </w:rPr>
              <w:t xml:space="preserve">Attach the injection needle to the syringe. </w:t>
            </w:r>
            <w:r>
              <w:rPr>
                <w:sz w:val="20"/>
              </w:rPr>
              <w:t>Remove</w:t>
            </w:r>
            <w:r>
              <w:rPr>
                <w:spacing w:val="-5"/>
                <w:sz w:val="20"/>
              </w:rPr>
              <w:t xml:space="preserve"> </w:t>
            </w:r>
            <w:r>
              <w:rPr>
                <w:sz w:val="20"/>
              </w:rPr>
              <w:t>the</w:t>
            </w:r>
            <w:r>
              <w:rPr>
                <w:spacing w:val="-6"/>
                <w:sz w:val="20"/>
              </w:rPr>
              <w:t xml:space="preserve"> </w:t>
            </w:r>
            <w:r>
              <w:rPr>
                <w:sz w:val="20"/>
              </w:rPr>
              <w:t>30G</w:t>
            </w:r>
            <w:r>
              <w:rPr>
                <w:spacing w:val="-6"/>
                <w:sz w:val="20"/>
              </w:rPr>
              <w:t xml:space="preserve"> </w:t>
            </w:r>
            <w:r>
              <w:rPr>
                <w:sz w:val="20"/>
              </w:rPr>
              <w:t>×</w:t>
            </w:r>
            <w:r>
              <w:rPr>
                <w:spacing w:val="-5"/>
                <w:sz w:val="20"/>
              </w:rPr>
              <w:t xml:space="preserve"> </w:t>
            </w:r>
            <w:r>
              <w:rPr>
                <w:sz w:val="20"/>
              </w:rPr>
              <w:t>12.7</w:t>
            </w:r>
            <w:r>
              <w:rPr>
                <w:spacing w:val="-5"/>
                <w:sz w:val="20"/>
              </w:rPr>
              <w:t xml:space="preserve"> </w:t>
            </w:r>
            <w:r>
              <w:rPr>
                <w:sz w:val="20"/>
              </w:rPr>
              <w:t>mm</w:t>
            </w:r>
            <w:r>
              <w:rPr>
                <w:spacing w:val="-5"/>
                <w:sz w:val="20"/>
              </w:rPr>
              <w:t xml:space="preserve"> </w:t>
            </w:r>
            <w:r>
              <w:rPr>
                <w:sz w:val="20"/>
              </w:rPr>
              <w:t>injection</w:t>
            </w:r>
            <w:r>
              <w:rPr>
                <w:spacing w:val="-5"/>
                <w:sz w:val="20"/>
              </w:rPr>
              <w:t xml:space="preserve"> </w:t>
            </w:r>
            <w:r>
              <w:rPr>
                <w:sz w:val="20"/>
              </w:rPr>
              <w:t>needle,</w:t>
            </w:r>
            <w:r>
              <w:rPr>
                <w:spacing w:val="-5"/>
                <w:sz w:val="20"/>
              </w:rPr>
              <w:t xml:space="preserve"> </w:t>
            </w:r>
            <w:r>
              <w:rPr>
                <w:sz w:val="20"/>
              </w:rPr>
              <w:t>not included in the carton, from its packaging.</w:t>
            </w:r>
          </w:p>
          <w:p w14:paraId="4A893BEA" w14:textId="77777777" w:rsidR="004530B5" w:rsidRDefault="004530B5" w:rsidP="00197D18">
            <w:pPr>
              <w:pStyle w:val="TableParagraph"/>
              <w:spacing w:before="10"/>
              <w:rPr>
                <w:rFonts w:ascii="Cambria"/>
                <w:b/>
                <w:sz w:val="20"/>
              </w:rPr>
            </w:pPr>
          </w:p>
          <w:p w14:paraId="4A893BEB" w14:textId="77777777" w:rsidR="004530B5" w:rsidRDefault="00294C59" w:rsidP="00197D18">
            <w:pPr>
              <w:pStyle w:val="TableParagraph"/>
              <w:spacing w:before="1"/>
              <w:ind w:left="339" w:right="438"/>
              <w:rPr>
                <w:sz w:val="20"/>
              </w:rPr>
            </w:pPr>
            <w:r>
              <w:rPr>
                <w:sz w:val="20"/>
              </w:rPr>
              <w:t>Using</w:t>
            </w:r>
            <w:r>
              <w:rPr>
                <w:spacing w:val="-3"/>
                <w:sz w:val="20"/>
              </w:rPr>
              <w:t xml:space="preserve"> </w:t>
            </w:r>
            <w:r>
              <w:rPr>
                <w:sz w:val="20"/>
              </w:rPr>
              <w:t>aseptic</w:t>
            </w:r>
            <w:r>
              <w:rPr>
                <w:spacing w:val="-3"/>
                <w:sz w:val="20"/>
              </w:rPr>
              <w:t xml:space="preserve"> </w:t>
            </w:r>
            <w:r>
              <w:rPr>
                <w:sz w:val="20"/>
              </w:rPr>
              <w:t>technique,</w:t>
            </w:r>
            <w:r>
              <w:rPr>
                <w:spacing w:val="-3"/>
                <w:sz w:val="20"/>
              </w:rPr>
              <w:t xml:space="preserve"> </w:t>
            </w:r>
            <w:r>
              <w:rPr>
                <w:sz w:val="20"/>
              </w:rPr>
              <w:t>attach</w:t>
            </w:r>
            <w:r>
              <w:rPr>
                <w:spacing w:val="-3"/>
                <w:sz w:val="20"/>
              </w:rPr>
              <w:t xml:space="preserve"> </w:t>
            </w:r>
            <w:r>
              <w:rPr>
                <w:sz w:val="20"/>
              </w:rPr>
              <w:t>the</w:t>
            </w:r>
            <w:r>
              <w:rPr>
                <w:spacing w:val="-3"/>
                <w:sz w:val="20"/>
              </w:rPr>
              <w:t xml:space="preserve"> </w:t>
            </w:r>
            <w:r>
              <w:rPr>
                <w:sz w:val="20"/>
              </w:rPr>
              <w:t>injection</w:t>
            </w:r>
            <w:r>
              <w:rPr>
                <w:spacing w:val="-3"/>
                <w:sz w:val="20"/>
              </w:rPr>
              <w:t xml:space="preserve"> </w:t>
            </w:r>
            <w:r>
              <w:rPr>
                <w:sz w:val="20"/>
              </w:rPr>
              <w:t>needle</w:t>
            </w:r>
            <w:r>
              <w:rPr>
                <w:spacing w:val="-3"/>
                <w:sz w:val="20"/>
              </w:rPr>
              <w:t xml:space="preserve"> </w:t>
            </w:r>
            <w:r>
              <w:rPr>
                <w:sz w:val="20"/>
              </w:rPr>
              <w:t>to the</w:t>
            </w:r>
            <w:r>
              <w:rPr>
                <w:spacing w:val="-4"/>
                <w:sz w:val="20"/>
              </w:rPr>
              <w:t xml:space="preserve"> </w:t>
            </w:r>
            <w:r>
              <w:rPr>
                <w:sz w:val="20"/>
              </w:rPr>
              <w:t>syringe</w:t>
            </w:r>
            <w:r>
              <w:rPr>
                <w:spacing w:val="-5"/>
                <w:sz w:val="20"/>
              </w:rPr>
              <w:t xml:space="preserve"> </w:t>
            </w:r>
            <w:r>
              <w:rPr>
                <w:sz w:val="20"/>
              </w:rPr>
              <w:t>by</w:t>
            </w:r>
            <w:r>
              <w:rPr>
                <w:spacing w:val="-6"/>
                <w:sz w:val="20"/>
              </w:rPr>
              <w:t xml:space="preserve"> </w:t>
            </w:r>
            <w:r>
              <w:rPr>
                <w:sz w:val="20"/>
              </w:rPr>
              <w:t>firmly</w:t>
            </w:r>
            <w:r>
              <w:rPr>
                <w:spacing w:val="-4"/>
                <w:sz w:val="20"/>
              </w:rPr>
              <w:t xml:space="preserve"> </w:t>
            </w:r>
            <w:r>
              <w:rPr>
                <w:sz w:val="20"/>
              </w:rPr>
              <w:t>twisting</w:t>
            </w:r>
            <w:r>
              <w:rPr>
                <w:spacing w:val="-5"/>
                <w:sz w:val="20"/>
              </w:rPr>
              <w:t xml:space="preserve"> </w:t>
            </w:r>
            <w:r>
              <w:rPr>
                <w:sz w:val="20"/>
              </w:rPr>
              <w:t>the</w:t>
            </w:r>
            <w:r>
              <w:rPr>
                <w:spacing w:val="-4"/>
                <w:sz w:val="20"/>
              </w:rPr>
              <w:t xml:space="preserve"> </w:t>
            </w:r>
            <w:r>
              <w:rPr>
                <w:sz w:val="20"/>
              </w:rPr>
              <w:t>injection</w:t>
            </w:r>
            <w:r>
              <w:rPr>
                <w:spacing w:val="-5"/>
                <w:sz w:val="20"/>
              </w:rPr>
              <w:t xml:space="preserve"> </w:t>
            </w:r>
            <w:r>
              <w:rPr>
                <w:sz w:val="20"/>
              </w:rPr>
              <w:t>needle</w:t>
            </w:r>
            <w:r>
              <w:rPr>
                <w:spacing w:val="-4"/>
                <w:sz w:val="20"/>
              </w:rPr>
              <w:t xml:space="preserve"> </w:t>
            </w:r>
            <w:r>
              <w:rPr>
                <w:sz w:val="20"/>
              </w:rPr>
              <w:t>onto the Luer lock syringe tip.</w:t>
            </w:r>
          </w:p>
        </w:tc>
        <w:tc>
          <w:tcPr>
            <w:tcW w:w="2775" w:type="dxa"/>
            <w:gridSpan w:val="4"/>
          </w:tcPr>
          <w:p w14:paraId="4A893BEC" w14:textId="77777777" w:rsidR="004530B5" w:rsidRDefault="004530B5" w:rsidP="00197D18">
            <w:pPr>
              <w:pStyle w:val="TableParagraph"/>
              <w:spacing w:before="76"/>
              <w:rPr>
                <w:rFonts w:ascii="Cambria"/>
                <w:b/>
                <w:sz w:val="20"/>
              </w:rPr>
            </w:pPr>
          </w:p>
          <w:p w14:paraId="4A893BED" w14:textId="77777777" w:rsidR="004530B5" w:rsidRDefault="00294C59" w:rsidP="00197D18">
            <w:pPr>
              <w:pStyle w:val="TableParagraph"/>
              <w:ind w:left="344"/>
              <w:rPr>
                <w:rFonts w:ascii="Cambria"/>
                <w:sz w:val="20"/>
              </w:rPr>
            </w:pPr>
            <w:r>
              <w:rPr>
                <w:rFonts w:ascii="Cambria"/>
                <w:noProof/>
                <w:sz w:val="20"/>
              </w:rPr>
              <w:drawing>
                <wp:inline distT="0" distB="0" distL="0" distR="0" wp14:anchorId="4A893E6C" wp14:editId="4A893E6D">
                  <wp:extent cx="1458336" cy="1795272"/>
                  <wp:effectExtent l="0" t="0" r="0" b="0"/>
                  <wp:docPr id="9" name="Image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Image 9"/>
                          <pic:cNvPicPr/>
                        </pic:nvPicPr>
                        <pic:blipFill>
                          <a:blip r:embed="rId13" cstate="print"/>
                          <a:stretch>
                            <a:fillRect/>
                          </a:stretch>
                        </pic:blipFill>
                        <pic:spPr>
                          <a:xfrm>
                            <a:off x="0" y="0"/>
                            <a:ext cx="1458336" cy="1795272"/>
                          </a:xfrm>
                          <a:prstGeom prst="rect">
                            <a:avLst/>
                          </a:prstGeom>
                        </pic:spPr>
                      </pic:pic>
                    </a:graphicData>
                  </a:graphic>
                </wp:inline>
              </w:drawing>
            </w:r>
          </w:p>
        </w:tc>
      </w:tr>
      <w:tr w:rsidR="004530B5" w14:paraId="4A893BF7" w14:textId="77777777">
        <w:trPr>
          <w:gridAfter w:val="1"/>
          <w:wAfter w:w="11" w:type="dxa"/>
          <w:trHeight w:val="2834"/>
        </w:trPr>
        <w:tc>
          <w:tcPr>
            <w:tcW w:w="595" w:type="dxa"/>
            <w:gridSpan w:val="3"/>
          </w:tcPr>
          <w:p w14:paraId="4A893BF0" w14:textId="77777777" w:rsidR="004530B5" w:rsidRDefault="00294C59" w:rsidP="00197D18">
            <w:pPr>
              <w:pStyle w:val="TableParagraph"/>
              <w:spacing w:line="243" w:lineRule="exact"/>
              <w:ind w:left="50"/>
              <w:rPr>
                <w:b/>
                <w:sz w:val="20"/>
              </w:rPr>
            </w:pPr>
            <w:r>
              <w:rPr>
                <w:b/>
                <w:spacing w:val="-5"/>
                <w:sz w:val="20"/>
              </w:rPr>
              <w:t>9.</w:t>
            </w:r>
          </w:p>
        </w:tc>
        <w:tc>
          <w:tcPr>
            <w:tcW w:w="5113" w:type="dxa"/>
            <w:gridSpan w:val="3"/>
          </w:tcPr>
          <w:p w14:paraId="4A893BF1" w14:textId="77777777" w:rsidR="004530B5" w:rsidRDefault="00294C59" w:rsidP="00197D18">
            <w:pPr>
              <w:pStyle w:val="TableParagraph"/>
              <w:spacing w:line="243" w:lineRule="exact"/>
              <w:ind w:left="289"/>
              <w:rPr>
                <w:b/>
                <w:sz w:val="20"/>
              </w:rPr>
            </w:pPr>
            <w:r>
              <w:rPr>
                <w:b/>
                <w:noProof/>
                <w:sz w:val="20"/>
              </w:rPr>
              <mc:AlternateContent>
                <mc:Choice Requires="wpg">
                  <w:drawing>
                    <wp:anchor distT="0" distB="0" distL="0" distR="0" simplePos="0" relativeHeight="486902272" behindDoc="1" locked="0" layoutInCell="1" allowOverlap="1" wp14:anchorId="4A893E6E" wp14:editId="4A893E6F">
                      <wp:simplePos x="0" y="0"/>
                      <wp:positionH relativeFrom="column">
                        <wp:posOffset>3506937</wp:posOffset>
                      </wp:positionH>
                      <wp:positionV relativeFrom="paragraph">
                        <wp:posOffset>0</wp:posOffset>
                      </wp:positionV>
                      <wp:extent cx="1476375" cy="3599179"/>
                      <wp:effectExtent l="0" t="0" r="0" b="0"/>
                      <wp:wrapNone/>
                      <wp:docPr id="10"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476375" cy="3599179"/>
                                <a:chOff x="0" y="0"/>
                                <a:chExt cx="1476375" cy="3599179"/>
                              </a:xfrm>
                            </wpg:grpSpPr>
                            <pic:pic xmlns:pic="http://schemas.openxmlformats.org/drawingml/2006/picture">
                              <pic:nvPicPr>
                                <pic:cNvPr id="11" name="Image 11"/>
                                <pic:cNvPicPr/>
                              </pic:nvPicPr>
                              <pic:blipFill>
                                <a:blip r:embed="rId14" cstate="print"/>
                                <a:stretch>
                                  <a:fillRect/>
                                </a:stretch>
                              </pic:blipFill>
                              <pic:spPr>
                                <a:xfrm>
                                  <a:off x="0" y="0"/>
                                  <a:ext cx="1472850" cy="3590544"/>
                                </a:xfrm>
                                <a:prstGeom prst="rect">
                                  <a:avLst/>
                                </a:prstGeom>
                              </pic:spPr>
                            </pic:pic>
                          </wpg:wgp>
                        </a:graphicData>
                      </a:graphic>
                    </wp:anchor>
                  </w:drawing>
                </mc:Choice>
                <mc:Fallback>
                  <w:pict>
                    <v:group w14:anchorId="02349912" id="Group 10" o:spid="_x0000_s1026" style="position:absolute;margin-left:276.15pt;margin-top:0;width:116.25pt;height:283.4pt;z-index:-16414208;mso-wrap-distance-left:0;mso-wrap-distance-right:0" coordsize="14763,3599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11" o:spid="_x0000_s1027" type="#_x0000_t75" style="position:absolute;width:14728;height:3590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">
                        <v:imagedata r:id="rId21" o:title=""/>
                      </v:shape>
                    </v:group>
                  </w:pict>
                </mc:Fallback>
              </mc:AlternateContent>
            </w:r>
            <w:r>
              <w:rPr>
                <w:b/>
                <w:sz w:val="20"/>
              </w:rPr>
              <w:t>Check</w:t>
            </w:r>
            <w:r>
              <w:rPr>
                <w:b/>
                <w:spacing w:val="-2"/>
                <w:sz w:val="20"/>
              </w:rPr>
              <w:t xml:space="preserve"> </w:t>
            </w:r>
            <w:r>
              <w:rPr>
                <w:b/>
                <w:sz w:val="20"/>
              </w:rPr>
              <w:t>for</w:t>
            </w:r>
            <w:r>
              <w:rPr>
                <w:b/>
                <w:spacing w:val="-2"/>
                <w:sz w:val="20"/>
              </w:rPr>
              <w:t xml:space="preserve"> </w:t>
            </w:r>
            <w:r>
              <w:rPr>
                <w:b/>
                <w:sz w:val="20"/>
              </w:rPr>
              <w:t>air</w:t>
            </w:r>
            <w:r>
              <w:rPr>
                <w:b/>
                <w:spacing w:val="-2"/>
                <w:sz w:val="20"/>
              </w:rPr>
              <w:t xml:space="preserve"> bubbles.</w:t>
            </w:r>
          </w:p>
          <w:p w14:paraId="4A893BF2" w14:textId="77777777" w:rsidR="004530B5" w:rsidRDefault="00294C59" w:rsidP="00197D18">
            <w:pPr>
              <w:pStyle w:val="TableParagraph"/>
              <w:spacing w:line="244" w:lineRule="exact"/>
              <w:ind w:left="289"/>
              <w:rPr>
                <w:sz w:val="20"/>
              </w:rPr>
            </w:pPr>
            <w:r>
              <w:rPr>
                <w:sz w:val="20"/>
              </w:rPr>
              <w:t>Holding</w:t>
            </w:r>
            <w:r>
              <w:rPr>
                <w:spacing w:val="-4"/>
                <w:sz w:val="20"/>
              </w:rPr>
              <w:t xml:space="preserve"> </w:t>
            </w:r>
            <w:r>
              <w:rPr>
                <w:sz w:val="20"/>
              </w:rPr>
              <w:t>the</w:t>
            </w:r>
            <w:r>
              <w:rPr>
                <w:spacing w:val="-4"/>
                <w:sz w:val="20"/>
              </w:rPr>
              <w:t xml:space="preserve"> </w:t>
            </w:r>
            <w:r>
              <w:rPr>
                <w:sz w:val="20"/>
              </w:rPr>
              <w:t>syringe</w:t>
            </w:r>
            <w:r>
              <w:rPr>
                <w:spacing w:val="-3"/>
                <w:sz w:val="20"/>
              </w:rPr>
              <w:t xml:space="preserve"> </w:t>
            </w:r>
            <w:r>
              <w:rPr>
                <w:sz w:val="20"/>
              </w:rPr>
              <w:t>with</w:t>
            </w:r>
            <w:r>
              <w:rPr>
                <w:spacing w:val="-4"/>
                <w:sz w:val="20"/>
              </w:rPr>
              <w:t xml:space="preserve"> </w:t>
            </w:r>
            <w:r>
              <w:rPr>
                <w:sz w:val="20"/>
              </w:rPr>
              <w:t>the</w:t>
            </w:r>
            <w:r>
              <w:rPr>
                <w:spacing w:val="-4"/>
                <w:sz w:val="20"/>
              </w:rPr>
              <w:t xml:space="preserve"> </w:t>
            </w:r>
            <w:r>
              <w:rPr>
                <w:sz w:val="20"/>
              </w:rPr>
              <w:t>injection</w:t>
            </w:r>
            <w:r>
              <w:rPr>
                <w:spacing w:val="-3"/>
                <w:sz w:val="20"/>
              </w:rPr>
              <w:t xml:space="preserve"> </w:t>
            </w:r>
            <w:r>
              <w:rPr>
                <w:sz w:val="20"/>
              </w:rPr>
              <w:t>needle</w:t>
            </w:r>
            <w:r>
              <w:rPr>
                <w:spacing w:val="-2"/>
                <w:sz w:val="20"/>
              </w:rPr>
              <w:t xml:space="preserve"> pointing</w:t>
            </w:r>
          </w:p>
          <w:p w14:paraId="4A893BF3" w14:textId="77777777" w:rsidR="004530B5" w:rsidRDefault="00294C59" w:rsidP="00197D18">
            <w:pPr>
              <w:pStyle w:val="TableParagraph"/>
              <w:ind w:left="289"/>
              <w:rPr>
                <w:sz w:val="20"/>
              </w:rPr>
            </w:pPr>
            <w:r>
              <w:rPr>
                <w:sz w:val="20"/>
              </w:rPr>
              <w:t>up,</w:t>
            </w:r>
            <w:r>
              <w:rPr>
                <w:spacing w:val="-3"/>
                <w:sz w:val="20"/>
              </w:rPr>
              <w:t xml:space="preserve"> </w:t>
            </w:r>
            <w:r>
              <w:rPr>
                <w:sz w:val="20"/>
              </w:rPr>
              <w:t>check</w:t>
            </w:r>
            <w:r>
              <w:rPr>
                <w:spacing w:val="-3"/>
                <w:sz w:val="20"/>
              </w:rPr>
              <w:t xml:space="preserve"> </w:t>
            </w:r>
            <w:r>
              <w:rPr>
                <w:sz w:val="20"/>
              </w:rPr>
              <w:t>for</w:t>
            </w:r>
            <w:r>
              <w:rPr>
                <w:spacing w:val="-2"/>
                <w:sz w:val="20"/>
              </w:rPr>
              <w:t xml:space="preserve"> </w:t>
            </w:r>
            <w:r>
              <w:rPr>
                <w:sz w:val="20"/>
              </w:rPr>
              <w:t>air</w:t>
            </w:r>
            <w:r>
              <w:rPr>
                <w:spacing w:val="-2"/>
                <w:sz w:val="20"/>
              </w:rPr>
              <w:t xml:space="preserve"> </w:t>
            </w:r>
            <w:r>
              <w:rPr>
                <w:sz w:val="20"/>
              </w:rPr>
              <w:t>bubbles</w:t>
            </w:r>
            <w:r>
              <w:rPr>
                <w:spacing w:val="-2"/>
                <w:sz w:val="20"/>
              </w:rPr>
              <w:t xml:space="preserve"> </w:t>
            </w:r>
            <w:r>
              <w:rPr>
                <w:sz w:val="20"/>
              </w:rPr>
              <w:t>in</w:t>
            </w:r>
            <w:r>
              <w:rPr>
                <w:spacing w:val="-2"/>
                <w:sz w:val="20"/>
              </w:rPr>
              <w:t xml:space="preserve"> </w:t>
            </w:r>
            <w:r>
              <w:rPr>
                <w:sz w:val="20"/>
              </w:rPr>
              <w:t>the</w:t>
            </w:r>
            <w:r>
              <w:rPr>
                <w:spacing w:val="-1"/>
                <w:sz w:val="20"/>
              </w:rPr>
              <w:t xml:space="preserve"> </w:t>
            </w:r>
            <w:r>
              <w:rPr>
                <w:spacing w:val="-2"/>
                <w:sz w:val="20"/>
              </w:rPr>
              <w:t>syringe.</w:t>
            </w:r>
          </w:p>
          <w:p w14:paraId="4A893BF4" w14:textId="77777777" w:rsidR="004530B5" w:rsidRDefault="004530B5" w:rsidP="00197D18">
            <w:pPr>
              <w:pStyle w:val="TableParagraph"/>
              <w:spacing w:before="10"/>
              <w:rPr>
                <w:rFonts w:ascii="Cambria"/>
                <w:b/>
                <w:sz w:val="20"/>
              </w:rPr>
            </w:pPr>
          </w:p>
          <w:p w14:paraId="4A893BF5" w14:textId="77777777" w:rsidR="004530B5" w:rsidRDefault="00294C59" w:rsidP="00197D18">
            <w:pPr>
              <w:pStyle w:val="TableParagraph"/>
              <w:ind w:left="288" w:right="185"/>
              <w:rPr>
                <w:sz w:val="20"/>
              </w:rPr>
            </w:pPr>
            <w:r>
              <w:rPr>
                <w:sz w:val="20"/>
              </w:rPr>
              <w:t>If</w:t>
            </w:r>
            <w:r>
              <w:rPr>
                <w:spacing w:val="-4"/>
                <w:sz w:val="20"/>
              </w:rPr>
              <w:t xml:space="preserve"> </w:t>
            </w:r>
            <w:r>
              <w:rPr>
                <w:sz w:val="20"/>
              </w:rPr>
              <w:t>there</w:t>
            </w:r>
            <w:r>
              <w:rPr>
                <w:spacing w:val="-5"/>
                <w:sz w:val="20"/>
              </w:rPr>
              <w:t xml:space="preserve"> </w:t>
            </w:r>
            <w:r>
              <w:rPr>
                <w:sz w:val="20"/>
              </w:rPr>
              <w:t>are</w:t>
            </w:r>
            <w:r>
              <w:rPr>
                <w:spacing w:val="-4"/>
                <w:sz w:val="20"/>
              </w:rPr>
              <w:t xml:space="preserve"> </w:t>
            </w:r>
            <w:r>
              <w:rPr>
                <w:sz w:val="20"/>
              </w:rPr>
              <w:t>bubbles,</w:t>
            </w:r>
            <w:r>
              <w:rPr>
                <w:spacing w:val="-5"/>
                <w:sz w:val="20"/>
              </w:rPr>
              <w:t xml:space="preserve"> </w:t>
            </w:r>
            <w:r>
              <w:rPr>
                <w:sz w:val="20"/>
              </w:rPr>
              <w:t>gently</w:t>
            </w:r>
            <w:r>
              <w:rPr>
                <w:spacing w:val="-4"/>
                <w:sz w:val="20"/>
              </w:rPr>
              <w:t xml:space="preserve"> </w:t>
            </w:r>
            <w:r>
              <w:rPr>
                <w:sz w:val="20"/>
              </w:rPr>
              <w:t>tap</w:t>
            </w:r>
            <w:r>
              <w:rPr>
                <w:spacing w:val="-4"/>
                <w:sz w:val="20"/>
              </w:rPr>
              <w:t xml:space="preserve"> </w:t>
            </w:r>
            <w:r>
              <w:rPr>
                <w:sz w:val="20"/>
              </w:rPr>
              <w:t>the</w:t>
            </w:r>
            <w:r>
              <w:rPr>
                <w:spacing w:val="-4"/>
                <w:sz w:val="20"/>
              </w:rPr>
              <w:t xml:space="preserve"> </w:t>
            </w:r>
            <w:r>
              <w:rPr>
                <w:sz w:val="20"/>
              </w:rPr>
              <w:t>syringe</w:t>
            </w:r>
            <w:r>
              <w:rPr>
                <w:spacing w:val="-5"/>
                <w:sz w:val="20"/>
              </w:rPr>
              <w:t xml:space="preserve"> </w:t>
            </w:r>
            <w:r>
              <w:rPr>
                <w:sz w:val="20"/>
              </w:rPr>
              <w:t>with</w:t>
            </w:r>
            <w:r>
              <w:rPr>
                <w:spacing w:val="-4"/>
                <w:sz w:val="20"/>
              </w:rPr>
              <w:t xml:space="preserve"> </w:t>
            </w:r>
            <w:r>
              <w:rPr>
                <w:sz w:val="20"/>
              </w:rPr>
              <w:t>your finger until the bubbles rise to the top.</w:t>
            </w:r>
          </w:p>
        </w:tc>
        <w:tc>
          <w:tcPr>
            <w:tcW w:w="2829" w:type="dxa"/>
            <w:gridSpan w:val="4"/>
          </w:tcPr>
          <w:p w14:paraId="4A893BF6" w14:textId="77777777" w:rsidR="004530B5" w:rsidRDefault="004530B5" w:rsidP="00197D18">
            <w:pPr>
              <w:pStyle w:val="TableParagraph"/>
              <w:rPr>
                <w:rFonts w:ascii="Times New Roman"/>
                <w:sz w:val="20"/>
              </w:rPr>
            </w:pPr>
          </w:p>
        </w:tc>
      </w:tr>
      <w:tr w:rsidR="004530B5" w14:paraId="4A893BFC" w14:textId="77777777">
        <w:trPr>
          <w:gridAfter w:val="1"/>
          <w:wAfter w:w="11" w:type="dxa"/>
          <w:trHeight w:val="2905"/>
        </w:trPr>
        <w:tc>
          <w:tcPr>
            <w:tcW w:w="595" w:type="dxa"/>
            <w:gridSpan w:val="3"/>
          </w:tcPr>
          <w:p w14:paraId="4A893BF8" w14:textId="77777777" w:rsidR="004530B5" w:rsidRDefault="00294C59" w:rsidP="00197D18">
            <w:pPr>
              <w:pStyle w:val="TableParagraph"/>
              <w:spacing w:line="244" w:lineRule="exact"/>
              <w:ind w:left="50"/>
              <w:rPr>
                <w:b/>
                <w:sz w:val="20"/>
              </w:rPr>
            </w:pPr>
            <w:r>
              <w:rPr>
                <w:b/>
                <w:spacing w:val="-5"/>
                <w:sz w:val="20"/>
              </w:rPr>
              <w:lastRenderedPageBreak/>
              <w:t>10.</w:t>
            </w:r>
          </w:p>
        </w:tc>
        <w:tc>
          <w:tcPr>
            <w:tcW w:w="5113" w:type="dxa"/>
            <w:gridSpan w:val="3"/>
          </w:tcPr>
          <w:p w14:paraId="4A893BF9" w14:textId="77777777" w:rsidR="004530B5" w:rsidRDefault="00294C59" w:rsidP="00197D18">
            <w:pPr>
              <w:pStyle w:val="TableParagraph"/>
              <w:spacing w:line="243" w:lineRule="exact"/>
              <w:ind w:left="289"/>
              <w:rPr>
                <w:b/>
                <w:sz w:val="20"/>
              </w:rPr>
            </w:pPr>
            <w:r>
              <w:rPr>
                <w:b/>
                <w:sz w:val="20"/>
              </w:rPr>
              <w:t>Remove</w:t>
            </w:r>
            <w:r>
              <w:rPr>
                <w:b/>
                <w:spacing w:val="-5"/>
                <w:sz w:val="20"/>
              </w:rPr>
              <w:t xml:space="preserve"> </w:t>
            </w:r>
            <w:r>
              <w:rPr>
                <w:b/>
                <w:sz w:val="20"/>
              </w:rPr>
              <w:t>air</w:t>
            </w:r>
            <w:r>
              <w:rPr>
                <w:b/>
                <w:spacing w:val="-4"/>
                <w:sz w:val="20"/>
              </w:rPr>
              <w:t xml:space="preserve"> </w:t>
            </w:r>
            <w:r>
              <w:rPr>
                <w:b/>
                <w:sz w:val="20"/>
              </w:rPr>
              <w:t>bubbles</w:t>
            </w:r>
            <w:r>
              <w:rPr>
                <w:b/>
                <w:spacing w:val="-3"/>
                <w:sz w:val="20"/>
              </w:rPr>
              <w:t xml:space="preserve"> </w:t>
            </w:r>
            <w:r>
              <w:rPr>
                <w:b/>
                <w:sz w:val="20"/>
              </w:rPr>
              <w:t>and</w:t>
            </w:r>
            <w:r>
              <w:rPr>
                <w:b/>
                <w:spacing w:val="-5"/>
                <w:sz w:val="20"/>
              </w:rPr>
              <w:t xml:space="preserve"> </w:t>
            </w:r>
            <w:r>
              <w:rPr>
                <w:b/>
                <w:sz w:val="20"/>
              </w:rPr>
              <w:t>confirm</w:t>
            </w:r>
            <w:r>
              <w:rPr>
                <w:b/>
                <w:spacing w:val="-3"/>
                <w:sz w:val="20"/>
              </w:rPr>
              <w:t xml:space="preserve"> </w:t>
            </w:r>
            <w:r>
              <w:rPr>
                <w:b/>
                <w:sz w:val="20"/>
              </w:rPr>
              <w:t>correct</w:t>
            </w:r>
            <w:r>
              <w:rPr>
                <w:b/>
                <w:spacing w:val="-4"/>
                <w:sz w:val="20"/>
              </w:rPr>
              <w:t xml:space="preserve"> dose.</w:t>
            </w:r>
          </w:p>
          <w:p w14:paraId="4A893BFA" w14:textId="77777777" w:rsidR="004530B5" w:rsidRDefault="00294C59" w:rsidP="00197D18">
            <w:pPr>
              <w:pStyle w:val="TableParagraph"/>
              <w:ind w:left="289" w:right="185"/>
              <w:rPr>
                <w:sz w:val="20"/>
              </w:rPr>
            </w:pPr>
            <w:r>
              <w:rPr>
                <w:sz w:val="20"/>
              </w:rPr>
              <w:t>To</w:t>
            </w:r>
            <w:r>
              <w:rPr>
                <w:spacing w:val="-4"/>
                <w:sz w:val="20"/>
              </w:rPr>
              <w:t xml:space="preserve"> </w:t>
            </w:r>
            <w:r>
              <w:rPr>
                <w:sz w:val="20"/>
              </w:rPr>
              <w:t>remove</w:t>
            </w:r>
            <w:r>
              <w:rPr>
                <w:spacing w:val="-4"/>
                <w:sz w:val="20"/>
              </w:rPr>
              <w:t xml:space="preserve"> </w:t>
            </w:r>
            <w:proofErr w:type="gramStart"/>
            <w:r>
              <w:rPr>
                <w:sz w:val="20"/>
              </w:rPr>
              <w:t>all</w:t>
            </w:r>
            <w:r>
              <w:rPr>
                <w:spacing w:val="-4"/>
                <w:sz w:val="20"/>
              </w:rPr>
              <w:t xml:space="preserve"> </w:t>
            </w:r>
            <w:r>
              <w:rPr>
                <w:sz w:val="20"/>
              </w:rPr>
              <w:t>of</w:t>
            </w:r>
            <w:proofErr w:type="gramEnd"/>
            <w:r>
              <w:rPr>
                <w:spacing w:val="-4"/>
                <w:sz w:val="20"/>
              </w:rPr>
              <w:t xml:space="preserve"> </w:t>
            </w:r>
            <w:r>
              <w:rPr>
                <w:sz w:val="20"/>
              </w:rPr>
              <w:t>the</w:t>
            </w:r>
            <w:r>
              <w:rPr>
                <w:spacing w:val="-4"/>
                <w:sz w:val="20"/>
              </w:rPr>
              <w:t xml:space="preserve"> </w:t>
            </w:r>
            <w:r>
              <w:rPr>
                <w:sz w:val="20"/>
              </w:rPr>
              <w:t>bubbles</w:t>
            </w:r>
            <w:r>
              <w:rPr>
                <w:spacing w:val="-5"/>
                <w:sz w:val="20"/>
              </w:rPr>
              <w:t xml:space="preserve"> </w:t>
            </w:r>
            <w:r>
              <w:rPr>
                <w:sz w:val="20"/>
              </w:rPr>
              <w:t>and</w:t>
            </w:r>
            <w:r>
              <w:rPr>
                <w:spacing w:val="-4"/>
                <w:sz w:val="20"/>
              </w:rPr>
              <w:t xml:space="preserve"> </w:t>
            </w:r>
            <w:r>
              <w:rPr>
                <w:sz w:val="20"/>
              </w:rPr>
              <w:t>to</w:t>
            </w:r>
            <w:r>
              <w:rPr>
                <w:spacing w:val="-4"/>
                <w:sz w:val="20"/>
              </w:rPr>
              <w:t xml:space="preserve"> </w:t>
            </w:r>
            <w:r>
              <w:rPr>
                <w:sz w:val="20"/>
              </w:rPr>
              <w:t>expel</w:t>
            </w:r>
            <w:r>
              <w:rPr>
                <w:spacing w:val="-5"/>
                <w:sz w:val="20"/>
              </w:rPr>
              <w:t xml:space="preserve"> </w:t>
            </w:r>
            <w:r>
              <w:rPr>
                <w:sz w:val="20"/>
              </w:rPr>
              <w:t>excess</w:t>
            </w:r>
            <w:r>
              <w:rPr>
                <w:spacing w:val="-4"/>
                <w:sz w:val="20"/>
              </w:rPr>
              <w:t xml:space="preserve"> </w:t>
            </w:r>
            <w:r>
              <w:rPr>
                <w:sz w:val="20"/>
              </w:rPr>
              <w:t>drug, SLOWLY depress the plunger so that the plunger tip aligns</w:t>
            </w:r>
            <w:r>
              <w:rPr>
                <w:spacing w:val="-1"/>
                <w:sz w:val="20"/>
              </w:rPr>
              <w:t xml:space="preserve"> </w:t>
            </w:r>
            <w:r>
              <w:rPr>
                <w:sz w:val="20"/>
              </w:rPr>
              <w:t>with</w:t>
            </w:r>
            <w:r>
              <w:rPr>
                <w:spacing w:val="-2"/>
                <w:sz w:val="20"/>
              </w:rPr>
              <w:t xml:space="preserve"> </w:t>
            </w:r>
            <w:r>
              <w:rPr>
                <w:sz w:val="20"/>
              </w:rPr>
              <w:t>the</w:t>
            </w:r>
            <w:r>
              <w:rPr>
                <w:spacing w:val="-2"/>
                <w:sz w:val="20"/>
              </w:rPr>
              <w:t xml:space="preserve"> </w:t>
            </w:r>
            <w:r>
              <w:rPr>
                <w:sz w:val="20"/>
              </w:rPr>
              <w:t>line</w:t>
            </w:r>
            <w:r>
              <w:rPr>
                <w:spacing w:val="-1"/>
                <w:sz w:val="20"/>
              </w:rPr>
              <w:t xml:space="preserve"> </w:t>
            </w:r>
            <w:r>
              <w:rPr>
                <w:sz w:val="20"/>
              </w:rPr>
              <w:t>that</w:t>
            </w:r>
            <w:r>
              <w:rPr>
                <w:spacing w:val="-1"/>
                <w:sz w:val="20"/>
              </w:rPr>
              <w:t xml:space="preserve"> </w:t>
            </w:r>
            <w:r>
              <w:rPr>
                <w:sz w:val="20"/>
              </w:rPr>
              <w:t>marks</w:t>
            </w:r>
            <w:r>
              <w:rPr>
                <w:spacing w:val="-1"/>
                <w:sz w:val="20"/>
              </w:rPr>
              <w:t xml:space="preserve"> </w:t>
            </w:r>
            <w:r>
              <w:rPr>
                <w:sz w:val="20"/>
              </w:rPr>
              <w:t>0.05</w:t>
            </w:r>
            <w:r>
              <w:rPr>
                <w:spacing w:val="-1"/>
                <w:sz w:val="20"/>
              </w:rPr>
              <w:t xml:space="preserve"> </w:t>
            </w:r>
            <w:r>
              <w:rPr>
                <w:sz w:val="20"/>
              </w:rPr>
              <w:t>mL</w:t>
            </w:r>
            <w:r>
              <w:rPr>
                <w:spacing w:val="-1"/>
                <w:sz w:val="20"/>
              </w:rPr>
              <w:t xml:space="preserve"> </w:t>
            </w:r>
            <w:r>
              <w:rPr>
                <w:sz w:val="20"/>
              </w:rPr>
              <w:t>on</w:t>
            </w:r>
            <w:r>
              <w:rPr>
                <w:spacing w:val="-1"/>
                <w:sz w:val="20"/>
              </w:rPr>
              <w:t xml:space="preserve"> </w:t>
            </w:r>
            <w:r>
              <w:rPr>
                <w:sz w:val="20"/>
              </w:rPr>
              <w:t>the</w:t>
            </w:r>
            <w:r>
              <w:rPr>
                <w:spacing w:val="-1"/>
                <w:sz w:val="20"/>
              </w:rPr>
              <w:t xml:space="preserve"> </w:t>
            </w:r>
            <w:r>
              <w:rPr>
                <w:sz w:val="20"/>
              </w:rPr>
              <w:t>syringe.</w:t>
            </w:r>
          </w:p>
        </w:tc>
        <w:tc>
          <w:tcPr>
            <w:tcW w:w="2829" w:type="dxa"/>
            <w:gridSpan w:val="4"/>
          </w:tcPr>
          <w:p w14:paraId="4A893BFB" w14:textId="77777777" w:rsidR="004530B5" w:rsidRDefault="004530B5" w:rsidP="00197D18">
            <w:pPr>
              <w:pStyle w:val="TableParagraph"/>
              <w:rPr>
                <w:rFonts w:ascii="Times New Roman"/>
                <w:sz w:val="20"/>
              </w:rPr>
            </w:pPr>
          </w:p>
        </w:tc>
      </w:tr>
      <w:tr w:rsidR="004530B5" w14:paraId="4A893C01" w14:textId="77777777">
        <w:trPr>
          <w:gridAfter w:val="1"/>
          <w:wAfter w:w="11" w:type="dxa"/>
          <w:trHeight w:val="2924"/>
        </w:trPr>
        <w:tc>
          <w:tcPr>
            <w:tcW w:w="595" w:type="dxa"/>
            <w:gridSpan w:val="3"/>
          </w:tcPr>
          <w:p w14:paraId="4A893BFD" w14:textId="77777777" w:rsidR="004530B5" w:rsidRDefault="00294C59" w:rsidP="00197D18">
            <w:pPr>
              <w:pStyle w:val="TableParagraph"/>
              <w:spacing w:before="71"/>
              <w:ind w:left="50"/>
              <w:rPr>
                <w:b/>
                <w:sz w:val="20"/>
              </w:rPr>
            </w:pPr>
            <w:r>
              <w:rPr>
                <w:b/>
                <w:spacing w:val="-5"/>
                <w:sz w:val="20"/>
              </w:rPr>
              <w:t>11.</w:t>
            </w:r>
          </w:p>
        </w:tc>
        <w:tc>
          <w:tcPr>
            <w:tcW w:w="5113" w:type="dxa"/>
            <w:gridSpan w:val="3"/>
          </w:tcPr>
          <w:p w14:paraId="4A893BFE" w14:textId="77777777" w:rsidR="004530B5" w:rsidRDefault="00294C59" w:rsidP="00197D18">
            <w:pPr>
              <w:pStyle w:val="TableParagraph"/>
              <w:spacing w:before="71"/>
              <w:ind w:left="289" w:right="185"/>
              <w:rPr>
                <w:b/>
                <w:sz w:val="20"/>
              </w:rPr>
            </w:pPr>
            <w:r>
              <w:rPr>
                <w:b/>
                <w:sz w:val="20"/>
              </w:rPr>
              <w:t>When</w:t>
            </w:r>
            <w:r>
              <w:rPr>
                <w:b/>
                <w:spacing w:val="-7"/>
                <w:sz w:val="20"/>
              </w:rPr>
              <w:t xml:space="preserve"> </w:t>
            </w:r>
            <w:r>
              <w:rPr>
                <w:b/>
                <w:sz w:val="20"/>
              </w:rPr>
              <w:t>ready</w:t>
            </w:r>
            <w:r>
              <w:rPr>
                <w:b/>
                <w:spacing w:val="-6"/>
                <w:sz w:val="20"/>
              </w:rPr>
              <w:t xml:space="preserve"> </w:t>
            </w:r>
            <w:r>
              <w:rPr>
                <w:b/>
                <w:sz w:val="20"/>
              </w:rPr>
              <w:t>to</w:t>
            </w:r>
            <w:r>
              <w:rPr>
                <w:b/>
                <w:spacing w:val="-6"/>
                <w:sz w:val="20"/>
              </w:rPr>
              <w:t xml:space="preserve"> </w:t>
            </w:r>
            <w:r>
              <w:rPr>
                <w:b/>
                <w:sz w:val="20"/>
              </w:rPr>
              <w:t>administer</w:t>
            </w:r>
            <w:r>
              <w:rPr>
                <w:b/>
                <w:spacing w:val="-8"/>
                <w:sz w:val="20"/>
              </w:rPr>
              <w:t xml:space="preserve"> </w:t>
            </w:r>
            <w:r>
              <w:rPr>
                <w:b/>
                <w:sz w:val="20"/>
              </w:rPr>
              <w:t>EYDENZELT,</w:t>
            </w:r>
            <w:r>
              <w:rPr>
                <w:b/>
                <w:spacing w:val="-7"/>
                <w:sz w:val="20"/>
              </w:rPr>
              <w:t xml:space="preserve"> </w:t>
            </w:r>
            <w:r>
              <w:rPr>
                <w:b/>
                <w:sz w:val="20"/>
              </w:rPr>
              <w:t>remove</w:t>
            </w:r>
            <w:r>
              <w:rPr>
                <w:b/>
                <w:spacing w:val="-7"/>
                <w:sz w:val="20"/>
              </w:rPr>
              <w:t xml:space="preserve"> </w:t>
            </w:r>
            <w:r>
              <w:rPr>
                <w:b/>
                <w:sz w:val="20"/>
              </w:rPr>
              <w:t>the plastic needle cap from the needle.</w:t>
            </w:r>
          </w:p>
        </w:tc>
        <w:tc>
          <w:tcPr>
            <w:tcW w:w="2829" w:type="dxa"/>
            <w:gridSpan w:val="4"/>
          </w:tcPr>
          <w:p w14:paraId="4A893BFF" w14:textId="77777777" w:rsidR="004530B5" w:rsidRDefault="004530B5" w:rsidP="00197D18">
            <w:pPr>
              <w:pStyle w:val="TableParagraph"/>
              <w:spacing w:before="1"/>
              <w:rPr>
                <w:rFonts w:ascii="Cambria"/>
                <w:b/>
                <w:sz w:val="6"/>
              </w:rPr>
            </w:pPr>
          </w:p>
          <w:p w14:paraId="4A893C00" w14:textId="77777777" w:rsidR="004530B5" w:rsidRDefault="00294C59" w:rsidP="00197D18">
            <w:pPr>
              <w:pStyle w:val="TableParagraph"/>
              <w:ind w:left="409"/>
              <w:rPr>
                <w:rFonts w:ascii="Cambria"/>
                <w:sz w:val="20"/>
              </w:rPr>
            </w:pPr>
            <w:r>
              <w:rPr>
                <w:rFonts w:ascii="Cambria"/>
                <w:noProof/>
                <w:sz w:val="20"/>
              </w:rPr>
              <w:drawing>
                <wp:inline distT="0" distB="0" distL="0" distR="0" wp14:anchorId="4A893E70" wp14:editId="4A893E71">
                  <wp:extent cx="1458645" cy="1795272"/>
                  <wp:effectExtent l="0" t="0" r="0" b="0"/>
                  <wp:docPr id="12" name="Image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 name="Image 12"/>
                          <pic:cNvPicPr/>
                        </pic:nvPicPr>
                        <pic:blipFill>
                          <a:blip r:embed="rId22" cstate="print"/>
                          <a:stretch>
                            <a:fillRect/>
                          </a:stretch>
                        </pic:blipFill>
                        <pic:spPr>
                          <a:xfrm>
                            <a:off x="0" y="0"/>
                            <a:ext cx="1458645" cy="1795272"/>
                          </a:xfrm>
                          <a:prstGeom prst="rect">
                            <a:avLst/>
                          </a:prstGeom>
                        </pic:spPr>
                      </pic:pic>
                    </a:graphicData>
                  </a:graphic>
                </wp:inline>
              </w:drawing>
            </w:r>
          </w:p>
        </w:tc>
      </w:tr>
      <w:tr w:rsidR="004530B5" w14:paraId="4A893C07" w14:textId="77777777">
        <w:trPr>
          <w:gridAfter w:val="1"/>
          <w:wAfter w:w="11" w:type="dxa"/>
          <w:trHeight w:val="2502"/>
        </w:trPr>
        <w:tc>
          <w:tcPr>
            <w:tcW w:w="595" w:type="dxa"/>
            <w:gridSpan w:val="3"/>
          </w:tcPr>
          <w:p w14:paraId="4A893C02" w14:textId="77777777" w:rsidR="004530B5" w:rsidRDefault="00294C59" w:rsidP="00197D18">
            <w:pPr>
              <w:pStyle w:val="TableParagraph"/>
              <w:spacing w:line="224" w:lineRule="exact"/>
              <w:ind w:left="50"/>
              <w:rPr>
                <w:b/>
                <w:sz w:val="20"/>
              </w:rPr>
            </w:pPr>
            <w:r>
              <w:rPr>
                <w:b/>
                <w:spacing w:val="-5"/>
                <w:sz w:val="20"/>
              </w:rPr>
              <w:t>12</w:t>
            </w:r>
          </w:p>
        </w:tc>
        <w:tc>
          <w:tcPr>
            <w:tcW w:w="7942" w:type="dxa"/>
            <w:gridSpan w:val="7"/>
          </w:tcPr>
          <w:p w14:paraId="4A893C03" w14:textId="77777777" w:rsidR="004530B5" w:rsidRDefault="00294C59" w:rsidP="00197D18">
            <w:pPr>
              <w:pStyle w:val="TableParagraph"/>
              <w:spacing w:line="224" w:lineRule="exact"/>
              <w:ind w:left="289"/>
              <w:rPr>
                <w:b/>
                <w:sz w:val="20"/>
              </w:rPr>
            </w:pPr>
            <w:r>
              <w:rPr>
                <w:b/>
                <w:spacing w:val="-4"/>
                <w:sz w:val="20"/>
              </w:rPr>
              <w:t>When ready,</w:t>
            </w:r>
            <w:r>
              <w:rPr>
                <w:b/>
                <w:spacing w:val="-2"/>
                <w:sz w:val="20"/>
              </w:rPr>
              <w:t xml:space="preserve"> </w:t>
            </w:r>
            <w:r>
              <w:rPr>
                <w:b/>
                <w:spacing w:val="-4"/>
                <w:sz w:val="20"/>
              </w:rPr>
              <w:t>complete</w:t>
            </w:r>
            <w:r>
              <w:rPr>
                <w:b/>
                <w:spacing w:val="-2"/>
                <w:sz w:val="20"/>
              </w:rPr>
              <w:t xml:space="preserve"> </w:t>
            </w:r>
            <w:r>
              <w:rPr>
                <w:b/>
                <w:spacing w:val="-4"/>
                <w:sz w:val="20"/>
              </w:rPr>
              <w:t>the</w:t>
            </w:r>
            <w:r>
              <w:rPr>
                <w:b/>
                <w:spacing w:val="-1"/>
                <w:sz w:val="20"/>
              </w:rPr>
              <w:t xml:space="preserve"> </w:t>
            </w:r>
            <w:r>
              <w:rPr>
                <w:b/>
                <w:spacing w:val="-4"/>
                <w:sz w:val="20"/>
              </w:rPr>
              <w:t>intravitreal</w:t>
            </w:r>
            <w:r>
              <w:rPr>
                <w:b/>
                <w:spacing w:val="-1"/>
                <w:sz w:val="20"/>
              </w:rPr>
              <w:t xml:space="preserve"> </w:t>
            </w:r>
            <w:r>
              <w:rPr>
                <w:b/>
                <w:spacing w:val="-4"/>
                <w:sz w:val="20"/>
              </w:rPr>
              <w:t>injection.</w:t>
            </w:r>
          </w:p>
          <w:p w14:paraId="4A893C04" w14:textId="77777777" w:rsidR="004530B5" w:rsidRDefault="00294C59" w:rsidP="00197D18">
            <w:pPr>
              <w:pStyle w:val="TableParagraph"/>
              <w:ind w:left="288"/>
              <w:rPr>
                <w:sz w:val="20"/>
              </w:rPr>
            </w:pPr>
            <w:r>
              <w:rPr>
                <w:spacing w:val="-2"/>
                <w:sz w:val="20"/>
              </w:rPr>
              <w:t>The intravitreal injection procedure should be carried out under controlled aseptic conditions, which</w:t>
            </w:r>
            <w:r>
              <w:rPr>
                <w:spacing w:val="-10"/>
                <w:sz w:val="20"/>
              </w:rPr>
              <w:t xml:space="preserve"> </w:t>
            </w:r>
            <w:r>
              <w:rPr>
                <w:spacing w:val="-2"/>
                <w:sz w:val="20"/>
              </w:rPr>
              <w:t>include</w:t>
            </w:r>
            <w:r>
              <w:rPr>
                <w:spacing w:val="-9"/>
                <w:sz w:val="20"/>
              </w:rPr>
              <w:t xml:space="preserve"> </w:t>
            </w:r>
            <w:r>
              <w:rPr>
                <w:spacing w:val="-2"/>
                <w:sz w:val="20"/>
              </w:rPr>
              <w:t>surgical</w:t>
            </w:r>
            <w:r>
              <w:rPr>
                <w:spacing w:val="-9"/>
                <w:sz w:val="20"/>
              </w:rPr>
              <w:t xml:space="preserve"> </w:t>
            </w:r>
            <w:r>
              <w:rPr>
                <w:spacing w:val="-2"/>
                <w:sz w:val="20"/>
              </w:rPr>
              <w:t>hand</w:t>
            </w:r>
            <w:r>
              <w:rPr>
                <w:spacing w:val="-10"/>
                <w:sz w:val="20"/>
              </w:rPr>
              <w:t xml:space="preserve"> </w:t>
            </w:r>
            <w:r>
              <w:rPr>
                <w:spacing w:val="-2"/>
                <w:sz w:val="20"/>
              </w:rPr>
              <w:t>disinfection</w:t>
            </w:r>
            <w:r>
              <w:rPr>
                <w:spacing w:val="-9"/>
                <w:sz w:val="20"/>
              </w:rPr>
              <w:t xml:space="preserve"> </w:t>
            </w:r>
            <w:r>
              <w:rPr>
                <w:spacing w:val="-2"/>
                <w:sz w:val="20"/>
              </w:rPr>
              <w:t>and</w:t>
            </w:r>
            <w:r>
              <w:rPr>
                <w:spacing w:val="-9"/>
                <w:sz w:val="20"/>
              </w:rPr>
              <w:t xml:space="preserve"> </w:t>
            </w:r>
            <w:r>
              <w:rPr>
                <w:spacing w:val="-2"/>
                <w:sz w:val="20"/>
              </w:rPr>
              <w:t>the</w:t>
            </w:r>
            <w:r>
              <w:rPr>
                <w:spacing w:val="-10"/>
                <w:sz w:val="20"/>
              </w:rPr>
              <w:t xml:space="preserve"> </w:t>
            </w:r>
            <w:r>
              <w:rPr>
                <w:spacing w:val="-2"/>
                <w:sz w:val="20"/>
              </w:rPr>
              <w:t>use</w:t>
            </w:r>
            <w:r>
              <w:rPr>
                <w:spacing w:val="-9"/>
                <w:sz w:val="20"/>
              </w:rPr>
              <w:t xml:space="preserve"> </w:t>
            </w:r>
            <w:r>
              <w:rPr>
                <w:spacing w:val="-2"/>
                <w:sz w:val="20"/>
              </w:rPr>
              <w:t>of</w:t>
            </w:r>
            <w:r>
              <w:rPr>
                <w:spacing w:val="-9"/>
                <w:sz w:val="20"/>
              </w:rPr>
              <w:t xml:space="preserve"> </w:t>
            </w:r>
            <w:r>
              <w:rPr>
                <w:spacing w:val="-2"/>
                <w:sz w:val="20"/>
              </w:rPr>
              <w:t>sterile</w:t>
            </w:r>
            <w:r>
              <w:rPr>
                <w:spacing w:val="-10"/>
                <w:sz w:val="20"/>
              </w:rPr>
              <w:t xml:space="preserve"> </w:t>
            </w:r>
            <w:r>
              <w:rPr>
                <w:spacing w:val="-2"/>
                <w:sz w:val="20"/>
              </w:rPr>
              <w:t>gloves,</w:t>
            </w:r>
            <w:r>
              <w:rPr>
                <w:spacing w:val="-9"/>
                <w:sz w:val="20"/>
              </w:rPr>
              <w:t xml:space="preserve"> </w:t>
            </w:r>
            <w:r>
              <w:rPr>
                <w:spacing w:val="-2"/>
                <w:sz w:val="20"/>
              </w:rPr>
              <w:t>a</w:t>
            </w:r>
            <w:r>
              <w:rPr>
                <w:spacing w:val="-9"/>
                <w:sz w:val="20"/>
              </w:rPr>
              <w:t xml:space="preserve"> </w:t>
            </w:r>
            <w:r>
              <w:rPr>
                <w:spacing w:val="-2"/>
                <w:sz w:val="20"/>
              </w:rPr>
              <w:t>sterile</w:t>
            </w:r>
            <w:r>
              <w:rPr>
                <w:spacing w:val="-9"/>
                <w:sz w:val="20"/>
              </w:rPr>
              <w:t xml:space="preserve"> </w:t>
            </w:r>
            <w:r>
              <w:rPr>
                <w:spacing w:val="-2"/>
                <w:sz w:val="20"/>
              </w:rPr>
              <w:t>drape,</w:t>
            </w:r>
            <w:r>
              <w:rPr>
                <w:spacing w:val="-10"/>
                <w:sz w:val="20"/>
              </w:rPr>
              <w:t xml:space="preserve"> </w:t>
            </w:r>
            <w:r>
              <w:rPr>
                <w:spacing w:val="-2"/>
                <w:sz w:val="20"/>
              </w:rPr>
              <w:t>and</w:t>
            </w:r>
            <w:r>
              <w:rPr>
                <w:spacing w:val="-9"/>
                <w:sz w:val="20"/>
              </w:rPr>
              <w:t xml:space="preserve"> </w:t>
            </w:r>
            <w:r>
              <w:rPr>
                <w:spacing w:val="-2"/>
                <w:sz w:val="20"/>
              </w:rPr>
              <w:t>a</w:t>
            </w:r>
            <w:r>
              <w:rPr>
                <w:spacing w:val="-9"/>
                <w:sz w:val="20"/>
              </w:rPr>
              <w:t xml:space="preserve"> </w:t>
            </w:r>
            <w:r>
              <w:rPr>
                <w:spacing w:val="-2"/>
                <w:sz w:val="20"/>
              </w:rPr>
              <w:t>sterile eyelid</w:t>
            </w:r>
            <w:r>
              <w:rPr>
                <w:spacing w:val="-10"/>
                <w:sz w:val="20"/>
              </w:rPr>
              <w:t xml:space="preserve"> </w:t>
            </w:r>
            <w:r>
              <w:rPr>
                <w:spacing w:val="-2"/>
                <w:sz w:val="20"/>
              </w:rPr>
              <w:t>speculum</w:t>
            </w:r>
            <w:r>
              <w:rPr>
                <w:spacing w:val="-9"/>
                <w:sz w:val="20"/>
              </w:rPr>
              <w:t xml:space="preserve"> </w:t>
            </w:r>
            <w:r>
              <w:rPr>
                <w:spacing w:val="-2"/>
                <w:sz w:val="20"/>
              </w:rPr>
              <w:t>(or</w:t>
            </w:r>
            <w:r>
              <w:rPr>
                <w:spacing w:val="-9"/>
                <w:sz w:val="20"/>
              </w:rPr>
              <w:t xml:space="preserve"> </w:t>
            </w:r>
            <w:r>
              <w:rPr>
                <w:spacing w:val="-2"/>
                <w:sz w:val="20"/>
              </w:rPr>
              <w:t>equivalent).</w:t>
            </w:r>
            <w:r>
              <w:rPr>
                <w:spacing w:val="-10"/>
                <w:sz w:val="20"/>
              </w:rPr>
              <w:t xml:space="preserve"> </w:t>
            </w:r>
            <w:r>
              <w:rPr>
                <w:spacing w:val="-2"/>
                <w:sz w:val="20"/>
              </w:rPr>
              <w:t>Adequate</w:t>
            </w:r>
            <w:r>
              <w:rPr>
                <w:spacing w:val="-9"/>
                <w:sz w:val="20"/>
              </w:rPr>
              <w:t xml:space="preserve"> </w:t>
            </w:r>
            <w:r>
              <w:rPr>
                <w:spacing w:val="-2"/>
                <w:sz w:val="20"/>
              </w:rPr>
              <w:t>anesthesia</w:t>
            </w:r>
            <w:r>
              <w:rPr>
                <w:spacing w:val="-9"/>
                <w:sz w:val="20"/>
              </w:rPr>
              <w:t xml:space="preserve"> </w:t>
            </w:r>
            <w:r>
              <w:rPr>
                <w:spacing w:val="-2"/>
                <w:sz w:val="20"/>
              </w:rPr>
              <w:t>and</w:t>
            </w:r>
            <w:r>
              <w:rPr>
                <w:spacing w:val="-10"/>
                <w:sz w:val="20"/>
              </w:rPr>
              <w:t xml:space="preserve"> </w:t>
            </w:r>
            <w:r>
              <w:rPr>
                <w:spacing w:val="-2"/>
                <w:sz w:val="20"/>
              </w:rPr>
              <w:t>a</w:t>
            </w:r>
            <w:r>
              <w:rPr>
                <w:spacing w:val="-9"/>
                <w:sz w:val="20"/>
              </w:rPr>
              <w:t xml:space="preserve"> </w:t>
            </w:r>
            <w:r>
              <w:rPr>
                <w:spacing w:val="-2"/>
                <w:sz w:val="20"/>
              </w:rPr>
              <w:t>topical</w:t>
            </w:r>
            <w:r>
              <w:rPr>
                <w:spacing w:val="-9"/>
                <w:sz w:val="20"/>
              </w:rPr>
              <w:t xml:space="preserve"> </w:t>
            </w:r>
            <w:r>
              <w:rPr>
                <w:spacing w:val="-2"/>
                <w:sz w:val="20"/>
              </w:rPr>
              <w:t>broad–spectrum</w:t>
            </w:r>
            <w:r>
              <w:rPr>
                <w:spacing w:val="-10"/>
                <w:sz w:val="20"/>
              </w:rPr>
              <w:t xml:space="preserve"> </w:t>
            </w:r>
            <w:r>
              <w:rPr>
                <w:spacing w:val="-2"/>
                <w:sz w:val="20"/>
              </w:rPr>
              <w:t xml:space="preserve">microbicide </w:t>
            </w:r>
            <w:r>
              <w:rPr>
                <w:sz w:val="20"/>
              </w:rPr>
              <w:t>should be given prior to the injection.</w:t>
            </w:r>
          </w:p>
          <w:p w14:paraId="4A893C05" w14:textId="77777777" w:rsidR="004530B5" w:rsidRDefault="004530B5" w:rsidP="00197D18">
            <w:pPr>
              <w:pStyle w:val="TableParagraph"/>
              <w:spacing w:before="10"/>
              <w:rPr>
                <w:rFonts w:ascii="Cambria"/>
                <w:b/>
                <w:sz w:val="20"/>
              </w:rPr>
            </w:pPr>
          </w:p>
          <w:p w14:paraId="4A893C06" w14:textId="77777777" w:rsidR="004530B5" w:rsidRDefault="00294C59" w:rsidP="00197D18">
            <w:pPr>
              <w:pStyle w:val="TableParagraph"/>
              <w:ind w:left="288" w:right="153"/>
              <w:rPr>
                <w:sz w:val="20"/>
              </w:rPr>
            </w:pPr>
            <w:r>
              <w:rPr>
                <w:spacing w:val="-2"/>
                <w:sz w:val="20"/>
              </w:rPr>
              <w:t>Each</w:t>
            </w:r>
            <w:r>
              <w:rPr>
                <w:spacing w:val="-10"/>
                <w:sz w:val="20"/>
              </w:rPr>
              <w:t xml:space="preserve"> </w:t>
            </w:r>
            <w:r>
              <w:rPr>
                <w:spacing w:val="-2"/>
                <w:sz w:val="20"/>
              </w:rPr>
              <w:t>vial</w:t>
            </w:r>
            <w:r>
              <w:rPr>
                <w:spacing w:val="-8"/>
                <w:sz w:val="20"/>
              </w:rPr>
              <w:t xml:space="preserve"> </w:t>
            </w:r>
            <w:r>
              <w:rPr>
                <w:spacing w:val="-2"/>
                <w:sz w:val="20"/>
              </w:rPr>
              <w:t>should</w:t>
            </w:r>
            <w:r>
              <w:rPr>
                <w:spacing w:val="-9"/>
                <w:sz w:val="20"/>
              </w:rPr>
              <w:t xml:space="preserve"> </w:t>
            </w:r>
            <w:r>
              <w:rPr>
                <w:spacing w:val="-2"/>
                <w:sz w:val="20"/>
              </w:rPr>
              <w:t>only</w:t>
            </w:r>
            <w:r>
              <w:rPr>
                <w:spacing w:val="-8"/>
                <w:sz w:val="20"/>
              </w:rPr>
              <w:t xml:space="preserve"> </w:t>
            </w:r>
            <w:r>
              <w:rPr>
                <w:spacing w:val="-2"/>
                <w:sz w:val="20"/>
              </w:rPr>
              <w:t>be</w:t>
            </w:r>
            <w:r>
              <w:rPr>
                <w:spacing w:val="-9"/>
                <w:sz w:val="20"/>
              </w:rPr>
              <w:t xml:space="preserve"> </w:t>
            </w:r>
            <w:r>
              <w:rPr>
                <w:spacing w:val="-2"/>
                <w:sz w:val="20"/>
              </w:rPr>
              <w:t>used</w:t>
            </w:r>
            <w:r>
              <w:rPr>
                <w:spacing w:val="-7"/>
                <w:sz w:val="20"/>
              </w:rPr>
              <w:t xml:space="preserve"> </w:t>
            </w:r>
            <w:r>
              <w:rPr>
                <w:spacing w:val="-2"/>
                <w:sz w:val="20"/>
              </w:rPr>
              <w:t>for</w:t>
            </w:r>
            <w:r>
              <w:rPr>
                <w:spacing w:val="-8"/>
                <w:sz w:val="20"/>
              </w:rPr>
              <w:t xml:space="preserve"> </w:t>
            </w:r>
            <w:r>
              <w:rPr>
                <w:spacing w:val="-2"/>
                <w:sz w:val="20"/>
              </w:rPr>
              <w:t>the</w:t>
            </w:r>
            <w:r>
              <w:rPr>
                <w:spacing w:val="-8"/>
                <w:sz w:val="20"/>
              </w:rPr>
              <w:t xml:space="preserve"> </w:t>
            </w:r>
            <w:r>
              <w:rPr>
                <w:spacing w:val="-2"/>
                <w:sz w:val="20"/>
              </w:rPr>
              <w:t>treatment</w:t>
            </w:r>
            <w:r>
              <w:rPr>
                <w:spacing w:val="-9"/>
                <w:sz w:val="20"/>
              </w:rPr>
              <w:t xml:space="preserve"> </w:t>
            </w:r>
            <w:r>
              <w:rPr>
                <w:spacing w:val="-2"/>
                <w:sz w:val="20"/>
              </w:rPr>
              <w:t>of</w:t>
            </w:r>
            <w:r>
              <w:rPr>
                <w:spacing w:val="-8"/>
                <w:sz w:val="20"/>
              </w:rPr>
              <w:t xml:space="preserve"> </w:t>
            </w:r>
            <w:r>
              <w:rPr>
                <w:spacing w:val="-2"/>
                <w:sz w:val="20"/>
              </w:rPr>
              <w:t>a</w:t>
            </w:r>
            <w:r>
              <w:rPr>
                <w:spacing w:val="-8"/>
                <w:sz w:val="20"/>
              </w:rPr>
              <w:t xml:space="preserve"> </w:t>
            </w:r>
            <w:r>
              <w:rPr>
                <w:spacing w:val="-2"/>
                <w:sz w:val="20"/>
              </w:rPr>
              <w:t>single</w:t>
            </w:r>
            <w:r>
              <w:rPr>
                <w:spacing w:val="-9"/>
                <w:sz w:val="20"/>
              </w:rPr>
              <w:t xml:space="preserve"> </w:t>
            </w:r>
            <w:r>
              <w:rPr>
                <w:spacing w:val="-2"/>
                <w:sz w:val="20"/>
              </w:rPr>
              <w:t>eye.</w:t>
            </w:r>
            <w:r>
              <w:rPr>
                <w:spacing w:val="-8"/>
                <w:sz w:val="20"/>
              </w:rPr>
              <w:t xml:space="preserve"> </w:t>
            </w:r>
            <w:r>
              <w:rPr>
                <w:spacing w:val="-2"/>
                <w:sz w:val="20"/>
              </w:rPr>
              <w:t>If</w:t>
            </w:r>
            <w:r>
              <w:rPr>
                <w:spacing w:val="-8"/>
                <w:sz w:val="20"/>
              </w:rPr>
              <w:t xml:space="preserve"> </w:t>
            </w:r>
            <w:r>
              <w:rPr>
                <w:spacing w:val="-2"/>
                <w:sz w:val="20"/>
              </w:rPr>
              <w:t>the</w:t>
            </w:r>
            <w:r>
              <w:rPr>
                <w:spacing w:val="-9"/>
                <w:sz w:val="20"/>
              </w:rPr>
              <w:t xml:space="preserve"> </w:t>
            </w:r>
            <w:r>
              <w:rPr>
                <w:spacing w:val="-2"/>
                <w:sz w:val="20"/>
              </w:rPr>
              <w:t>contralateral</w:t>
            </w:r>
            <w:r>
              <w:rPr>
                <w:spacing w:val="-10"/>
                <w:sz w:val="20"/>
              </w:rPr>
              <w:t xml:space="preserve"> </w:t>
            </w:r>
            <w:r>
              <w:rPr>
                <w:spacing w:val="-2"/>
                <w:sz w:val="20"/>
              </w:rPr>
              <w:t>eye</w:t>
            </w:r>
            <w:r>
              <w:rPr>
                <w:spacing w:val="-8"/>
                <w:sz w:val="20"/>
              </w:rPr>
              <w:t xml:space="preserve"> </w:t>
            </w:r>
            <w:r>
              <w:rPr>
                <w:spacing w:val="-2"/>
                <w:sz w:val="20"/>
              </w:rPr>
              <w:t xml:space="preserve">requires </w:t>
            </w:r>
            <w:r>
              <w:rPr>
                <w:sz w:val="20"/>
              </w:rPr>
              <w:t>treatment,</w:t>
            </w:r>
            <w:r>
              <w:rPr>
                <w:spacing w:val="-11"/>
                <w:sz w:val="20"/>
              </w:rPr>
              <w:t xml:space="preserve"> </w:t>
            </w:r>
            <w:r>
              <w:rPr>
                <w:sz w:val="20"/>
              </w:rPr>
              <w:t>a</w:t>
            </w:r>
            <w:r>
              <w:rPr>
                <w:spacing w:val="-11"/>
                <w:sz w:val="20"/>
              </w:rPr>
              <w:t xml:space="preserve"> </w:t>
            </w:r>
            <w:r>
              <w:rPr>
                <w:sz w:val="20"/>
              </w:rPr>
              <w:t>new</w:t>
            </w:r>
            <w:r>
              <w:rPr>
                <w:spacing w:val="-11"/>
                <w:sz w:val="20"/>
              </w:rPr>
              <w:t xml:space="preserve"> </w:t>
            </w:r>
            <w:r>
              <w:rPr>
                <w:sz w:val="20"/>
              </w:rPr>
              <w:t>vial</w:t>
            </w:r>
            <w:r>
              <w:rPr>
                <w:spacing w:val="-10"/>
                <w:sz w:val="20"/>
              </w:rPr>
              <w:t xml:space="preserve"> </w:t>
            </w:r>
            <w:r>
              <w:rPr>
                <w:sz w:val="20"/>
              </w:rPr>
              <w:t>should</w:t>
            </w:r>
            <w:r>
              <w:rPr>
                <w:spacing w:val="-11"/>
                <w:sz w:val="20"/>
              </w:rPr>
              <w:t xml:space="preserve"> </w:t>
            </w:r>
            <w:r>
              <w:rPr>
                <w:sz w:val="20"/>
              </w:rPr>
              <w:t>be</w:t>
            </w:r>
            <w:r>
              <w:rPr>
                <w:spacing w:val="-11"/>
                <w:sz w:val="20"/>
              </w:rPr>
              <w:t xml:space="preserve"> </w:t>
            </w:r>
            <w:r>
              <w:rPr>
                <w:sz w:val="20"/>
              </w:rPr>
              <w:t>used</w:t>
            </w:r>
            <w:r>
              <w:rPr>
                <w:spacing w:val="-11"/>
                <w:sz w:val="20"/>
              </w:rPr>
              <w:t xml:space="preserve"> </w:t>
            </w:r>
            <w:r>
              <w:rPr>
                <w:sz w:val="20"/>
              </w:rPr>
              <w:t>and</w:t>
            </w:r>
            <w:r>
              <w:rPr>
                <w:spacing w:val="-10"/>
                <w:sz w:val="20"/>
              </w:rPr>
              <w:t xml:space="preserve"> </w:t>
            </w:r>
            <w:r>
              <w:rPr>
                <w:sz w:val="20"/>
              </w:rPr>
              <w:t>the</w:t>
            </w:r>
            <w:r>
              <w:rPr>
                <w:spacing w:val="-9"/>
                <w:sz w:val="20"/>
              </w:rPr>
              <w:t xml:space="preserve"> </w:t>
            </w:r>
            <w:r>
              <w:rPr>
                <w:sz w:val="20"/>
              </w:rPr>
              <w:t>sterile</w:t>
            </w:r>
            <w:r>
              <w:rPr>
                <w:spacing w:val="-10"/>
                <w:sz w:val="20"/>
              </w:rPr>
              <w:t xml:space="preserve"> </w:t>
            </w:r>
            <w:r>
              <w:rPr>
                <w:sz w:val="20"/>
              </w:rPr>
              <w:t>field,</w:t>
            </w:r>
            <w:r>
              <w:rPr>
                <w:spacing w:val="-11"/>
                <w:sz w:val="20"/>
              </w:rPr>
              <w:t xml:space="preserve"> </w:t>
            </w:r>
            <w:r>
              <w:rPr>
                <w:sz w:val="20"/>
              </w:rPr>
              <w:t>syringe,</w:t>
            </w:r>
            <w:r>
              <w:rPr>
                <w:spacing w:val="-11"/>
                <w:sz w:val="20"/>
              </w:rPr>
              <w:t xml:space="preserve"> </w:t>
            </w:r>
            <w:r>
              <w:rPr>
                <w:sz w:val="20"/>
              </w:rPr>
              <w:t>gloves,</w:t>
            </w:r>
            <w:r>
              <w:rPr>
                <w:spacing w:val="-11"/>
                <w:sz w:val="20"/>
              </w:rPr>
              <w:t xml:space="preserve"> </w:t>
            </w:r>
            <w:r>
              <w:rPr>
                <w:sz w:val="20"/>
              </w:rPr>
              <w:t>drapes,</w:t>
            </w:r>
            <w:r>
              <w:rPr>
                <w:spacing w:val="-11"/>
                <w:sz w:val="20"/>
              </w:rPr>
              <w:t xml:space="preserve"> </w:t>
            </w:r>
            <w:r>
              <w:rPr>
                <w:sz w:val="20"/>
              </w:rPr>
              <w:t xml:space="preserve">eyelid </w:t>
            </w:r>
            <w:r>
              <w:rPr>
                <w:spacing w:val="-4"/>
                <w:sz w:val="20"/>
              </w:rPr>
              <w:t xml:space="preserve">speculum, filter, and injection needles should be changed before EYDENZELT is administered to </w:t>
            </w:r>
            <w:r>
              <w:rPr>
                <w:sz w:val="20"/>
              </w:rPr>
              <w:t>the other eye.</w:t>
            </w:r>
          </w:p>
        </w:tc>
      </w:tr>
      <w:tr w:rsidR="004530B5" w14:paraId="4A893C0C" w14:textId="77777777">
        <w:trPr>
          <w:gridAfter w:val="1"/>
          <w:wAfter w:w="11" w:type="dxa"/>
          <w:trHeight w:val="1018"/>
        </w:trPr>
        <w:tc>
          <w:tcPr>
            <w:tcW w:w="595" w:type="dxa"/>
            <w:gridSpan w:val="3"/>
          </w:tcPr>
          <w:p w14:paraId="4A893C08" w14:textId="77777777" w:rsidR="004530B5" w:rsidRDefault="00294C59" w:rsidP="00197D18">
            <w:pPr>
              <w:pStyle w:val="TableParagraph"/>
              <w:spacing w:before="44"/>
              <w:ind w:left="50"/>
              <w:rPr>
                <w:b/>
                <w:sz w:val="20"/>
              </w:rPr>
            </w:pPr>
            <w:r>
              <w:rPr>
                <w:b/>
                <w:spacing w:val="-5"/>
                <w:sz w:val="20"/>
              </w:rPr>
              <w:t>13</w:t>
            </w:r>
          </w:p>
        </w:tc>
        <w:tc>
          <w:tcPr>
            <w:tcW w:w="7942" w:type="dxa"/>
            <w:gridSpan w:val="7"/>
          </w:tcPr>
          <w:p w14:paraId="4A893C09" w14:textId="77777777" w:rsidR="004530B5" w:rsidRDefault="00294C59" w:rsidP="00197D18">
            <w:pPr>
              <w:pStyle w:val="TableParagraph"/>
              <w:spacing w:before="44"/>
              <w:ind w:left="289"/>
              <w:rPr>
                <w:b/>
                <w:sz w:val="20"/>
              </w:rPr>
            </w:pPr>
            <w:r>
              <w:rPr>
                <w:b/>
                <w:spacing w:val="-2"/>
                <w:sz w:val="20"/>
              </w:rPr>
              <w:t>The</w:t>
            </w:r>
            <w:r>
              <w:rPr>
                <w:b/>
                <w:spacing w:val="-10"/>
                <w:sz w:val="20"/>
              </w:rPr>
              <w:t xml:space="preserve"> </w:t>
            </w:r>
            <w:r>
              <w:rPr>
                <w:b/>
                <w:spacing w:val="-2"/>
                <w:sz w:val="20"/>
              </w:rPr>
              <w:t>vial</w:t>
            </w:r>
            <w:r>
              <w:rPr>
                <w:b/>
                <w:spacing w:val="-9"/>
                <w:sz w:val="20"/>
              </w:rPr>
              <w:t xml:space="preserve"> </w:t>
            </w:r>
            <w:r>
              <w:rPr>
                <w:b/>
                <w:spacing w:val="-2"/>
                <w:sz w:val="20"/>
              </w:rPr>
              <w:t>is</w:t>
            </w:r>
            <w:r>
              <w:rPr>
                <w:b/>
                <w:spacing w:val="-8"/>
                <w:sz w:val="20"/>
              </w:rPr>
              <w:t xml:space="preserve"> </w:t>
            </w:r>
            <w:r>
              <w:rPr>
                <w:b/>
                <w:spacing w:val="-2"/>
                <w:sz w:val="20"/>
              </w:rPr>
              <w:t>for</w:t>
            </w:r>
            <w:r>
              <w:rPr>
                <w:b/>
                <w:spacing w:val="-8"/>
                <w:sz w:val="20"/>
              </w:rPr>
              <w:t xml:space="preserve"> </w:t>
            </w:r>
            <w:r>
              <w:rPr>
                <w:b/>
                <w:spacing w:val="-2"/>
                <w:sz w:val="20"/>
              </w:rPr>
              <w:t>single</w:t>
            </w:r>
            <w:r>
              <w:rPr>
                <w:b/>
                <w:spacing w:val="-9"/>
                <w:sz w:val="20"/>
              </w:rPr>
              <w:t xml:space="preserve"> </w:t>
            </w:r>
            <w:r>
              <w:rPr>
                <w:b/>
                <w:spacing w:val="-2"/>
                <w:sz w:val="20"/>
              </w:rPr>
              <w:t>use</w:t>
            </w:r>
            <w:r>
              <w:rPr>
                <w:b/>
                <w:spacing w:val="-9"/>
                <w:sz w:val="20"/>
              </w:rPr>
              <w:t xml:space="preserve"> </w:t>
            </w:r>
            <w:r>
              <w:rPr>
                <w:b/>
                <w:spacing w:val="-2"/>
                <w:sz w:val="20"/>
              </w:rPr>
              <w:t>only.</w:t>
            </w:r>
          </w:p>
          <w:p w14:paraId="4A893C0A" w14:textId="77777777" w:rsidR="004530B5" w:rsidRDefault="00294C59" w:rsidP="00197D18">
            <w:pPr>
              <w:pStyle w:val="TableParagraph"/>
              <w:ind w:left="289" w:right="153"/>
              <w:rPr>
                <w:sz w:val="20"/>
              </w:rPr>
            </w:pPr>
            <w:r>
              <w:rPr>
                <w:spacing w:val="-2"/>
                <w:sz w:val="20"/>
              </w:rPr>
              <w:t>Any</w:t>
            </w:r>
            <w:r>
              <w:rPr>
                <w:spacing w:val="-10"/>
                <w:sz w:val="20"/>
              </w:rPr>
              <w:t xml:space="preserve"> </w:t>
            </w:r>
            <w:r>
              <w:rPr>
                <w:spacing w:val="-2"/>
                <w:sz w:val="20"/>
              </w:rPr>
              <w:t>unused</w:t>
            </w:r>
            <w:r>
              <w:rPr>
                <w:spacing w:val="-9"/>
                <w:sz w:val="20"/>
              </w:rPr>
              <w:t xml:space="preserve"> </w:t>
            </w:r>
            <w:r>
              <w:rPr>
                <w:spacing w:val="-2"/>
                <w:sz w:val="20"/>
              </w:rPr>
              <w:t>medicinal</w:t>
            </w:r>
            <w:r>
              <w:rPr>
                <w:spacing w:val="-9"/>
                <w:sz w:val="20"/>
              </w:rPr>
              <w:t xml:space="preserve"> </w:t>
            </w:r>
            <w:r>
              <w:rPr>
                <w:spacing w:val="-2"/>
                <w:sz w:val="20"/>
              </w:rPr>
              <w:t>product</w:t>
            </w:r>
            <w:r>
              <w:rPr>
                <w:spacing w:val="-10"/>
                <w:sz w:val="20"/>
              </w:rPr>
              <w:t xml:space="preserve"> </w:t>
            </w:r>
            <w:r>
              <w:rPr>
                <w:spacing w:val="-2"/>
                <w:sz w:val="20"/>
              </w:rPr>
              <w:t>or</w:t>
            </w:r>
            <w:r>
              <w:rPr>
                <w:spacing w:val="-9"/>
                <w:sz w:val="20"/>
              </w:rPr>
              <w:t xml:space="preserve"> </w:t>
            </w:r>
            <w:r>
              <w:rPr>
                <w:spacing w:val="-2"/>
                <w:sz w:val="20"/>
              </w:rPr>
              <w:t>waste</w:t>
            </w:r>
            <w:r>
              <w:rPr>
                <w:spacing w:val="-9"/>
                <w:sz w:val="20"/>
              </w:rPr>
              <w:t xml:space="preserve"> </w:t>
            </w:r>
            <w:r>
              <w:rPr>
                <w:spacing w:val="-2"/>
                <w:sz w:val="20"/>
              </w:rPr>
              <w:t>material</w:t>
            </w:r>
            <w:r>
              <w:rPr>
                <w:spacing w:val="-10"/>
                <w:sz w:val="20"/>
              </w:rPr>
              <w:t xml:space="preserve"> </w:t>
            </w:r>
            <w:r>
              <w:rPr>
                <w:spacing w:val="-2"/>
                <w:sz w:val="20"/>
              </w:rPr>
              <w:t>should</w:t>
            </w:r>
            <w:r>
              <w:rPr>
                <w:spacing w:val="-9"/>
                <w:sz w:val="20"/>
              </w:rPr>
              <w:t xml:space="preserve"> </w:t>
            </w:r>
            <w:r>
              <w:rPr>
                <w:spacing w:val="-2"/>
                <w:sz w:val="20"/>
              </w:rPr>
              <w:t>be</w:t>
            </w:r>
            <w:r>
              <w:rPr>
                <w:spacing w:val="-9"/>
                <w:sz w:val="20"/>
              </w:rPr>
              <w:t xml:space="preserve"> </w:t>
            </w:r>
            <w:r>
              <w:rPr>
                <w:spacing w:val="-2"/>
                <w:sz w:val="20"/>
              </w:rPr>
              <w:t>disposed</w:t>
            </w:r>
            <w:r>
              <w:rPr>
                <w:spacing w:val="-10"/>
                <w:sz w:val="20"/>
              </w:rPr>
              <w:t xml:space="preserve"> </w:t>
            </w:r>
            <w:r>
              <w:rPr>
                <w:spacing w:val="-2"/>
                <w:sz w:val="20"/>
              </w:rPr>
              <w:t>of</w:t>
            </w:r>
            <w:r>
              <w:rPr>
                <w:spacing w:val="-9"/>
                <w:sz w:val="20"/>
              </w:rPr>
              <w:t xml:space="preserve"> </w:t>
            </w:r>
            <w:r>
              <w:rPr>
                <w:spacing w:val="-2"/>
                <w:sz w:val="20"/>
              </w:rPr>
              <w:t>in</w:t>
            </w:r>
            <w:r>
              <w:rPr>
                <w:spacing w:val="-9"/>
                <w:sz w:val="20"/>
              </w:rPr>
              <w:t xml:space="preserve"> </w:t>
            </w:r>
            <w:r>
              <w:rPr>
                <w:spacing w:val="-2"/>
                <w:sz w:val="20"/>
              </w:rPr>
              <w:t>accordance</w:t>
            </w:r>
            <w:r>
              <w:rPr>
                <w:spacing w:val="-9"/>
                <w:sz w:val="20"/>
              </w:rPr>
              <w:t xml:space="preserve"> </w:t>
            </w:r>
            <w:r>
              <w:rPr>
                <w:spacing w:val="-2"/>
                <w:sz w:val="20"/>
              </w:rPr>
              <w:t>with</w:t>
            </w:r>
            <w:r>
              <w:rPr>
                <w:spacing w:val="-10"/>
                <w:sz w:val="20"/>
              </w:rPr>
              <w:t xml:space="preserve"> </w:t>
            </w:r>
            <w:r>
              <w:rPr>
                <w:spacing w:val="-2"/>
                <w:sz w:val="20"/>
              </w:rPr>
              <w:t xml:space="preserve">local </w:t>
            </w:r>
            <w:r>
              <w:rPr>
                <w:sz w:val="20"/>
              </w:rPr>
              <w:t>requirements.</w:t>
            </w:r>
            <w:r>
              <w:rPr>
                <w:spacing w:val="-10"/>
                <w:sz w:val="20"/>
              </w:rPr>
              <w:t xml:space="preserve"> </w:t>
            </w:r>
            <w:r>
              <w:rPr>
                <w:sz w:val="20"/>
              </w:rPr>
              <w:t>Extraction</w:t>
            </w:r>
            <w:r>
              <w:rPr>
                <w:spacing w:val="-10"/>
                <w:sz w:val="20"/>
              </w:rPr>
              <w:t xml:space="preserve"> </w:t>
            </w:r>
            <w:r>
              <w:rPr>
                <w:sz w:val="20"/>
              </w:rPr>
              <w:t>of</w:t>
            </w:r>
            <w:r>
              <w:rPr>
                <w:spacing w:val="-10"/>
                <w:sz w:val="20"/>
              </w:rPr>
              <w:t xml:space="preserve"> </w:t>
            </w:r>
            <w:r>
              <w:rPr>
                <w:sz w:val="20"/>
              </w:rPr>
              <w:t>multiple</w:t>
            </w:r>
            <w:r>
              <w:rPr>
                <w:spacing w:val="-11"/>
                <w:sz w:val="20"/>
              </w:rPr>
              <w:t xml:space="preserve"> </w:t>
            </w:r>
            <w:r>
              <w:rPr>
                <w:sz w:val="20"/>
              </w:rPr>
              <w:t>doses</w:t>
            </w:r>
            <w:r>
              <w:rPr>
                <w:spacing w:val="-12"/>
                <w:sz w:val="20"/>
              </w:rPr>
              <w:t xml:space="preserve"> </w:t>
            </w:r>
            <w:r>
              <w:rPr>
                <w:sz w:val="20"/>
              </w:rPr>
              <w:t>from</w:t>
            </w:r>
            <w:r>
              <w:rPr>
                <w:spacing w:val="-10"/>
                <w:sz w:val="20"/>
              </w:rPr>
              <w:t xml:space="preserve"> </w:t>
            </w:r>
            <w:r>
              <w:rPr>
                <w:sz w:val="20"/>
              </w:rPr>
              <w:t>a</w:t>
            </w:r>
            <w:r>
              <w:rPr>
                <w:spacing w:val="-11"/>
                <w:sz w:val="20"/>
              </w:rPr>
              <w:t xml:space="preserve"> </w:t>
            </w:r>
            <w:r>
              <w:rPr>
                <w:sz w:val="20"/>
              </w:rPr>
              <w:t>single</w:t>
            </w:r>
            <w:r>
              <w:rPr>
                <w:spacing w:val="-10"/>
                <w:sz w:val="20"/>
              </w:rPr>
              <w:t xml:space="preserve"> </w:t>
            </w:r>
            <w:r>
              <w:rPr>
                <w:sz w:val="20"/>
              </w:rPr>
              <w:t>vial</w:t>
            </w:r>
            <w:r>
              <w:rPr>
                <w:spacing w:val="-10"/>
                <w:sz w:val="20"/>
              </w:rPr>
              <w:t xml:space="preserve"> </w:t>
            </w:r>
            <w:r>
              <w:rPr>
                <w:sz w:val="20"/>
              </w:rPr>
              <w:t>may</w:t>
            </w:r>
            <w:r>
              <w:rPr>
                <w:spacing w:val="-10"/>
                <w:sz w:val="20"/>
              </w:rPr>
              <w:t xml:space="preserve"> </w:t>
            </w:r>
            <w:r>
              <w:rPr>
                <w:sz w:val="20"/>
              </w:rPr>
              <w:t>increase</w:t>
            </w:r>
            <w:r>
              <w:rPr>
                <w:spacing w:val="-11"/>
                <w:sz w:val="20"/>
              </w:rPr>
              <w:t xml:space="preserve"> </w:t>
            </w:r>
            <w:r>
              <w:rPr>
                <w:sz w:val="20"/>
              </w:rPr>
              <w:t>the</w:t>
            </w:r>
            <w:r>
              <w:rPr>
                <w:spacing w:val="-11"/>
                <w:sz w:val="20"/>
              </w:rPr>
              <w:t xml:space="preserve"> </w:t>
            </w:r>
            <w:r>
              <w:rPr>
                <w:sz w:val="20"/>
              </w:rPr>
              <w:t>risk</w:t>
            </w:r>
            <w:r>
              <w:rPr>
                <w:spacing w:val="-10"/>
                <w:sz w:val="20"/>
              </w:rPr>
              <w:t xml:space="preserve"> </w:t>
            </w:r>
            <w:r>
              <w:rPr>
                <w:sz w:val="20"/>
              </w:rPr>
              <w:t>of</w:t>
            </w:r>
          </w:p>
          <w:p w14:paraId="4A893C0B" w14:textId="77777777" w:rsidR="004530B5" w:rsidRDefault="00294C59" w:rsidP="00197D18">
            <w:pPr>
              <w:pStyle w:val="TableParagraph"/>
              <w:spacing w:before="1" w:line="221" w:lineRule="exact"/>
              <w:ind w:left="289"/>
              <w:rPr>
                <w:sz w:val="20"/>
              </w:rPr>
            </w:pPr>
            <w:r>
              <w:rPr>
                <w:spacing w:val="-4"/>
                <w:sz w:val="20"/>
              </w:rPr>
              <w:t>contamination</w:t>
            </w:r>
            <w:r>
              <w:rPr>
                <w:sz w:val="20"/>
              </w:rPr>
              <w:t xml:space="preserve"> </w:t>
            </w:r>
            <w:r>
              <w:rPr>
                <w:spacing w:val="-4"/>
                <w:sz w:val="20"/>
              </w:rPr>
              <w:t>and</w:t>
            </w:r>
            <w:r>
              <w:rPr>
                <w:spacing w:val="-1"/>
                <w:sz w:val="20"/>
              </w:rPr>
              <w:t xml:space="preserve"> </w:t>
            </w:r>
            <w:r>
              <w:rPr>
                <w:spacing w:val="-4"/>
                <w:sz w:val="20"/>
              </w:rPr>
              <w:t>subsequent</w:t>
            </w:r>
            <w:r>
              <w:rPr>
                <w:spacing w:val="-1"/>
                <w:sz w:val="20"/>
              </w:rPr>
              <w:t xml:space="preserve"> </w:t>
            </w:r>
            <w:r>
              <w:rPr>
                <w:spacing w:val="-4"/>
                <w:sz w:val="20"/>
              </w:rPr>
              <w:t>infection.</w:t>
            </w:r>
          </w:p>
        </w:tc>
      </w:tr>
      <w:tr w:rsidR="004530B5" w14:paraId="4A893C14" w14:textId="77777777">
        <w:trPr>
          <w:gridAfter w:val="2"/>
          <w:wAfter w:w="278" w:type="dxa"/>
          <w:trHeight w:val="1666"/>
        </w:trPr>
        <w:tc>
          <w:tcPr>
            <w:tcW w:w="569" w:type="dxa"/>
            <w:gridSpan w:val="2"/>
          </w:tcPr>
          <w:p w14:paraId="4A893C0E" w14:textId="77777777" w:rsidR="004530B5" w:rsidRDefault="00294C59" w:rsidP="00197D18">
            <w:pPr>
              <w:pStyle w:val="TableParagraph"/>
              <w:spacing w:line="204" w:lineRule="exact"/>
              <w:ind w:left="50"/>
              <w:rPr>
                <w:b/>
                <w:sz w:val="20"/>
              </w:rPr>
            </w:pPr>
            <w:r>
              <w:rPr>
                <w:b/>
                <w:spacing w:val="-5"/>
                <w:sz w:val="20"/>
              </w:rPr>
              <w:t>14</w:t>
            </w:r>
          </w:p>
        </w:tc>
        <w:tc>
          <w:tcPr>
            <w:tcW w:w="7701" w:type="dxa"/>
            <w:gridSpan w:val="7"/>
          </w:tcPr>
          <w:p w14:paraId="4A893C0F" w14:textId="77777777" w:rsidR="004530B5" w:rsidRDefault="00294C59" w:rsidP="00197D18">
            <w:pPr>
              <w:pStyle w:val="TableParagraph"/>
              <w:spacing w:line="204" w:lineRule="exact"/>
              <w:ind w:left="315"/>
              <w:rPr>
                <w:b/>
                <w:sz w:val="20"/>
              </w:rPr>
            </w:pPr>
            <w:r>
              <w:rPr>
                <w:b/>
                <w:spacing w:val="-4"/>
                <w:sz w:val="20"/>
              </w:rPr>
              <w:t>After</w:t>
            </w:r>
            <w:r>
              <w:rPr>
                <w:b/>
                <w:spacing w:val="-2"/>
                <w:sz w:val="20"/>
              </w:rPr>
              <w:t xml:space="preserve"> </w:t>
            </w:r>
            <w:r>
              <w:rPr>
                <w:b/>
                <w:spacing w:val="-4"/>
                <w:sz w:val="20"/>
              </w:rPr>
              <w:t>the</w:t>
            </w:r>
            <w:r>
              <w:rPr>
                <w:b/>
                <w:spacing w:val="-1"/>
                <w:sz w:val="20"/>
              </w:rPr>
              <w:t xml:space="preserve"> </w:t>
            </w:r>
            <w:r>
              <w:rPr>
                <w:b/>
                <w:spacing w:val="-4"/>
                <w:sz w:val="20"/>
              </w:rPr>
              <w:t>injection,</w:t>
            </w:r>
            <w:r>
              <w:rPr>
                <w:b/>
                <w:spacing w:val="-1"/>
                <w:sz w:val="20"/>
              </w:rPr>
              <w:t xml:space="preserve"> </w:t>
            </w:r>
            <w:r>
              <w:rPr>
                <w:b/>
                <w:spacing w:val="-4"/>
                <w:sz w:val="20"/>
              </w:rPr>
              <w:t>monitor</w:t>
            </w:r>
            <w:r>
              <w:rPr>
                <w:b/>
                <w:spacing w:val="-3"/>
                <w:sz w:val="20"/>
              </w:rPr>
              <w:t xml:space="preserve"> </w:t>
            </w:r>
            <w:r>
              <w:rPr>
                <w:b/>
                <w:spacing w:val="-4"/>
                <w:sz w:val="20"/>
              </w:rPr>
              <w:t>the</w:t>
            </w:r>
            <w:r>
              <w:rPr>
                <w:b/>
                <w:spacing w:val="-1"/>
                <w:sz w:val="20"/>
              </w:rPr>
              <w:t xml:space="preserve"> </w:t>
            </w:r>
            <w:r>
              <w:rPr>
                <w:b/>
                <w:spacing w:val="-4"/>
                <w:sz w:val="20"/>
              </w:rPr>
              <w:t>patient.</w:t>
            </w:r>
          </w:p>
          <w:p w14:paraId="4A893C10" w14:textId="77777777" w:rsidR="004530B5" w:rsidRDefault="00294C59" w:rsidP="00197D18">
            <w:pPr>
              <w:pStyle w:val="TableParagraph"/>
              <w:ind w:left="315" w:right="48"/>
              <w:rPr>
                <w:sz w:val="20"/>
              </w:rPr>
            </w:pPr>
            <w:r>
              <w:rPr>
                <w:spacing w:val="-4"/>
                <w:sz w:val="20"/>
              </w:rPr>
              <w:t xml:space="preserve">Immediately following the intravitreal injection, patients should be monitored for elevation in intraocular pressure. Appropriate monitoring may consist of a check for perfusion of the optic </w:t>
            </w:r>
            <w:r>
              <w:rPr>
                <w:sz w:val="20"/>
              </w:rPr>
              <w:t>nerve</w:t>
            </w:r>
            <w:r>
              <w:rPr>
                <w:spacing w:val="-12"/>
                <w:sz w:val="20"/>
              </w:rPr>
              <w:t xml:space="preserve"> </w:t>
            </w:r>
            <w:r>
              <w:rPr>
                <w:sz w:val="20"/>
              </w:rPr>
              <w:t>head</w:t>
            </w:r>
            <w:r>
              <w:rPr>
                <w:spacing w:val="-11"/>
                <w:sz w:val="20"/>
              </w:rPr>
              <w:t xml:space="preserve"> </w:t>
            </w:r>
            <w:r>
              <w:rPr>
                <w:sz w:val="20"/>
              </w:rPr>
              <w:t>or</w:t>
            </w:r>
            <w:r>
              <w:rPr>
                <w:spacing w:val="-11"/>
                <w:sz w:val="20"/>
              </w:rPr>
              <w:t xml:space="preserve"> </w:t>
            </w:r>
            <w:r>
              <w:rPr>
                <w:sz w:val="20"/>
              </w:rPr>
              <w:t>tonometry.</w:t>
            </w:r>
            <w:r>
              <w:rPr>
                <w:spacing w:val="-12"/>
                <w:sz w:val="20"/>
              </w:rPr>
              <w:t xml:space="preserve"> </w:t>
            </w:r>
            <w:r>
              <w:rPr>
                <w:sz w:val="20"/>
              </w:rPr>
              <w:t>If</w:t>
            </w:r>
            <w:r>
              <w:rPr>
                <w:spacing w:val="-11"/>
                <w:sz w:val="20"/>
              </w:rPr>
              <w:t xml:space="preserve"> </w:t>
            </w:r>
            <w:r>
              <w:rPr>
                <w:sz w:val="20"/>
              </w:rPr>
              <w:t>required,</w:t>
            </w:r>
            <w:r>
              <w:rPr>
                <w:spacing w:val="-11"/>
                <w:sz w:val="20"/>
              </w:rPr>
              <w:t xml:space="preserve"> </w:t>
            </w:r>
            <w:r>
              <w:rPr>
                <w:sz w:val="20"/>
              </w:rPr>
              <w:t>a</w:t>
            </w:r>
            <w:r>
              <w:rPr>
                <w:spacing w:val="-12"/>
                <w:sz w:val="20"/>
              </w:rPr>
              <w:t xml:space="preserve"> </w:t>
            </w:r>
            <w:r>
              <w:rPr>
                <w:sz w:val="20"/>
              </w:rPr>
              <w:t>sterile</w:t>
            </w:r>
            <w:r>
              <w:rPr>
                <w:spacing w:val="-10"/>
                <w:sz w:val="20"/>
              </w:rPr>
              <w:t xml:space="preserve"> </w:t>
            </w:r>
            <w:r>
              <w:rPr>
                <w:sz w:val="20"/>
              </w:rPr>
              <w:t>paracentesis</w:t>
            </w:r>
            <w:r>
              <w:rPr>
                <w:spacing w:val="-12"/>
                <w:sz w:val="20"/>
              </w:rPr>
              <w:t xml:space="preserve"> </w:t>
            </w:r>
            <w:r>
              <w:rPr>
                <w:sz w:val="20"/>
              </w:rPr>
              <w:t>needle</w:t>
            </w:r>
            <w:r>
              <w:rPr>
                <w:spacing w:val="-11"/>
                <w:sz w:val="20"/>
              </w:rPr>
              <w:t xml:space="preserve"> </w:t>
            </w:r>
            <w:r>
              <w:rPr>
                <w:sz w:val="20"/>
              </w:rPr>
              <w:t>should</w:t>
            </w:r>
            <w:r>
              <w:rPr>
                <w:spacing w:val="-11"/>
                <w:sz w:val="20"/>
              </w:rPr>
              <w:t xml:space="preserve"> </w:t>
            </w:r>
            <w:r>
              <w:rPr>
                <w:sz w:val="20"/>
              </w:rPr>
              <w:t>be</w:t>
            </w:r>
            <w:r>
              <w:rPr>
                <w:spacing w:val="-11"/>
                <w:sz w:val="20"/>
              </w:rPr>
              <w:t xml:space="preserve"> </w:t>
            </w:r>
            <w:r>
              <w:rPr>
                <w:sz w:val="20"/>
              </w:rPr>
              <w:t>available.</w:t>
            </w:r>
          </w:p>
          <w:p w14:paraId="4A893C11" w14:textId="77777777" w:rsidR="004530B5" w:rsidRDefault="00294C59" w:rsidP="00197D18">
            <w:pPr>
              <w:pStyle w:val="TableParagraph"/>
              <w:spacing w:line="244" w:lineRule="exact"/>
              <w:ind w:left="314"/>
              <w:rPr>
                <w:sz w:val="20"/>
              </w:rPr>
            </w:pPr>
            <w:r>
              <w:rPr>
                <w:spacing w:val="-4"/>
                <w:sz w:val="20"/>
              </w:rPr>
              <w:t>Following</w:t>
            </w:r>
            <w:r>
              <w:rPr>
                <w:spacing w:val="-2"/>
                <w:sz w:val="20"/>
              </w:rPr>
              <w:t xml:space="preserve"> </w:t>
            </w:r>
            <w:r>
              <w:rPr>
                <w:spacing w:val="-4"/>
                <w:sz w:val="20"/>
              </w:rPr>
              <w:t>intravitreal</w:t>
            </w:r>
            <w:r>
              <w:rPr>
                <w:sz w:val="20"/>
              </w:rPr>
              <w:t xml:space="preserve"> </w:t>
            </w:r>
            <w:r>
              <w:rPr>
                <w:spacing w:val="-4"/>
                <w:sz w:val="20"/>
              </w:rPr>
              <w:t>injection,</w:t>
            </w:r>
            <w:r>
              <w:rPr>
                <w:sz w:val="20"/>
              </w:rPr>
              <w:t xml:space="preserve"> </w:t>
            </w:r>
            <w:r>
              <w:rPr>
                <w:spacing w:val="-4"/>
                <w:sz w:val="20"/>
              </w:rPr>
              <w:t>patients</w:t>
            </w:r>
            <w:r>
              <w:rPr>
                <w:sz w:val="20"/>
              </w:rPr>
              <w:t xml:space="preserve"> </w:t>
            </w:r>
            <w:r>
              <w:rPr>
                <w:spacing w:val="-4"/>
                <w:sz w:val="20"/>
              </w:rPr>
              <w:t>and/or</w:t>
            </w:r>
            <w:r>
              <w:rPr>
                <w:spacing w:val="-1"/>
                <w:sz w:val="20"/>
              </w:rPr>
              <w:t xml:space="preserve"> </w:t>
            </w:r>
            <w:r>
              <w:rPr>
                <w:spacing w:val="-4"/>
                <w:sz w:val="20"/>
              </w:rPr>
              <w:t>caregivers</w:t>
            </w:r>
            <w:r>
              <w:rPr>
                <w:spacing w:val="1"/>
                <w:sz w:val="20"/>
              </w:rPr>
              <w:t xml:space="preserve"> </w:t>
            </w:r>
            <w:r>
              <w:rPr>
                <w:spacing w:val="-4"/>
                <w:sz w:val="20"/>
              </w:rPr>
              <w:t>should</w:t>
            </w:r>
            <w:r>
              <w:rPr>
                <w:sz w:val="20"/>
              </w:rPr>
              <w:t xml:space="preserve"> </w:t>
            </w:r>
            <w:r>
              <w:rPr>
                <w:spacing w:val="-4"/>
                <w:sz w:val="20"/>
              </w:rPr>
              <w:t>be</w:t>
            </w:r>
            <w:r>
              <w:rPr>
                <w:spacing w:val="1"/>
                <w:sz w:val="20"/>
              </w:rPr>
              <w:t xml:space="preserve"> </w:t>
            </w:r>
            <w:r>
              <w:rPr>
                <w:spacing w:val="-4"/>
                <w:sz w:val="20"/>
              </w:rPr>
              <w:t>instructed</w:t>
            </w:r>
            <w:r>
              <w:rPr>
                <w:spacing w:val="-1"/>
                <w:sz w:val="20"/>
              </w:rPr>
              <w:t xml:space="preserve"> </w:t>
            </w:r>
            <w:r>
              <w:rPr>
                <w:spacing w:val="-4"/>
                <w:sz w:val="20"/>
              </w:rPr>
              <w:t>to</w:t>
            </w:r>
            <w:r>
              <w:rPr>
                <w:spacing w:val="-1"/>
                <w:sz w:val="20"/>
              </w:rPr>
              <w:t xml:space="preserve"> </w:t>
            </w:r>
            <w:r>
              <w:rPr>
                <w:spacing w:val="-4"/>
                <w:sz w:val="20"/>
              </w:rPr>
              <w:t>report</w:t>
            </w:r>
            <w:r>
              <w:rPr>
                <w:spacing w:val="1"/>
                <w:sz w:val="20"/>
              </w:rPr>
              <w:t xml:space="preserve"> </w:t>
            </w:r>
            <w:r>
              <w:rPr>
                <w:spacing w:val="-5"/>
                <w:sz w:val="20"/>
              </w:rPr>
              <w:t>any</w:t>
            </w:r>
          </w:p>
          <w:p w14:paraId="4A893C12" w14:textId="77777777" w:rsidR="004530B5" w:rsidRDefault="00294C59" w:rsidP="00197D18">
            <w:pPr>
              <w:pStyle w:val="TableParagraph"/>
              <w:spacing w:line="244" w:lineRule="exact"/>
              <w:ind w:left="314"/>
              <w:rPr>
                <w:sz w:val="20"/>
              </w:rPr>
            </w:pPr>
            <w:r>
              <w:rPr>
                <w:spacing w:val="-4"/>
                <w:sz w:val="20"/>
              </w:rPr>
              <w:t>signs</w:t>
            </w:r>
            <w:r>
              <w:rPr>
                <w:sz w:val="20"/>
              </w:rPr>
              <w:t xml:space="preserve"> </w:t>
            </w:r>
            <w:r>
              <w:rPr>
                <w:spacing w:val="-4"/>
                <w:sz w:val="20"/>
              </w:rPr>
              <w:t>and/or</w:t>
            </w:r>
            <w:r>
              <w:rPr>
                <w:spacing w:val="-1"/>
                <w:sz w:val="20"/>
              </w:rPr>
              <w:t xml:space="preserve"> </w:t>
            </w:r>
            <w:r>
              <w:rPr>
                <w:spacing w:val="-4"/>
                <w:sz w:val="20"/>
              </w:rPr>
              <w:t>symptoms</w:t>
            </w:r>
            <w:r>
              <w:rPr>
                <w:sz w:val="20"/>
              </w:rPr>
              <w:t xml:space="preserve"> </w:t>
            </w:r>
            <w:r>
              <w:rPr>
                <w:spacing w:val="-4"/>
                <w:sz w:val="20"/>
              </w:rPr>
              <w:t>suggestive</w:t>
            </w:r>
            <w:r>
              <w:rPr>
                <w:sz w:val="20"/>
              </w:rPr>
              <w:t xml:space="preserve"> </w:t>
            </w:r>
            <w:r>
              <w:rPr>
                <w:spacing w:val="-4"/>
                <w:sz w:val="20"/>
              </w:rPr>
              <w:t>of</w:t>
            </w:r>
            <w:r>
              <w:rPr>
                <w:spacing w:val="-1"/>
                <w:sz w:val="20"/>
              </w:rPr>
              <w:t xml:space="preserve"> </w:t>
            </w:r>
            <w:r>
              <w:rPr>
                <w:spacing w:val="-4"/>
                <w:sz w:val="20"/>
              </w:rPr>
              <w:t>endophthalmitis</w:t>
            </w:r>
            <w:r>
              <w:rPr>
                <w:spacing w:val="-2"/>
                <w:sz w:val="20"/>
              </w:rPr>
              <w:t xml:space="preserve"> </w:t>
            </w:r>
            <w:r>
              <w:rPr>
                <w:spacing w:val="-4"/>
                <w:sz w:val="20"/>
              </w:rPr>
              <w:t>or</w:t>
            </w:r>
            <w:r>
              <w:rPr>
                <w:sz w:val="20"/>
              </w:rPr>
              <w:t xml:space="preserve"> </w:t>
            </w:r>
            <w:r>
              <w:rPr>
                <w:spacing w:val="-4"/>
                <w:sz w:val="20"/>
              </w:rPr>
              <w:t>retinal</w:t>
            </w:r>
            <w:r>
              <w:rPr>
                <w:spacing w:val="-2"/>
                <w:sz w:val="20"/>
              </w:rPr>
              <w:t xml:space="preserve"> </w:t>
            </w:r>
            <w:r>
              <w:rPr>
                <w:spacing w:val="-4"/>
                <w:sz w:val="20"/>
              </w:rPr>
              <w:t>detachment</w:t>
            </w:r>
            <w:r>
              <w:rPr>
                <w:spacing w:val="-1"/>
                <w:sz w:val="20"/>
              </w:rPr>
              <w:t xml:space="preserve"> </w:t>
            </w:r>
            <w:r>
              <w:rPr>
                <w:spacing w:val="-4"/>
                <w:sz w:val="20"/>
              </w:rPr>
              <w:t>(e.g.,</w:t>
            </w:r>
            <w:r>
              <w:rPr>
                <w:sz w:val="20"/>
              </w:rPr>
              <w:t xml:space="preserve"> </w:t>
            </w:r>
            <w:r>
              <w:rPr>
                <w:spacing w:val="-4"/>
                <w:sz w:val="20"/>
              </w:rPr>
              <w:t>eye</w:t>
            </w:r>
            <w:r>
              <w:rPr>
                <w:sz w:val="20"/>
              </w:rPr>
              <w:t xml:space="preserve"> </w:t>
            </w:r>
            <w:r>
              <w:rPr>
                <w:spacing w:val="-4"/>
                <w:sz w:val="20"/>
              </w:rPr>
              <w:t>pain,</w:t>
            </w:r>
          </w:p>
          <w:p w14:paraId="4A893C13" w14:textId="77777777" w:rsidR="004530B5" w:rsidRDefault="00294C59" w:rsidP="00197D18">
            <w:pPr>
              <w:pStyle w:val="TableParagraph"/>
              <w:spacing w:before="1" w:line="221" w:lineRule="exact"/>
              <w:ind w:left="314"/>
              <w:rPr>
                <w:sz w:val="20"/>
              </w:rPr>
            </w:pPr>
            <w:r>
              <w:rPr>
                <w:spacing w:val="-4"/>
                <w:sz w:val="20"/>
              </w:rPr>
              <w:t>redness</w:t>
            </w:r>
            <w:r>
              <w:rPr>
                <w:spacing w:val="-1"/>
                <w:sz w:val="20"/>
              </w:rPr>
              <w:t xml:space="preserve"> </w:t>
            </w:r>
            <w:r>
              <w:rPr>
                <w:spacing w:val="-4"/>
                <w:sz w:val="20"/>
              </w:rPr>
              <w:t>of</w:t>
            </w:r>
            <w:r>
              <w:rPr>
                <w:spacing w:val="-2"/>
                <w:sz w:val="20"/>
              </w:rPr>
              <w:t xml:space="preserve"> </w:t>
            </w:r>
            <w:r>
              <w:rPr>
                <w:spacing w:val="-4"/>
                <w:sz w:val="20"/>
              </w:rPr>
              <w:t>the</w:t>
            </w:r>
            <w:r>
              <w:rPr>
                <w:sz w:val="20"/>
              </w:rPr>
              <w:t xml:space="preserve"> </w:t>
            </w:r>
            <w:r>
              <w:rPr>
                <w:spacing w:val="-4"/>
                <w:sz w:val="20"/>
              </w:rPr>
              <w:t>eye,</w:t>
            </w:r>
            <w:r>
              <w:rPr>
                <w:spacing w:val="-2"/>
                <w:sz w:val="20"/>
              </w:rPr>
              <w:t xml:space="preserve"> </w:t>
            </w:r>
            <w:r>
              <w:rPr>
                <w:spacing w:val="-4"/>
                <w:sz w:val="20"/>
              </w:rPr>
              <w:t>photophobia,</w:t>
            </w:r>
            <w:r>
              <w:rPr>
                <w:spacing w:val="-1"/>
                <w:sz w:val="20"/>
              </w:rPr>
              <w:t xml:space="preserve"> </w:t>
            </w:r>
            <w:r>
              <w:rPr>
                <w:spacing w:val="-4"/>
                <w:sz w:val="20"/>
              </w:rPr>
              <w:t>blurring</w:t>
            </w:r>
            <w:r>
              <w:rPr>
                <w:spacing w:val="-1"/>
                <w:sz w:val="20"/>
              </w:rPr>
              <w:t xml:space="preserve"> </w:t>
            </w:r>
            <w:r>
              <w:rPr>
                <w:spacing w:val="-4"/>
                <w:sz w:val="20"/>
              </w:rPr>
              <w:t>of</w:t>
            </w:r>
            <w:r>
              <w:rPr>
                <w:sz w:val="20"/>
              </w:rPr>
              <w:t xml:space="preserve"> </w:t>
            </w:r>
            <w:r>
              <w:rPr>
                <w:spacing w:val="-4"/>
                <w:sz w:val="20"/>
              </w:rPr>
              <w:t>vision)</w:t>
            </w:r>
            <w:r>
              <w:rPr>
                <w:spacing w:val="-1"/>
                <w:sz w:val="20"/>
              </w:rPr>
              <w:t xml:space="preserve"> </w:t>
            </w:r>
            <w:r>
              <w:rPr>
                <w:spacing w:val="-4"/>
                <w:sz w:val="20"/>
              </w:rPr>
              <w:t>without</w:t>
            </w:r>
            <w:r>
              <w:rPr>
                <w:sz w:val="20"/>
              </w:rPr>
              <w:t xml:space="preserve"> </w:t>
            </w:r>
            <w:r>
              <w:rPr>
                <w:spacing w:val="-4"/>
                <w:sz w:val="20"/>
              </w:rPr>
              <w:t>delay.</w:t>
            </w:r>
          </w:p>
        </w:tc>
      </w:tr>
    </w:tbl>
    <w:p w14:paraId="4A893C15" w14:textId="77777777" w:rsidR="004530B5" w:rsidRDefault="004530B5" w:rsidP="00197D18">
      <w:pPr>
        <w:pStyle w:val="BodyText"/>
        <w:spacing w:before="11"/>
        <w:ind w:left="0"/>
        <w:rPr>
          <w:rFonts w:ascii="Cambria"/>
          <w:b/>
        </w:rPr>
      </w:pPr>
    </w:p>
    <w:p w14:paraId="4A893C16" w14:textId="77777777" w:rsidR="004530B5" w:rsidRDefault="00294C59" w:rsidP="00307AC4">
      <w:pPr>
        <w:pageBreakBefore/>
        <w:ind w:left="204"/>
        <w:rPr>
          <w:rFonts w:ascii="Cambria"/>
          <w:b/>
        </w:rPr>
      </w:pPr>
      <w:bookmarkStart w:id="13" w:name="For_intravitreal_injection_pre-filled_sy"/>
      <w:bookmarkEnd w:id="13"/>
      <w:r>
        <w:rPr>
          <w:rFonts w:ascii="Cambria"/>
          <w:b/>
        </w:rPr>
        <w:lastRenderedPageBreak/>
        <w:t>For</w:t>
      </w:r>
      <w:r>
        <w:rPr>
          <w:rFonts w:ascii="Cambria"/>
          <w:b/>
          <w:spacing w:val="-12"/>
        </w:rPr>
        <w:t xml:space="preserve"> </w:t>
      </w:r>
      <w:r>
        <w:rPr>
          <w:rFonts w:ascii="Cambria"/>
          <w:b/>
        </w:rPr>
        <w:t>intravitreal</w:t>
      </w:r>
      <w:r>
        <w:rPr>
          <w:rFonts w:ascii="Cambria"/>
          <w:b/>
          <w:spacing w:val="-11"/>
        </w:rPr>
        <w:t xml:space="preserve"> </w:t>
      </w:r>
      <w:r>
        <w:rPr>
          <w:rFonts w:ascii="Cambria"/>
          <w:b/>
        </w:rPr>
        <w:t>injection</w:t>
      </w:r>
      <w:r>
        <w:rPr>
          <w:rFonts w:ascii="Cambria"/>
          <w:b/>
          <w:spacing w:val="-12"/>
        </w:rPr>
        <w:t xml:space="preserve"> </w:t>
      </w:r>
      <w:r>
        <w:rPr>
          <w:rFonts w:ascii="Cambria"/>
          <w:b/>
        </w:rPr>
        <w:t>pre-filled</w:t>
      </w:r>
      <w:r>
        <w:rPr>
          <w:rFonts w:ascii="Cambria"/>
          <w:b/>
          <w:spacing w:val="-10"/>
        </w:rPr>
        <w:t xml:space="preserve"> </w:t>
      </w:r>
      <w:r>
        <w:rPr>
          <w:rFonts w:ascii="Cambria"/>
          <w:b/>
          <w:spacing w:val="-2"/>
        </w:rPr>
        <w:t>syringe</w:t>
      </w:r>
    </w:p>
    <w:p w14:paraId="4A893C17" w14:textId="77777777" w:rsidR="004530B5" w:rsidRDefault="00294C59" w:rsidP="00197D18">
      <w:pPr>
        <w:pStyle w:val="BodyText"/>
        <w:spacing w:before="173"/>
        <w:ind w:left="0"/>
        <w:rPr>
          <w:rFonts w:ascii="Cambria"/>
          <w:b/>
          <w:sz w:val="20"/>
        </w:rPr>
      </w:pPr>
      <w:r>
        <w:rPr>
          <w:rFonts w:ascii="Cambria"/>
          <w:b/>
          <w:noProof/>
          <w:sz w:val="20"/>
        </w:rPr>
        <w:drawing>
          <wp:anchor distT="0" distB="0" distL="0" distR="0" simplePos="0" relativeHeight="487588352" behindDoc="1" locked="0" layoutInCell="1" allowOverlap="1" wp14:anchorId="4A893E72" wp14:editId="4A893E73">
            <wp:simplePos x="0" y="0"/>
            <wp:positionH relativeFrom="page">
              <wp:posOffset>2352337</wp:posOffset>
            </wp:positionH>
            <wp:positionV relativeFrom="paragraph">
              <wp:posOffset>274114</wp:posOffset>
            </wp:positionV>
            <wp:extent cx="2953736" cy="1911096"/>
            <wp:effectExtent l="0" t="0" r="0" b="0"/>
            <wp:wrapTopAndBottom/>
            <wp:docPr id="13" name="Image 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 name="Image 13"/>
                    <pic:cNvPicPr/>
                  </pic:nvPicPr>
                  <pic:blipFill>
                    <a:blip r:embed="rId23" cstate="print"/>
                    <a:stretch>
                      <a:fillRect/>
                    </a:stretch>
                  </pic:blipFill>
                  <pic:spPr>
                    <a:xfrm>
                      <a:off x="0" y="0"/>
                      <a:ext cx="2953736" cy="1911096"/>
                    </a:xfrm>
                    <a:prstGeom prst="rect">
                      <a:avLst/>
                    </a:prstGeom>
                  </pic:spPr>
                </pic:pic>
              </a:graphicData>
            </a:graphic>
          </wp:anchor>
        </w:drawing>
      </w:r>
    </w:p>
    <w:p w14:paraId="4A893C18" w14:textId="77777777" w:rsidR="004530B5" w:rsidRDefault="004530B5" w:rsidP="00197D18">
      <w:pPr>
        <w:pStyle w:val="BodyText"/>
        <w:spacing w:before="0"/>
        <w:ind w:left="0"/>
        <w:rPr>
          <w:rFonts w:ascii="Cambria"/>
          <w:b/>
          <w:sz w:val="20"/>
        </w:rPr>
      </w:pPr>
    </w:p>
    <w:p w14:paraId="4A893C19" w14:textId="77777777" w:rsidR="004530B5" w:rsidRDefault="004530B5" w:rsidP="00197D18">
      <w:pPr>
        <w:pStyle w:val="BodyText"/>
        <w:spacing w:before="7" w:after="1"/>
        <w:ind w:left="0"/>
        <w:rPr>
          <w:rFonts w:ascii="Cambria"/>
          <w:b/>
          <w:sz w:val="20"/>
        </w:rPr>
      </w:pPr>
    </w:p>
    <w:tbl>
      <w:tblPr>
        <w:tblW w:w="0" w:type="auto"/>
        <w:tblInd w:w="268" w:type="dxa"/>
        <w:tblLayout w:type="fixed"/>
        <w:tblCellMar>
          <w:left w:w="0" w:type="dxa"/>
          <w:right w:w="0" w:type="dxa"/>
        </w:tblCellMar>
        <w:tblLook w:val="01E0" w:firstRow="1" w:lastRow="1" w:firstColumn="1" w:lastColumn="1" w:noHBand="0" w:noVBand="0"/>
      </w:tblPr>
      <w:tblGrid>
        <w:gridCol w:w="949"/>
        <w:gridCol w:w="50"/>
        <w:gridCol w:w="3515"/>
        <w:gridCol w:w="1472"/>
        <w:gridCol w:w="135"/>
        <w:gridCol w:w="2434"/>
        <w:gridCol w:w="144"/>
        <w:gridCol w:w="9"/>
        <w:gridCol w:w="17"/>
      </w:tblGrid>
      <w:tr w:rsidR="004530B5" w14:paraId="4A893C20" w14:textId="77777777">
        <w:trPr>
          <w:gridAfter w:val="2"/>
          <w:wAfter w:w="25" w:type="dxa"/>
          <w:trHeight w:val="1332"/>
        </w:trPr>
        <w:tc>
          <w:tcPr>
            <w:tcW w:w="4514" w:type="dxa"/>
            <w:gridSpan w:val="3"/>
          </w:tcPr>
          <w:p w14:paraId="4A893C1A" w14:textId="77777777" w:rsidR="004530B5" w:rsidRDefault="00294C59" w:rsidP="00197D18">
            <w:pPr>
              <w:pStyle w:val="TableParagraph"/>
              <w:spacing w:line="204" w:lineRule="exact"/>
              <w:ind w:left="231"/>
              <w:rPr>
                <w:b/>
                <w:sz w:val="20"/>
              </w:rPr>
            </w:pPr>
            <w:r>
              <w:rPr>
                <w:b/>
                <w:sz w:val="20"/>
              </w:rPr>
              <w:t>The</w:t>
            </w:r>
            <w:r>
              <w:rPr>
                <w:b/>
                <w:spacing w:val="-4"/>
                <w:sz w:val="20"/>
              </w:rPr>
              <w:t xml:space="preserve"> </w:t>
            </w:r>
            <w:r>
              <w:rPr>
                <w:b/>
                <w:sz w:val="20"/>
              </w:rPr>
              <w:t>EYDENZELT</w:t>
            </w:r>
            <w:r>
              <w:rPr>
                <w:b/>
                <w:spacing w:val="-3"/>
                <w:sz w:val="20"/>
              </w:rPr>
              <w:t xml:space="preserve"> </w:t>
            </w:r>
            <w:r>
              <w:rPr>
                <w:b/>
                <w:sz w:val="20"/>
              </w:rPr>
              <w:t>PFS</w:t>
            </w:r>
            <w:r>
              <w:rPr>
                <w:b/>
                <w:spacing w:val="-2"/>
                <w:sz w:val="20"/>
              </w:rPr>
              <w:t xml:space="preserve"> </w:t>
            </w:r>
            <w:r>
              <w:rPr>
                <w:b/>
                <w:sz w:val="20"/>
              </w:rPr>
              <w:t>includes</w:t>
            </w:r>
            <w:r>
              <w:rPr>
                <w:b/>
                <w:spacing w:val="-4"/>
                <w:sz w:val="20"/>
              </w:rPr>
              <w:t xml:space="preserve"> </w:t>
            </w:r>
            <w:r>
              <w:rPr>
                <w:b/>
                <w:sz w:val="20"/>
              </w:rPr>
              <w:t>the</w:t>
            </w:r>
            <w:r>
              <w:rPr>
                <w:b/>
                <w:spacing w:val="-2"/>
                <w:sz w:val="20"/>
              </w:rPr>
              <w:t xml:space="preserve"> following</w:t>
            </w:r>
          </w:p>
          <w:p w14:paraId="4A893C1B" w14:textId="77777777" w:rsidR="004530B5" w:rsidRDefault="00294C59" w:rsidP="00197D18">
            <w:pPr>
              <w:pStyle w:val="TableParagraph"/>
              <w:spacing w:line="244" w:lineRule="exact"/>
              <w:ind w:left="231"/>
              <w:rPr>
                <w:b/>
                <w:sz w:val="20"/>
              </w:rPr>
            </w:pPr>
            <w:r>
              <w:rPr>
                <w:b/>
                <w:sz w:val="20"/>
              </w:rPr>
              <w:t>single</w:t>
            </w:r>
            <w:r>
              <w:rPr>
                <w:b/>
                <w:spacing w:val="-5"/>
                <w:sz w:val="20"/>
              </w:rPr>
              <w:t xml:space="preserve"> </w:t>
            </w:r>
            <w:r>
              <w:rPr>
                <w:b/>
                <w:sz w:val="20"/>
              </w:rPr>
              <w:t>use</w:t>
            </w:r>
            <w:r>
              <w:rPr>
                <w:b/>
                <w:spacing w:val="-3"/>
                <w:sz w:val="20"/>
              </w:rPr>
              <w:t xml:space="preserve"> </w:t>
            </w:r>
            <w:r>
              <w:rPr>
                <w:b/>
                <w:spacing w:val="-2"/>
                <w:sz w:val="20"/>
              </w:rPr>
              <w:t>materials:</w:t>
            </w:r>
          </w:p>
          <w:p w14:paraId="4A893C1C" w14:textId="77777777" w:rsidR="004530B5" w:rsidRDefault="00294C59" w:rsidP="00197D18">
            <w:pPr>
              <w:pStyle w:val="TableParagraph"/>
              <w:numPr>
                <w:ilvl w:val="0"/>
                <w:numId w:val="8"/>
              </w:numPr>
              <w:tabs>
                <w:tab w:val="left" w:pos="948"/>
              </w:tabs>
              <w:spacing w:before="1"/>
              <w:ind w:right="299"/>
              <w:rPr>
                <w:sz w:val="20"/>
              </w:rPr>
            </w:pPr>
            <w:r>
              <w:rPr>
                <w:sz w:val="20"/>
              </w:rPr>
              <w:t>sterile</w:t>
            </w:r>
            <w:r>
              <w:rPr>
                <w:spacing w:val="-8"/>
                <w:sz w:val="20"/>
              </w:rPr>
              <w:t xml:space="preserve"> </w:t>
            </w:r>
            <w:r>
              <w:rPr>
                <w:sz w:val="20"/>
              </w:rPr>
              <w:t>pre-filled</w:t>
            </w:r>
            <w:r>
              <w:rPr>
                <w:spacing w:val="-8"/>
                <w:sz w:val="20"/>
              </w:rPr>
              <w:t xml:space="preserve"> </w:t>
            </w:r>
            <w:r>
              <w:rPr>
                <w:sz w:val="20"/>
              </w:rPr>
              <w:t>Luer</w:t>
            </w:r>
            <w:r>
              <w:rPr>
                <w:spacing w:val="-8"/>
                <w:sz w:val="20"/>
              </w:rPr>
              <w:t xml:space="preserve"> </w:t>
            </w:r>
            <w:r>
              <w:rPr>
                <w:sz w:val="20"/>
              </w:rPr>
              <w:t>lock</w:t>
            </w:r>
            <w:r>
              <w:rPr>
                <w:spacing w:val="-8"/>
                <w:sz w:val="20"/>
              </w:rPr>
              <w:t xml:space="preserve"> </w:t>
            </w:r>
            <w:r>
              <w:rPr>
                <w:sz w:val="20"/>
              </w:rPr>
              <w:t>syringe</w:t>
            </w:r>
            <w:r>
              <w:rPr>
                <w:spacing w:val="-8"/>
                <w:sz w:val="20"/>
              </w:rPr>
              <w:t xml:space="preserve"> </w:t>
            </w:r>
            <w:r>
              <w:rPr>
                <w:sz w:val="20"/>
              </w:rPr>
              <w:t>sealed with an elastomeric plunger stopper</w:t>
            </w:r>
            <w:r>
              <w:rPr>
                <w:spacing w:val="40"/>
                <w:sz w:val="20"/>
              </w:rPr>
              <w:t xml:space="preserve"> </w:t>
            </w:r>
            <w:r>
              <w:rPr>
                <w:sz w:val="20"/>
              </w:rPr>
              <w:t>and an elastomeric tip cap</w:t>
            </w:r>
          </w:p>
        </w:tc>
        <w:tc>
          <w:tcPr>
            <w:tcW w:w="4185" w:type="dxa"/>
            <w:gridSpan w:val="4"/>
          </w:tcPr>
          <w:p w14:paraId="4A893C1D" w14:textId="77777777" w:rsidR="004530B5" w:rsidRDefault="00294C59" w:rsidP="00197D18">
            <w:pPr>
              <w:pStyle w:val="TableParagraph"/>
              <w:spacing w:line="204" w:lineRule="exact"/>
              <w:ind w:left="301"/>
              <w:rPr>
                <w:b/>
                <w:sz w:val="20"/>
              </w:rPr>
            </w:pPr>
            <w:r>
              <w:rPr>
                <w:b/>
                <w:sz w:val="20"/>
              </w:rPr>
              <w:t>Supplies</w:t>
            </w:r>
            <w:r>
              <w:rPr>
                <w:b/>
                <w:spacing w:val="-4"/>
                <w:sz w:val="20"/>
              </w:rPr>
              <w:t xml:space="preserve"> </w:t>
            </w:r>
            <w:r>
              <w:rPr>
                <w:b/>
                <w:sz w:val="20"/>
                <w:u w:val="single"/>
              </w:rPr>
              <w:t>not</w:t>
            </w:r>
            <w:r>
              <w:rPr>
                <w:b/>
                <w:spacing w:val="-3"/>
                <w:sz w:val="20"/>
              </w:rPr>
              <w:t xml:space="preserve"> </w:t>
            </w:r>
            <w:r>
              <w:rPr>
                <w:b/>
                <w:spacing w:val="-2"/>
                <w:sz w:val="20"/>
              </w:rPr>
              <w:t>included:</w:t>
            </w:r>
          </w:p>
          <w:p w14:paraId="4A893C1E" w14:textId="77777777" w:rsidR="004530B5" w:rsidRDefault="004530B5" w:rsidP="00197D18">
            <w:pPr>
              <w:pStyle w:val="TableParagraph"/>
              <w:spacing w:before="9"/>
              <w:rPr>
                <w:rFonts w:ascii="Cambria"/>
                <w:b/>
                <w:sz w:val="20"/>
              </w:rPr>
            </w:pPr>
          </w:p>
          <w:p w14:paraId="4A893C1F" w14:textId="77777777" w:rsidR="004530B5" w:rsidRDefault="00294C59" w:rsidP="00197D18">
            <w:pPr>
              <w:pStyle w:val="TableParagraph"/>
              <w:numPr>
                <w:ilvl w:val="0"/>
                <w:numId w:val="7"/>
              </w:numPr>
              <w:tabs>
                <w:tab w:val="left" w:pos="1018"/>
              </w:tabs>
              <w:spacing w:before="1"/>
              <w:rPr>
                <w:sz w:val="20"/>
              </w:rPr>
            </w:pPr>
            <w:r>
              <w:rPr>
                <w:sz w:val="20"/>
              </w:rPr>
              <w:t>30G</w:t>
            </w:r>
            <w:r>
              <w:rPr>
                <w:spacing w:val="-3"/>
                <w:sz w:val="20"/>
              </w:rPr>
              <w:t xml:space="preserve"> </w:t>
            </w:r>
            <w:r>
              <w:rPr>
                <w:sz w:val="20"/>
              </w:rPr>
              <w:t>x</w:t>
            </w:r>
            <w:r>
              <w:rPr>
                <w:spacing w:val="-4"/>
                <w:sz w:val="20"/>
              </w:rPr>
              <w:t xml:space="preserve"> </w:t>
            </w:r>
            <w:r>
              <w:rPr>
                <w:sz w:val="20"/>
              </w:rPr>
              <w:t>12.7</w:t>
            </w:r>
            <w:r>
              <w:rPr>
                <w:spacing w:val="-1"/>
                <w:sz w:val="20"/>
              </w:rPr>
              <w:t xml:space="preserve"> </w:t>
            </w:r>
            <w:r>
              <w:rPr>
                <w:sz w:val="20"/>
              </w:rPr>
              <w:t>mm</w:t>
            </w:r>
            <w:r>
              <w:rPr>
                <w:spacing w:val="-4"/>
                <w:sz w:val="20"/>
              </w:rPr>
              <w:t xml:space="preserve"> </w:t>
            </w:r>
            <w:r>
              <w:rPr>
                <w:sz w:val="20"/>
              </w:rPr>
              <w:t>injection</w:t>
            </w:r>
            <w:r>
              <w:rPr>
                <w:spacing w:val="-1"/>
                <w:sz w:val="20"/>
              </w:rPr>
              <w:t xml:space="preserve"> </w:t>
            </w:r>
            <w:r>
              <w:rPr>
                <w:spacing w:val="-2"/>
                <w:sz w:val="20"/>
              </w:rPr>
              <w:t>needle</w:t>
            </w:r>
          </w:p>
        </w:tc>
      </w:tr>
      <w:tr w:rsidR="004530B5" w14:paraId="4A893C24" w14:textId="77777777">
        <w:trPr>
          <w:gridAfter w:val="2"/>
          <w:wAfter w:w="25" w:type="dxa"/>
          <w:trHeight w:val="609"/>
        </w:trPr>
        <w:tc>
          <w:tcPr>
            <w:tcW w:w="949" w:type="dxa"/>
          </w:tcPr>
          <w:p w14:paraId="4A893C21" w14:textId="77777777" w:rsidR="004530B5" w:rsidRDefault="00294C59" w:rsidP="00197D18">
            <w:pPr>
              <w:pStyle w:val="TableParagraph"/>
              <w:spacing w:before="103"/>
              <w:ind w:left="50"/>
              <w:rPr>
                <w:b/>
                <w:sz w:val="20"/>
              </w:rPr>
            </w:pPr>
            <w:r>
              <w:rPr>
                <w:b/>
                <w:spacing w:val="-5"/>
                <w:sz w:val="20"/>
              </w:rPr>
              <w:t>1.</w:t>
            </w:r>
          </w:p>
        </w:tc>
        <w:tc>
          <w:tcPr>
            <w:tcW w:w="7750" w:type="dxa"/>
            <w:gridSpan w:val="6"/>
          </w:tcPr>
          <w:p w14:paraId="4A893C22" w14:textId="77777777" w:rsidR="004530B5" w:rsidRDefault="00294C59" w:rsidP="00197D18">
            <w:pPr>
              <w:pStyle w:val="TableParagraph"/>
              <w:spacing w:before="103" w:line="244" w:lineRule="exact"/>
              <w:ind w:left="742"/>
              <w:rPr>
                <w:b/>
                <w:sz w:val="20"/>
              </w:rPr>
            </w:pPr>
            <w:r>
              <w:rPr>
                <w:b/>
                <w:sz w:val="20"/>
              </w:rPr>
              <w:t>Gather</w:t>
            </w:r>
            <w:r>
              <w:rPr>
                <w:b/>
                <w:spacing w:val="-4"/>
                <w:sz w:val="20"/>
              </w:rPr>
              <w:t xml:space="preserve"> </w:t>
            </w:r>
            <w:r>
              <w:rPr>
                <w:b/>
                <w:sz w:val="20"/>
              </w:rPr>
              <w:t>your</w:t>
            </w:r>
            <w:r>
              <w:rPr>
                <w:b/>
                <w:spacing w:val="-2"/>
                <w:sz w:val="20"/>
              </w:rPr>
              <w:t xml:space="preserve"> supplies.</w:t>
            </w:r>
          </w:p>
          <w:p w14:paraId="4A893C23" w14:textId="77777777" w:rsidR="004530B5" w:rsidRDefault="00294C59" w:rsidP="00197D18">
            <w:pPr>
              <w:pStyle w:val="TableParagraph"/>
              <w:spacing w:line="242" w:lineRule="exact"/>
              <w:ind w:left="742"/>
              <w:rPr>
                <w:sz w:val="20"/>
              </w:rPr>
            </w:pPr>
            <w:r>
              <w:rPr>
                <w:sz w:val="20"/>
              </w:rPr>
              <w:t>Using</w:t>
            </w:r>
            <w:r>
              <w:rPr>
                <w:spacing w:val="-5"/>
                <w:sz w:val="20"/>
              </w:rPr>
              <w:t xml:space="preserve"> </w:t>
            </w:r>
            <w:r>
              <w:rPr>
                <w:sz w:val="20"/>
              </w:rPr>
              <w:t>aseptic</w:t>
            </w:r>
            <w:r>
              <w:rPr>
                <w:spacing w:val="-3"/>
                <w:sz w:val="20"/>
              </w:rPr>
              <w:t xml:space="preserve"> </w:t>
            </w:r>
            <w:r>
              <w:rPr>
                <w:sz w:val="20"/>
              </w:rPr>
              <w:t>technique,</w:t>
            </w:r>
            <w:r>
              <w:rPr>
                <w:spacing w:val="-2"/>
                <w:sz w:val="20"/>
              </w:rPr>
              <w:t xml:space="preserve"> </w:t>
            </w:r>
            <w:r>
              <w:rPr>
                <w:sz w:val="20"/>
              </w:rPr>
              <w:t>gather</w:t>
            </w:r>
            <w:r>
              <w:rPr>
                <w:spacing w:val="-3"/>
                <w:sz w:val="20"/>
              </w:rPr>
              <w:t xml:space="preserve"> </w:t>
            </w:r>
            <w:r>
              <w:rPr>
                <w:sz w:val="20"/>
              </w:rPr>
              <w:t>your</w:t>
            </w:r>
            <w:r>
              <w:rPr>
                <w:spacing w:val="-4"/>
                <w:sz w:val="20"/>
              </w:rPr>
              <w:t xml:space="preserve"> </w:t>
            </w:r>
            <w:r>
              <w:rPr>
                <w:sz w:val="20"/>
              </w:rPr>
              <w:t>supplies</w:t>
            </w:r>
            <w:r>
              <w:rPr>
                <w:spacing w:val="-2"/>
                <w:sz w:val="20"/>
              </w:rPr>
              <w:t xml:space="preserve"> </w:t>
            </w:r>
            <w:r>
              <w:rPr>
                <w:sz w:val="20"/>
              </w:rPr>
              <w:t>and</w:t>
            </w:r>
            <w:r>
              <w:rPr>
                <w:spacing w:val="-4"/>
                <w:sz w:val="20"/>
              </w:rPr>
              <w:t xml:space="preserve"> </w:t>
            </w:r>
            <w:r>
              <w:rPr>
                <w:sz w:val="20"/>
              </w:rPr>
              <w:t>place</w:t>
            </w:r>
            <w:r>
              <w:rPr>
                <w:spacing w:val="-3"/>
                <w:sz w:val="20"/>
              </w:rPr>
              <w:t xml:space="preserve"> </w:t>
            </w:r>
            <w:r>
              <w:rPr>
                <w:sz w:val="20"/>
              </w:rPr>
              <w:t>them</w:t>
            </w:r>
            <w:r>
              <w:rPr>
                <w:spacing w:val="-4"/>
                <w:sz w:val="20"/>
              </w:rPr>
              <w:t xml:space="preserve"> </w:t>
            </w:r>
            <w:r>
              <w:rPr>
                <w:sz w:val="20"/>
              </w:rPr>
              <w:t>on</w:t>
            </w:r>
            <w:r>
              <w:rPr>
                <w:spacing w:val="-3"/>
                <w:sz w:val="20"/>
              </w:rPr>
              <w:t xml:space="preserve"> </w:t>
            </w:r>
            <w:r>
              <w:rPr>
                <w:sz w:val="20"/>
              </w:rPr>
              <w:t>a</w:t>
            </w:r>
            <w:r>
              <w:rPr>
                <w:spacing w:val="-3"/>
                <w:sz w:val="20"/>
              </w:rPr>
              <w:t xml:space="preserve"> </w:t>
            </w:r>
            <w:r>
              <w:rPr>
                <w:sz w:val="20"/>
              </w:rPr>
              <w:t>clean,</w:t>
            </w:r>
            <w:r>
              <w:rPr>
                <w:spacing w:val="-3"/>
                <w:sz w:val="20"/>
              </w:rPr>
              <w:t xml:space="preserve"> </w:t>
            </w:r>
            <w:r>
              <w:rPr>
                <w:sz w:val="20"/>
              </w:rPr>
              <w:t>flat</w:t>
            </w:r>
            <w:r>
              <w:rPr>
                <w:spacing w:val="-2"/>
                <w:sz w:val="20"/>
              </w:rPr>
              <w:t xml:space="preserve"> surface.</w:t>
            </w:r>
          </w:p>
        </w:tc>
      </w:tr>
      <w:tr w:rsidR="004530B5" w14:paraId="4A893C2C" w14:textId="77777777">
        <w:trPr>
          <w:gridAfter w:val="2"/>
          <w:wAfter w:w="25" w:type="dxa"/>
          <w:trHeight w:val="2229"/>
        </w:trPr>
        <w:tc>
          <w:tcPr>
            <w:tcW w:w="949" w:type="dxa"/>
          </w:tcPr>
          <w:p w14:paraId="4A893C25" w14:textId="77777777" w:rsidR="004530B5" w:rsidRDefault="00294C59" w:rsidP="00197D18">
            <w:pPr>
              <w:pStyle w:val="TableParagraph"/>
              <w:spacing w:line="226" w:lineRule="exact"/>
              <w:ind w:left="50"/>
              <w:rPr>
                <w:b/>
                <w:sz w:val="20"/>
              </w:rPr>
            </w:pPr>
            <w:r>
              <w:rPr>
                <w:b/>
                <w:spacing w:val="-5"/>
                <w:sz w:val="20"/>
              </w:rPr>
              <w:t>2.</w:t>
            </w:r>
          </w:p>
        </w:tc>
        <w:tc>
          <w:tcPr>
            <w:tcW w:w="7750" w:type="dxa"/>
            <w:gridSpan w:val="6"/>
          </w:tcPr>
          <w:p w14:paraId="4A893C26" w14:textId="77777777" w:rsidR="004530B5" w:rsidRDefault="00294C59" w:rsidP="00197D18">
            <w:pPr>
              <w:pStyle w:val="TableParagraph"/>
              <w:spacing w:line="226" w:lineRule="exact"/>
              <w:ind w:left="742"/>
              <w:rPr>
                <w:b/>
                <w:sz w:val="20"/>
              </w:rPr>
            </w:pPr>
            <w:r>
              <w:rPr>
                <w:b/>
                <w:sz w:val="20"/>
              </w:rPr>
              <w:t>Open</w:t>
            </w:r>
            <w:r>
              <w:rPr>
                <w:b/>
                <w:spacing w:val="-2"/>
                <w:sz w:val="20"/>
              </w:rPr>
              <w:t xml:space="preserve"> </w:t>
            </w:r>
            <w:r>
              <w:rPr>
                <w:b/>
                <w:sz w:val="20"/>
              </w:rPr>
              <w:t>the</w:t>
            </w:r>
            <w:r>
              <w:rPr>
                <w:b/>
                <w:spacing w:val="-2"/>
                <w:sz w:val="20"/>
              </w:rPr>
              <w:t xml:space="preserve"> carton.</w:t>
            </w:r>
          </w:p>
          <w:p w14:paraId="4A893C27" w14:textId="77777777" w:rsidR="004530B5" w:rsidRDefault="00294C59" w:rsidP="00197D18">
            <w:pPr>
              <w:pStyle w:val="TableParagraph"/>
              <w:ind w:left="742"/>
              <w:rPr>
                <w:sz w:val="20"/>
              </w:rPr>
            </w:pPr>
            <w:r>
              <w:rPr>
                <w:sz w:val="20"/>
              </w:rPr>
              <w:t>When ready to administer EYDENZELT, open the carton and remove the sterilized blister</w:t>
            </w:r>
            <w:r>
              <w:rPr>
                <w:spacing w:val="-3"/>
                <w:sz w:val="20"/>
              </w:rPr>
              <w:t xml:space="preserve"> </w:t>
            </w:r>
            <w:r>
              <w:rPr>
                <w:sz w:val="20"/>
              </w:rPr>
              <w:t>pack.</w:t>
            </w:r>
            <w:r>
              <w:rPr>
                <w:spacing w:val="-3"/>
                <w:sz w:val="20"/>
              </w:rPr>
              <w:t xml:space="preserve"> </w:t>
            </w:r>
            <w:r>
              <w:rPr>
                <w:sz w:val="20"/>
              </w:rPr>
              <w:t>Carefully</w:t>
            </w:r>
            <w:r>
              <w:rPr>
                <w:spacing w:val="-4"/>
                <w:sz w:val="20"/>
              </w:rPr>
              <w:t xml:space="preserve"> </w:t>
            </w:r>
            <w:r>
              <w:rPr>
                <w:sz w:val="20"/>
              </w:rPr>
              <w:t>peel</w:t>
            </w:r>
            <w:r>
              <w:rPr>
                <w:spacing w:val="-3"/>
                <w:sz w:val="20"/>
              </w:rPr>
              <w:t xml:space="preserve"> </w:t>
            </w:r>
            <w:r>
              <w:rPr>
                <w:sz w:val="20"/>
              </w:rPr>
              <w:t>open</w:t>
            </w:r>
            <w:r>
              <w:rPr>
                <w:spacing w:val="-3"/>
                <w:sz w:val="20"/>
              </w:rPr>
              <w:t xml:space="preserve"> </w:t>
            </w:r>
            <w:r>
              <w:rPr>
                <w:sz w:val="20"/>
              </w:rPr>
              <w:t>the</w:t>
            </w:r>
            <w:r>
              <w:rPr>
                <w:spacing w:val="-3"/>
                <w:sz w:val="20"/>
              </w:rPr>
              <w:t xml:space="preserve"> </w:t>
            </w:r>
            <w:r>
              <w:rPr>
                <w:sz w:val="20"/>
              </w:rPr>
              <w:t>sterilized</w:t>
            </w:r>
            <w:r>
              <w:rPr>
                <w:spacing w:val="-3"/>
                <w:sz w:val="20"/>
              </w:rPr>
              <w:t xml:space="preserve"> </w:t>
            </w:r>
            <w:r>
              <w:rPr>
                <w:sz w:val="20"/>
              </w:rPr>
              <w:t>blister</w:t>
            </w:r>
            <w:r>
              <w:rPr>
                <w:spacing w:val="-5"/>
                <w:sz w:val="20"/>
              </w:rPr>
              <w:t xml:space="preserve"> </w:t>
            </w:r>
            <w:r>
              <w:rPr>
                <w:sz w:val="20"/>
              </w:rPr>
              <w:t>pack</w:t>
            </w:r>
            <w:r>
              <w:rPr>
                <w:spacing w:val="-5"/>
                <w:sz w:val="20"/>
              </w:rPr>
              <w:t xml:space="preserve"> </w:t>
            </w:r>
            <w:r>
              <w:rPr>
                <w:sz w:val="20"/>
              </w:rPr>
              <w:t>ensuring</w:t>
            </w:r>
            <w:r>
              <w:rPr>
                <w:spacing w:val="-4"/>
                <w:sz w:val="20"/>
              </w:rPr>
              <w:t xml:space="preserve"> </w:t>
            </w:r>
            <w:r>
              <w:rPr>
                <w:sz w:val="20"/>
              </w:rPr>
              <w:t>the</w:t>
            </w:r>
            <w:r>
              <w:rPr>
                <w:spacing w:val="-4"/>
                <w:sz w:val="20"/>
              </w:rPr>
              <w:t xml:space="preserve"> </w:t>
            </w:r>
            <w:r>
              <w:rPr>
                <w:sz w:val="20"/>
              </w:rPr>
              <w:t>sterility</w:t>
            </w:r>
            <w:r>
              <w:rPr>
                <w:spacing w:val="-3"/>
                <w:sz w:val="20"/>
              </w:rPr>
              <w:t xml:space="preserve"> </w:t>
            </w:r>
            <w:r>
              <w:rPr>
                <w:sz w:val="20"/>
              </w:rPr>
              <w:t>of</w:t>
            </w:r>
            <w:r>
              <w:rPr>
                <w:spacing w:val="-3"/>
                <w:sz w:val="20"/>
              </w:rPr>
              <w:t xml:space="preserve"> </w:t>
            </w:r>
            <w:r>
              <w:rPr>
                <w:sz w:val="20"/>
              </w:rPr>
              <w:t xml:space="preserve">its </w:t>
            </w:r>
            <w:r>
              <w:rPr>
                <w:spacing w:val="-2"/>
                <w:sz w:val="20"/>
              </w:rPr>
              <w:t>contents.</w:t>
            </w:r>
          </w:p>
          <w:p w14:paraId="4A893C28" w14:textId="77777777" w:rsidR="004530B5" w:rsidRDefault="00294C59" w:rsidP="00197D18">
            <w:pPr>
              <w:pStyle w:val="TableParagraph"/>
              <w:numPr>
                <w:ilvl w:val="0"/>
                <w:numId w:val="6"/>
              </w:numPr>
              <w:tabs>
                <w:tab w:val="left" w:pos="1461"/>
              </w:tabs>
              <w:rPr>
                <w:sz w:val="20"/>
              </w:rPr>
            </w:pPr>
            <w:r>
              <w:rPr>
                <w:b/>
                <w:sz w:val="20"/>
              </w:rPr>
              <w:t>Do</w:t>
            </w:r>
            <w:r>
              <w:rPr>
                <w:b/>
                <w:spacing w:val="-6"/>
                <w:sz w:val="20"/>
              </w:rPr>
              <w:t xml:space="preserve"> </w:t>
            </w:r>
            <w:r>
              <w:rPr>
                <w:b/>
                <w:sz w:val="20"/>
              </w:rPr>
              <w:t>not</w:t>
            </w:r>
            <w:r>
              <w:rPr>
                <w:b/>
                <w:spacing w:val="-3"/>
                <w:sz w:val="20"/>
              </w:rPr>
              <w:t xml:space="preserve"> </w:t>
            </w:r>
            <w:r>
              <w:rPr>
                <w:sz w:val="20"/>
              </w:rPr>
              <w:t>remove</w:t>
            </w:r>
            <w:r>
              <w:rPr>
                <w:spacing w:val="-3"/>
                <w:sz w:val="20"/>
              </w:rPr>
              <w:t xml:space="preserve"> </w:t>
            </w:r>
            <w:r>
              <w:rPr>
                <w:sz w:val="20"/>
              </w:rPr>
              <w:t>the</w:t>
            </w:r>
            <w:r>
              <w:rPr>
                <w:spacing w:val="-4"/>
                <w:sz w:val="20"/>
              </w:rPr>
              <w:t xml:space="preserve"> </w:t>
            </w:r>
            <w:r>
              <w:rPr>
                <w:sz w:val="20"/>
              </w:rPr>
              <w:t>pre-filled</w:t>
            </w:r>
            <w:r>
              <w:rPr>
                <w:spacing w:val="-4"/>
                <w:sz w:val="20"/>
              </w:rPr>
              <w:t xml:space="preserve"> </w:t>
            </w:r>
            <w:r>
              <w:rPr>
                <w:sz w:val="20"/>
              </w:rPr>
              <w:t>syringe</w:t>
            </w:r>
            <w:r>
              <w:rPr>
                <w:spacing w:val="-4"/>
                <w:sz w:val="20"/>
              </w:rPr>
              <w:t xml:space="preserve"> </w:t>
            </w:r>
            <w:r>
              <w:rPr>
                <w:sz w:val="20"/>
              </w:rPr>
              <w:t>from</w:t>
            </w:r>
            <w:r>
              <w:rPr>
                <w:spacing w:val="-3"/>
                <w:sz w:val="20"/>
              </w:rPr>
              <w:t xml:space="preserve"> </w:t>
            </w:r>
            <w:r>
              <w:rPr>
                <w:sz w:val="20"/>
              </w:rPr>
              <w:t>the</w:t>
            </w:r>
            <w:r>
              <w:rPr>
                <w:spacing w:val="-4"/>
                <w:sz w:val="20"/>
              </w:rPr>
              <w:t xml:space="preserve"> </w:t>
            </w:r>
            <w:r>
              <w:rPr>
                <w:sz w:val="20"/>
              </w:rPr>
              <w:t>sterilized</w:t>
            </w:r>
            <w:r>
              <w:rPr>
                <w:spacing w:val="-4"/>
                <w:sz w:val="20"/>
              </w:rPr>
              <w:t xml:space="preserve"> </w:t>
            </w:r>
            <w:r>
              <w:rPr>
                <w:sz w:val="20"/>
              </w:rPr>
              <w:t>blister</w:t>
            </w:r>
            <w:r>
              <w:rPr>
                <w:spacing w:val="-3"/>
                <w:sz w:val="20"/>
              </w:rPr>
              <w:t xml:space="preserve"> </w:t>
            </w:r>
            <w:r>
              <w:rPr>
                <w:sz w:val="20"/>
              </w:rPr>
              <w:t>pack</w:t>
            </w:r>
            <w:r>
              <w:rPr>
                <w:spacing w:val="-3"/>
                <w:sz w:val="20"/>
              </w:rPr>
              <w:t xml:space="preserve"> </w:t>
            </w:r>
            <w:r>
              <w:rPr>
                <w:sz w:val="20"/>
              </w:rPr>
              <w:t>until</w:t>
            </w:r>
            <w:r>
              <w:rPr>
                <w:spacing w:val="-4"/>
                <w:sz w:val="20"/>
              </w:rPr>
              <w:t xml:space="preserve"> </w:t>
            </w:r>
            <w:r>
              <w:rPr>
                <w:spacing w:val="-5"/>
                <w:sz w:val="20"/>
              </w:rPr>
              <w:t>you</w:t>
            </w:r>
          </w:p>
          <w:p w14:paraId="4A893C29" w14:textId="77777777" w:rsidR="004530B5" w:rsidRDefault="00294C59" w:rsidP="00197D18">
            <w:pPr>
              <w:pStyle w:val="TableParagraph"/>
              <w:spacing w:before="1" w:line="244" w:lineRule="exact"/>
              <w:ind w:left="1461"/>
              <w:rPr>
                <w:sz w:val="20"/>
              </w:rPr>
            </w:pPr>
            <w:r>
              <w:rPr>
                <w:sz w:val="20"/>
              </w:rPr>
              <w:t>are</w:t>
            </w:r>
            <w:r>
              <w:rPr>
                <w:spacing w:val="-3"/>
                <w:sz w:val="20"/>
              </w:rPr>
              <w:t xml:space="preserve"> </w:t>
            </w:r>
            <w:r>
              <w:rPr>
                <w:sz w:val="20"/>
              </w:rPr>
              <w:t>ready</w:t>
            </w:r>
            <w:r>
              <w:rPr>
                <w:spacing w:val="-2"/>
                <w:sz w:val="20"/>
              </w:rPr>
              <w:t xml:space="preserve"> </w:t>
            </w:r>
            <w:r>
              <w:rPr>
                <w:sz w:val="20"/>
              </w:rPr>
              <w:t>to</w:t>
            </w:r>
            <w:r>
              <w:rPr>
                <w:spacing w:val="-3"/>
                <w:sz w:val="20"/>
              </w:rPr>
              <w:t xml:space="preserve"> </w:t>
            </w:r>
            <w:r>
              <w:rPr>
                <w:sz w:val="20"/>
              </w:rPr>
              <w:t>assemble</w:t>
            </w:r>
            <w:r>
              <w:rPr>
                <w:spacing w:val="-3"/>
                <w:sz w:val="20"/>
              </w:rPr>
              <w:t xml:space="preserve"> </w:t>
            </w:r>
            <w:r>
              <w:rPr>
                <w:sz w:val="20"/>
              </w:rPr>
              <w:t>it</w:t>
            </w:r>
            <w:r>
              <w:rPr>
                <w:spacing w:val="-2"/>
                <w:sz w:val="20"/>
              </w:rPr>
              <w:t xml:space="preserve"> </w:t>
            </w:r>
            <w:r>
              <w:rPr>
                <w:sz w:val="20"/>
              </w:rPr>
              <w:t>with</w:t>
            </w:r>
            <w:r>
              <w:rPr>
                <w:spacing w:val="-3"/>
                <w:sz w:val="20"/>
              </w:rPr>
              <w:t xml:space="preserve"> </w:t>
            </w:r>
            <w:r>
              <w:rPr>
                <w:sz w:val="20"/>
              </w:rPr>
              <w:t>the</w:t>
            </w:r>
            <w:r>
              <w:rPr>
                <w:spacing w:val="-2"/>
                <w:sz w:val="20"/>
              </w:rPr>
              <w:t xml:space="preserve"> </w:t>
            </w:r>
            <w:r>
              <w:rPr>
                <w:sz w:val="20"/>
              </w:rPr>
              <w:t>injection</w:t>
            </w:r>
            <w:r>
              <w:rPr>
                <w:spacing w:val="-3"/>
                <w:sz w:val="20"/>
              </w:rPr>
              <w:t xml:space="preserve"> </w:t>
            </w:r>
            <w:r>
              <w:rPr>
                <w:spacing w:val="-2"/>
                <w:sz w:val="20"/>
              </w:rPr>
              <w:t>needle.</w:t>
            </w:r>
          </w:p>
          <w:p w14:paraId="4A893C2A" w14:textId="77777777" w:rsidR="004530B5" w:rsidRDefault="00294C59" w:rsidP="00197D18">
            <w:pPr>
              <w:pStyle w:val="TableParagraph"/>
              <w:numPr>
                <w:ilvl w:val="0"/>
                <w:numId w:val="6"/>
              </w:numPr>
              <w:tabs>
                <w:tab w:val="left" w:pos="1460"/>
              </w:tabs>
              <w:spacing w:line="254" w:lineRule="exact"/>
              <w:ind w:left="1460" w:hanging="359"/>
              <w:rPr>
                <w:sz w:val="20"/>
              </w:rPr>
            </w:pPr>
            <w:r>
              <w:rPr>
                <w:b/>
                <w:sz w:val="20"/>
              </w:rPr>
              <w:t>Do</w:t>
            </w:r>
            <w:r>
              <w:rPr>
                <w:b/>
                <w:spacing w:val="-3"/>
                <w:sz w:val="20"/>
              </w:rPr>
              <w:t xml:space="preserve"> </w:t>
            </w:r>
            <w:r>
              <w:rPr>
                <w:b/>
                <w:sz w:val="20"/>
              </w:rPr>
              <w:t>not</w:t>
            </w:r>
            <w:r>
              <w:rPr>
                <w:b/>
                <w:spacing w:val="-4"/>
                <w:sz w:val="20"/>
              </w:rPr>
              <w:t xml:space="preserve"> </w:t>
            </w:r>
            <w:r>
              <w:rPr>
                <w:sz w:val="20"/>
              </w:rPr>
              <w:t>use</w:t>
            </w:r>
            <w:r>
              <w:rPr>
                <w:spacing w:val="-2"/>
                <w:sz w:val="20"/>
              </w:rPr>
              <w:t xml:space="preserve"> </w:t>
            </w:r>
            <w:r>
              <w:rPr>
                <w:sz w:val="20"/>
              </w:rPr>
              <w:t>the</w:t>
            </w:r>
            <w:r>
              <w:rPr>
                <w:spacing w:val="-4"/>
                <w:sz w:val="20"/>
              </w:rPr>
              <w:t xml:space="preserve"> </w:t>
            </w:r>
            <w:r>
              <w:rPr>
                <w:sz w:val="20"/>
              </w:rPr>
              <w:t>pre-filled</w:t>
            </w:r>
            <w:r>
              <w:rPr>
                <w:spacing w:val="-2"/>
                <w:sz w:val="20"/>
              </w:rPr>
              <w:t xml:space="preserve"> </w:t>
            </w:r>
            <w:r>
              <w:rPr>
                <w:sz w:val="20"/>
              </w:rPr>
              <w:t>syringe</w:t>
            </w:r>
            <w:r>
              <w:rPr>
                <w:spacing w:val="-3"/>
                <w:sz w:val="20"/>
              </w:rPr>
              <w:t xml:space="preserve"> </w:t>
            </w:r>
            <w:r>
              <w:rPr>
                <w:sz w:val="20"/>
              </w:rPr>
              <w:t>if</w:t>
            </w:r>
            <w:r>
              <w:rPr>
                <w:spacing w:val="-2"/>
                <w:sz w:val="20"/>
              </w:rPr>
              <w:t xml:space="preserve"> </w:t>
            </w:r>
            <w:r>
              <w:rPr>
                <w:sz w:val="20"/>
              </w:rPr>
              <w:t>the</w:t>
            </w:r>
            <w:r>
              <w:rPr>
                <w:spacing w:val="-3"/>
                <w:sz w:val="20"/>
              </w:rPr>
              <w:t xml:space="preserve"> </w:t>
            </w:r>
            <w:r>
              <w:rPr>
                <w:sz w:val="20"/>
              </w:rPr>
              <w:t>expiration</w:t>
            </w:r>
            <w:r>
              <w:rPr>
                <w:spacing w:val="-2"/>
                <w:sz w:val="20"/>
              </w:rPr>
              <w:t xml:space="preserve"> </w:t>
            </w:r>
            <w:r>
              <w:rPr>
                <w:sz w:val="20"/>
              </w:rPr>
              <w:t>date</w:t>
            </w:r>
            <w:r>
              <w:rPr>
                <w:spacing w:val="-3"/>
                <w:sz w:val="20"/>
              </w:rPr>
              <w:t xml:space="preserve"> </w:t>
            </w:r>
            <w:r>
              <w:rPr>
                <w:sz w:val="20"/>
              </w:rPr>
              <w:t>has</w:t>
            </w:r>
            <w:r>
              <w:rPr>
                <w:spacing w:val="-2"/>
                <w:sz w:val="20"/>
              </w:rPr>
              <w:t xml:space="preserve"> passed.</w:t>
            </w:r>
          </w:p>
          <w:p w14:paraId="4A893C2B" w14:textId="77777777" w:rsidR="004530B5" w:rsidRDefault="00294C59" w:rsidP="00197D18">
            <w:pPr>
              <w:pStyle w:val="TableParagraph"/>
              <w:numPr>
                <w:ilvl w:val="0"/>
                <w:numId w:val="6"/>
              </w:numPr>
              <w:tabs>
                <w:tab w:val="left" w:pos="1461"/>
              </w:tabs>
              <w:spacing w:before="6" w:line="244" w:lineRule="exact"/>
              <w:ind w:right="980"/>
              <w:rPr>
                <w:sz w:val="20"/>
              </w:rPr>
            </w:pPr>
            <w:r>
              <w:rPr>
                <w:b/>
                <w:sz w:val="20"/>
              </w:rPr>
              <w:t>Do</w:t>
            </w:r>
            <w:r>
              <w:rPr>
                <w:b/>
                <w:spacing w:val="-4"/>
                <w:sz w:val="20"/>
              </w:rPr>
              <w:t xml:space="preserve"> </w:t>
            </w:r>
            <w:r>
              <w:rPr>
                <w:b/>
                <w:sz w:val="20"/>
              </w:rPr>
              <w:t>not</w:t>
            </w:r>
            <w:r>
              <w:rPr>
                <w:b/>
                <w:spacing w:val="-4"/>
                <w:sz w:val="20"/>
              </w:rPr>
              <w:t xml:space="preserve"> </w:t>
            </w:r>
            <w:r>
              <w:rPr>
                <w:sz w:val="20"/>
              </w:rPr>
              <w:t>open</w:t>
            </w:r>
            <w:r>
              <w:rPr>
                <w:spacing w:val="-5"/>
                <w:sz w:val="20"/>
              </w:rPr>
              <w:t xml:space="preserve"> </w:t>
            </w:r>
            <w:r>
              <w:rPr>
                <w:sz w:val="20"/>
              </w:rPr>
              <w:t>the</w:t>
            </w:r>
            <w:r>
              <w:rPr>
                <w:spacing w:val="-4"/>
                <w:sz w:val="20"/>
              </w:rPr>
              <w:t xml:space="preserve"> </w:t>
            </w:r>
            <w:r>
              <w:rPr>
                <w:sz w:val="20"/>
              </w:rPr>
              <w:t>sterile</w:t>
            </w:r>
            <w:r>
              <w:rPr>
                <w:spacing w:val="-4"/>
                <w:sz w:val="20"/>
              </w:rPr>
              <w:t xml:space="preserve"> </w:t>
            </w:r>
            <w:r>
              <w:rPr>
                <w:sz w:val="20"/>
              </w:rPr>
              <w:t>pre-filled</w:t>
            </w:r>
            <w:r>
              <w:rPr>
                <w:spacing w:val="-4"/>
                <w:sz w:val="20"/>
              </w:rPr>
              <w:t xml:space="preserve"> </w:t>
            </w:r>
            <w:r>
              <w:rPr>
                <w:sz w:val="20"/>
              </w:rPr>
              <w:t>syringe</w:t>
            </w:r>
            <w:r>
              <w:rPr>
                <w:spacing w:val="-5"/>
                <w:sz w:val="20"/>
              </w:rPr>
              <w:t xml:space="preserve"> </w:t>
            </w:r>
            <w:r>
              <w:rPr>
                <w:sz w:val="20"/>
              </w:rPr>
              <w:t>blister</w:t>
            </w:r>
            <w:r>
              <w:rPr>
                <w:spacing w:val="-4"/>
                <w:sz w:val="20"/>
              </w:rPr>
              <w:t xml:space="preserve"> </w:t>
            </w:r>
            <w:r>
              <w:rPr>
                <w:sz w:val="20"/>
              </w:rPr>
              <w:t>outside</w:t>
            </w:r>
            <w:r>
              <w:rPr>
                <w:spacing w:val="-5"/>
                <w:sz w:val="20"/>
              </w:rPr>
              <w:t xml:space="preserve"> </w:t>
            </w:r>
            <w:r>
              <w:rPr>
                <w:sz w:val="20"/>
              </w:rPr>
              <w:t>the</w:t>
            </w:r>
            <w:r>
              <w:rPr>
                <w:spacing w:val="-4"/>
                <w:sz w:val="20"/>
              </w:rPr>
              <w:t xml:space="preserve"> </w:t>
            </w:r>
            <w:r>
              <w:rPr>
                <w:sz w:val="20"/>
              </w:rPr>
              <w:t>clean administration room</w:t>
            </w:r>
          </w:p>
        </w:tc>
      </w:tr>
      <w:tr w:rsidR="004530B5" w14:paraId="4A893C30" w14:textId="77777777">
        <w:trPr>
          <w:gridAfter w:val="2"/>
          <w:wAfter w:w="25" w:type="dxa"/>
          <w:trHeight w:val="466"/>
        </w:trPr>
        <w:tc>
          <w:tcPr>
            <w:tcW w:w="949" w:type="dxa"/>
          </w:tcPr>
          <w:p w14:paraId="4A893C2D" w14:textId="77777777" w:rsidR="004530B5" w:rsidRDefault="00294C59" w:rsidP="00197D18">
            <w:pPr>
              <w:pStyle w:val="TableParagraph"/>
              <w:spacing w:line="226" w:lineRule="exact"/>
              <w:ind w:left="50"/>
              <w:rPr>
                <w:b/>
                <w:sz w:val="20"/>
              </w:rPr>
            </w:pPr>
            <w:r>
              <w:rPr>
                <w:b/>
                <w:spacing w:val="-5"/>
                <w:sz w:val="20"/>
              </w:rPr>
              <w:t>3.</w:t>
            </w:r>
          </w:p>
        </w:tc>
        <w:tc>
          <w:tcPr>
            <w:tcW w:w="7750" w:type="dxa"/>
            <w:gridSpan w:val="6"/>
          </w:tcPr>
          <w:p w14:paraId="4A893C2E" w14:textId="77777777" w:rsidR="004530B5" w:rsidRDefault="00294C59" w:rsidP="00197D18">
            <w:pPr>
              <w:pStyle w:val="TableParagraph"/>
              <w:spacing w:line="226" w:lineRule="exact"/>
              <w:ind w:left="742"/>
              <w:rPr>
                <w:b/>
                <w:sz w:val="20"/>
              </w:rPr>
            </w:pPr>
            <w:r>
              <w:rPr>
                <w:b/>
                <w:sz w:val="20"/>
              </w:rPr>
              <w:t>Remove</w:t>
            </w:r>
            <w:r>
              <w:rPr>
                <w:b/>
                <w:spacing w:val="-5"/>
                <w:sz w:val="20"/>
              </w:rPr>
              <w:t xml:space="preserve"> </w:t>
            </w:r>
            <w:r>
              <w:rPr>
                <w:b/>
                <w:sz w:val="20"/>
              </w:rPr>
              <w:t>the</w:t>
            </w:r>
            <w:r>
              <w:rPr>
                <w:b/>
                <w:spacing w:val="-4"/>
                <w:sz w:val="20"/>
              </w:rPr>
              <w:t xml:space="preserve"> </w:t>
            </w:r>
            <w:r>
              <w:rPr>
                <w:b/>
                <w:sz w:val="20"/>
              </w:rPr>
              <w:t>pre-filled</w:t>
            </w:r>
            <w:r>
              <w:rPr>
                <w:b/>
                <w:spacing w:val="-4"/>
                <w:sz w:val="20"/>
              </w:rPr>
              <w:t xml:space="preserve"> </w:t>
            </w:r>
            <w:r>
              <w:rPr>
                <w:b/>
                <w:spacing w:val="-2"/>
                <w:sz w:val="20"/>
              </w:rPr>
              <w:t>syringe.</w:t>
            </w:r>
          </w:p>
          <w:p w14:paraId="4A893C2F" w14:textId="77777777" w:rsidR="004530B5" w:rsidRDefault="00294C59" w:rsidP="00197D18">
            <w:pPr>
              <w:pStyle w:val="TableParagraph"/>
              <w:spacing w:line="221" w:lineRule="exact"/>
              <w:ind w:left="742"/>
              <w:rPr>
                <w:sz w:val="20"/>
              </w:rPr>
            </w:pPr>
            <w:r>
              <w:rPr>
                <w:sz w:val="20"/>
              </w:rPr>
              <w:t>Using</w:t>
            </w:r>
            <w:r>
              <w:rPr>
                <w:spacing w:val="-7"/>
                <w:sz w:val="20"/>
              </w:rPr>
              <w:t xml:space="preserve"> </w:t>
            </w:r>
            <w:r>
              <w:rPr>
                <w:sz w:val="20"/>
              </w:rPr>
              <w:t>aseptic</w:t>
            </w:r>
            <w:r>
              <w:rPr>
                <w:spacing w:val="-4"/>
                <w:sz w:val="20"/>
              </w:rPr>
              <w:t xml:space="preserve"> </w:t>
            </w:r>
            <w:r>
              <w:rPr>
                <w:sz w:val="20"/>
              </w:rPr>
              <w:t>technique,</w:t>
            </w:r>
            <w:r>
              <w:rPr>
                <w:spacing w:val="-4"/>
                <w:sz w:val="20"/>
              </w:rPr>
              <w:t xml:space="preserve"> </w:t>
            </w:r>
            <w:r>
              <w:rPr>
                <w:sz w:val="20"/>
              </w:rPr>
              <w:t>remove</w:t>
            </w:r>
            <w:r>
              <w:rPr>
                <w:spacing w:val="-4"/>
                <w:sz w:val="20"/>
              </w:rPr>
              <w:t xml:space="preserve"> </w:t>
            </w:r>
            <w:r>
              <w:rPr>
                <w:sz w:val="20"/>
              </w:rPr>
              <w:t>the</w:t>
            </w:r>
            <w:r>
              <w:rPr>
                <w:spacing w:val="-6"/>
                <w:sz w:val="20"/>
              </w:rPr>
              <w:t xml:space="preserve"> </w:t>
            </w:r>
            <w:r>
              <w:rPr>
                <w:sz w:val="20"/>
              </w:rPr>
              <w:t>pre-filled</w:t>
            </w:r>
            <w:r>
              <w:rPr>
                <w:spacing w:val="-5"/>
                <w:sz w:val="20"/>
              </w:rPr>
              <w:t xml:space="preserve"> </w:t>
            </w:r>
            <w:r>
              <w:rPr>
                <w:sz w:val="20"/>
              </w:rPr>
              <w:t>syringe</w:t>
            </w:r>
            <w:r>
              <w:rPr>
                <w:spacing w:val="-4"/>
                <w:sz w:val="20"/>
              </w:rPr>
              <w:t xml:space="preserve"> </w:t>
            </w:r>
            <w:r>
              <w:rPr>
                <w:sz w:val="20"/>
              </w:rPr>
              <w:t>from</w:t>
            </w:r>
            <w:r>
              <w:rPr>
                <w:spacing w:val="-5"/>
                <w:sz w:val="20"/>
              </w:rPr>
              <w:t xml:space="preserve"> </w:t>
            </w:r>
            <w:r>
              <w:rPr>
                <w:sz w:val="20"/>
              </w:rPr>
              <w:t>the</w:t>
            </w:r>
            <w:r>
              <w:rPr>
                <w:spacing w:val="-4"/>
                <w:sz w:val="20"/>
              </w:rPr>
              <w:t xml:space="preserve"> </w:t>
            </w:r>
            <w:r>
              <w:rPr>
                <w:sz w:val="20"/>
              </w:rPr>
              <w:t>sterilized</w:t>
            </w:r>
            <w:r>
              <w:rPr>
                <w:spacing w:val="-4"/>
                <w:sz w:val="20"/>
              </w:rPr>
              <w:t xml:space="preserve"> </w:t>
            </w:r>
            <w:r>
              <w:rPr>
                <w:sz w:val="20"/>
              </w:rPr>
              <w:t>blister</w:t>
            </w:r>
            <w:r>
              <w:rPr>
                <w:spacing w:val="-4"/>
                <w:sz w:val="20"/>
              </w:rPr>
              <w:t xml:space="preserve"> </w:t>
            </w:r>
            <w:r>
              <w:rPr>
                <w:spacing w:val="-2"/>
                <w:sz w:val="20"/>
              </w:rPr>
              <w:t>pack.</w:t>
            </w:r>
          </w:p>
        </w:tc>
      </w:tr>
      <w:tr w:rsidR="004530B5" w14:paraId="4A893C38" w14:textId="77777777">
        <w:trPr>
          <w:gridAfter w:val="1"/>
          <w:wAfter w:w="16" w:type="dxa"/>
          <w:trHeight w:val="2055"/>
        </w:trPr>
        <w:tc>
          <w:tcPr>
            <w:tcW w:w="949" w:type="dxa"/>
          </w:tcPr>
          <w:p w14:paraId="4A893C32" w14:textId="77777777" w:rsidR="004530B5" w:rsidRDefault="00294C59" w:rsidP="00197D18">
            <w:pPr>
              <w:pStyle w:val="TableParagraph"/>
              <w:spacing w:line="204" w:lineRule="exact"/>
              <w:ind w:left="50"/>
              <w:rPr>
                <w:b/>
                <w:sz w:val="20"/>
              </w:rPr>
            </w:pPr>
            <w:r>
              <w:rPr>
                <w:b/>
                <w:spacing w:val="-5"/>
                <w:sz w:val="20"/>
              </w:rPr>
              <w:t>4.</w:t>
            </w:r>
          </w:p>
        </w:tc>
        <w:tc>
          <w:tcPr>
            <w:tcW w:w="7759" w:type="dxa"/>
            <w:gridSpan w:val="7"/>
          </w:tcPr>
          <w:p w14:paraId="4A893C33" w14:textId="77777777" w:rsidR="004530B5" w:rsidRDefault="00294C59" w:rsidP="00197D18">
            <w:pPr>
              <w:pStyle w:val="TableParagraph"/>
              <w:spacing w:line="204" w:lineRule="exact"/>
              <w:ind w:left="742"/>
              <w:rPr>
                <w:b/>
                <w:sz w:val="20"/>
              </w:rPr>
            </w:pPr>
            <w:r>
              <w:rPr>
                <w:b/>
                <w:sz w:val="20"/>
              </w:rPr>
              <w:t>Inspect</w:t>
            </w:r>
            <w:r>
              <w:rPr>
                <w:b/>
                <w:spacing w:val="-4"/>
                <w:sz w:val="20"/>
              </w:rPr>
              <w:t xml:space="preserve"> </w:t>
            </w:r>
            <w:r>
              <w:rPr>
                <w:b/>
                <w:sz w:val="20"/>
              </w:rPr>
              <w:t>the</w:t>
            </w:r>
            <w:r>
              <w:rPr>
                <w:b/>
                <w:spacing w:val="-4"/>
                <w:sz w:val="20"/>
              </w:rPr>
              <w:t xml:space="preserve"> </w:t>
            </w:r>
            <w:r>
              <w:rPr>
                <w:b/>
                <w:sz w:val="20"/>
              </w:rPr>
              <w:t>pre-filled</w:t>
            </w:r>
            <w:r>
              <w:rPr>
                <w:b/>
                <w:spacing w:val="-4"/>
                <w:sz w:val="20"/>
              </w:rPr>
              <w:t xml:space="preserve"> </w:t>
            </w:r>
            <w:r>
              <w:rPr>
                <w:b/>
                <w:sz w:val="20"/>
              </w:rPr>
              <w:t>syringe</w:t>
            </w:r>
            <w:r>
              <w:rPr>
                <w:b/>
                <w:spacing w:val="-4"/>
                <w:sz w:val="20"/>
              </w:rPr>
              <w:t xml:space="preserve"> </w:t>
            </w:r>
            <w:r>
              <w:rPr>
                <w:b/>
                <w:sz w:val="20"/>
              </w:rPr>
              <w:t>and</w:t>
            </w:r>
            <w:r>
              <w:rPr>
                <w:b/>
                <w:spacing w:val="-4"/>
                <w:sz w:val="20"/>
              </w:rPr>
              <w:t xml:space="preserve"> </w:t>
            </w:r>
            <w:r>
              <w:rPr>
                <w:b/>
                <w:sz w:val="20"/>
              </w:rPr>
              <w:t>drug</w:t>
            </w:r>
            <w:r>
              <w:rPr>
                <w:b/>
                <w:spacing w:val="-4"/>
                <w:sz w:val="20"/>
              </w:rPr>
              <w:t xml:space="preserve"> </w:t>
            </w:r>
            <w:r>
              <w:rPr>
                <w:b/>
                <w:spacing w:val="-2"/>
                <w:sz w:val="20"/>
              </w:rPr>
              <w:t>product.</w:t>
            </w:r>
          </w:p>
          <w:p w14:paraId="4A893C34" w14:textId="77777777" w:rsidR="004530B5" w:rsidRDefault="00294C59" w:rsidP="00197D18">
            <w:pPr>
              <w:pStyle w:val="TableParagraph"/>
              <w:ind w:left="742" w:right="53"/>
              <w:rPr>
                <w:sz w:val="20"/>
              </w:rPr>
            </w:pPr>
            <w:r>
              <w:rPr>
                <w:sz w:val="20"/>
              </w:rPr>
              <w:t>4a.</w:t>
            </w:r>
            <w:r>
              <w:rPr>
                <w:spacing w:val="-2"/>
                <w:sz w:val="20"/>
              </w:rPr>
              <w:t xml:space="preserve"> </w:t>
            </w:r>
            <w:r>
              <w:rPr>
                <w:sz w:val="20"/>
              </w:rPr>
              <w:t>Look</w:t>
            </w:r>
            <w:r>
              <w:rPr>
                <w:spacing w:val="-3"/>
                <w:sz w:val="20"/>
              </w:rPr>
              <w:t xml:space="preserve"> </w:t>
            </w:r>
            <w:r>
              <w:rPr>
                <w:sz w:val="20"/>
              </w:rPr>
              <w:t>at</w:t>
            </w:r>
            <w:r>
              <w:rPr>
                <w:spacing w:val="-3"/>
                <w:sz w:val="20"/>
              </w:rPr>
              <w:t xml:space="preserve"> </w:t>
            </w:r>
            <w:r>
              <w:rPr>
                <w:sz w:val="20"/>
              </w:rPr>
              <w:t>the</w:t>
            </w:r>
            <w:r>
              <w:rPr>
                <w:spacing w:val="-3"/>
                <w:sz w:val="20"/>
              </w:rPr>
              <w:t xml:space="preserve"> </w:t>
            </w:r>
            <w:r>
              <w:rPr>
                <w:sz w:val="20"/>
              </w:rPr>
              <w:t>pre-filled</w:t>
            </w:r>
            <w:r>
              <w:rPr>
                <w:spacing w:val="-2"/>
                <w:sz w:val="20"/>
              </w:rPr>
              <w:t xml:space="preserve"> </w:t>
            </w:r>
            <w:r>
              <w:rPr>
                <w:sz w:val="20"/>
              </w:rPr>
              <w:t>syringe</w:t>
            </w:r>
            <w:r>
              <w:rPr>
                <w:spacing w:val="-2"/>
                <w:sz w:val="20"/>
              </w:rPr>
              <w:t xml:space="preserve"> </w:t>
            </w:r>
            <w:r>
              <w:rPr>
                <w:sz w:val="20"/>
              </w:rPr>
              <w:t>and</w:t>
            </w:r>
            <w:r>
              <w:rPr>
                <w:spacing w:val="-2"/>
                <w:sz w:val="20"/>
              </w:rPr>
              <w:t xml:space="preserve"> </w:t>
            </w:r>
            <w:r>
              <w:rPr>
                <w:sz w:val="20"/>
              </w:rPr>
              <w:t>make</w:t>
            </w:r>
            <w:r>
              <w:rPr>
                <w:spacing w:val="-2"/>
                <w:sz w:val="20"/>
              </w:rPr>
              <w:t xml:space="preserve"> </w:t>
            </w:r>
            <w:r>
              <w:rPr>
                <w:sz w:val="20"/>
              </w:rPr>
              <w:t>sure</w:t>
            </w:r>
            <w:r>
              <w:rPr>
                <w:spacing w:val="-2"/>
                <w:sz w:val="20"/>
              </w:rPr>
              <w:t xml:space="preserve"> </w:t>
            </w:r>
            <w:r>
              <w:rPr>
                <w:sz w:val="20"/>
              </w:rPr>
              <w:t>it</w:t>
            </w:r>
            <w:r>
              <w:rPr>
                <w:spacing w:val="-2"/>
                <w:sz w:val="20"/>
              </w:rPr>
              <w:t xml:space="preserve"> </w:t>
            </w:r>
            <w:r>
              <w:rPr>
                <w:sz w:val="20"/>
              </w:rPr>
              <w:t>is</w:t>
            </w:r>
            <w:r>
              <w:rPr>
                <w:spacing w:val="-2"/>
                <w:sz w:val="20"/>
              </w:rPr>
              <w:t xml:space="preserve"> </w:t>
            </w:r>
            <w:r>
              <w:rPr>
                <w:sz w:val="20"/>
              </w:rPr>
              <w:t>not</w:t>
            </w:r>
            <w:r>
              <w:rPr>
                <w:spacing w:val="-2"/>
                <w:sz w:val="20"/>
              </w:rPr>
              <w:t xml:space="preserve"> </w:t>
            </w:r>
            <w:proofErr w:type="gramStart"/>
            <w:r>
              <w:rPr>
                <w:sz w:val="20"/>
              </w:rPr>
              <w:t>damaged</w:t>
            </w:r>
            <w:proofErr w:type="gramEnd"/>
            <w:r>
              <w:rPr>
                <w:spacing w:val="-3"/>
                <w:sz w:val="20"/>
              </w:rPr>
              <w:t xml:space="preserve"> </w:t>
            </w:r>
            <w:r>
              <w:rPr>
                <w:sz w:val="20"/>
              </w:rPr>
              <w:t>and</w:t>
            </w:r>
            <w:r>
              <w:rPr>
                <w:spacing w:val="-3"/>
                <w:sz w:val="20"/>
              </w:rPr>
              <w:t xml:space="preserve"> </w:t>
            </w:r>
            <w:r>
              <w:rPr>
                <w:sz w:val="20"/>
              </w:rPr>
              <w:t>the</w:t>
            </w:r>
            <w:r>
              <w:rPr>
                <w:spacing w:val="-3"/>
                <w:sz w:val="20"/>
              </w:rPr>
              <w:t xml:space="preserve"> </w:t>
            </w:r>
            <w:r>
              <w:rPr>
                <w:sz w:val="20"/>
              </w:rPr>
              <w:t>syringe</w:t>
            </w:r>
            <w:r>
              <w:rPr>
                <w:spacing w:val="-3"/>
                <w:sz w:val="20"/>
              </w:rPr>
              <w:t xml:space="preserve"> </w:t>
            </w:r>
            <w:r>
              <w:rPr>
                <w:sz w:val="20"/>
              </w:rPr>
              <w:t>cap is attached to the Luer lock.</w:t>
            </w:r>
          </w:p>
          <w:p w14:paraId="4A893C35" w14:textId="77777777" w:rsidR="004530B5" w:rsidRDefault="00294C59" w:rsidP="00197D18">
            <w:pPr>
              <w:pStyle w:val="TableParagraph"/>
              <w:numPr>
                <w:ilvl w:val="0"/>
                <w:numId w:val="5"/>
              </w:numPr>
              <w:tabs>
                <w:tab w:val="left" w:pos="1456"/>
              </w:tabs>
              <w:ind w:right="322"/>
              <w:rPr>
                <w:sz w:val="20"/>
              </w:rPr>
            </w:pPr>
            <w:r>
              <w:rPr>
                <w:sz w:val="20"/>
              </w:rPr>
              <w:t>Do</w:t>
            </w:r>
            <w:r>
              <w:rPr>
                <w:spacing w:val="-3"/>
                <w:sz w:val="20"/>
              </w:rPr>
              <w:t xml:space="preserve"> </w:t>
            </w:r>
            <w:r>
              <w:rPr>
                <w:sz w:val="20"/>
              </w:rPr>
              <w:t>not</w:t>
            </w:r>
            <w:r>
              <w:rPr>
                <w:spacing w:val="-3"/>
                <w:sz w:val="20"/>
              </w:rPr>
              <w:t xml:space="preserve"> </w:t>
            </w:r>
            <w:proofErr w:type="gramStart"/>
            <w:r>
              <w:rPr>
                <w:sz w:val="20"/>
              </w:rPr>
              <w:t>use</w:t>
            </w:r>
            <w:proofErr w:type="gramEnd"/>
            <w:r>
              <w:rPr>
                <w:spacing w:val="-4"/>
                <w:sz w:val="20"/>
              </w:rPr>
              <w:t xml:space="preserve"> </w:t>
            </w:r>
            <w:r>
              <w:rPr>
                <w:sz w:val="20"/>
              </w:rPr>
              <w:t>if</w:t>
            </w:r>
            <w:r>
              <w:rPr>
                <w:spacing w:val="-3"/>
                <w:sz w:val="20"/>
              </w:rPr>
              <w:t xml:space="preserve"> </w:t>
            </w:r>
            <w:r>
              <w:rPr>
                <w:sz w:val="20"/>
              </w:rPr>
              <w:t>any</w:t>
            </w:r>
            <w:r>
              <w:rPr>
                <w:spacing w:val="-4"/>
                <w:sz w:val="20"/>
              </w:rPr>
              <w:t xml:space="preserve"> </w:t>
            </w:r>
            <w:r>
              <w:rPr>
                <w:sz w:val="20"/>
              </w:rPr>
              <w:t>part</w:t>
            </w:r>
            <w:r>
              <w:rPr>
                <w:spacing w:val="-3"/>
                <w:sz w:val="20"/>
              </w:rPr>
              <w:t xml:space="preserve"> </w:t>
            </w:r>
            <w:r>
              <w:rPr>
                <w:sz w:val="20"/>
              </w:rPr>
              <w:t>of</w:t>
            </w:r>
            <w:r>
              <w:rPr>
                <w:spacing w:val="-3"/>
                <w:sz w:val="20"/>
              </w:rPr>
              <w:t xml:space="preserve"> </w:t>
            </w:r>
            <w:r>
              <w:rPr>
                <w:sz w:val="20"/>
              </w:rPr>
              <w:t>the</w:t>
            </w:r>
            <w:r>
              <w:rPr>
                <w:spacing w:val="-5"/>
                <w:sz w:val="20"/>
              </w:rPr>
              <w:t xml:space="preserve"> </w:t>
            </w:r>
            <w:r>
              <w:rPr>
                <w:sz w:val="20"/>
              </w:rPr>
              <w:t>pre-filled</w:t>
            </w:r>
            <w:r>
              <w:rPr>
                <w:spacing w:val="-3"/>
                <w:sz w:val="20"/>
              </w:rPr>
              <w:t xml:space="preserve"> </w:t>
            </w:r>
            <w:r>
              <w:rPr>
                <w:sz w:val="20"/>
              </w:rPr>
              <w:t>syringe</w:t>
            </w:r>
            <w:r>
              <w:rPr>
                <w:spacing w:val="-3"/>
                <w:sz w:val="20"/>
              </w:rPr>
              <w:t xml:space="preserve"> </w:t>
            </w:r>
            <w:r>
              <w:rPr>
                <w:sz w:val="20"/>
              </w:rPr>
              <w:t>is</w:t>
            </w:r>
            <w:r>
              <w:rPr>
                <w:spacing w:val="-3"/>
                <w:sz w:val="20"/>
              </w:rPr>
              <w:t xml:space="preserve"> </w:t>
            </w:r>
            <w:r>
              <w:rPr>
                <w:sz w:val="20"/>
              </w:rPr>
              <w:t>damaged</w:t>
            </w:r>
            <w:r>
              <w:rPr>
                <w:spacing w:val="-4"/>
                <w:sz w:val="20"/>
              </w:rPr>
              <w:t xml:space="preserve"> </w:t>
            </w:r>
            <w:r>
              <w:rPr>
                <w:sz w:val="20"/>
              </w:rPr>
              <w:t>or</w:t>
            </w:r>
            <w:r>
              <w:rPr>
                <w:spacing w:val="-3"/>
                <w:sz w:val="20"/>
              </w:rPr>
              <w:t xml:space="preserve"> </w:t>
            </w:r>
            <w:r>
              <w:rPr>
                <w:sz w:val="20"/>
              </w:rPr>
              <w:t>if</w:t>
            </w:r>
            <w:r>
              <w:rPr>
                <w:spacing w:val="-3"/>
                <w:sz w:val="20"/>
              </w:rPr>
              <w:t xml:space="preserve"> </w:t>
            </w:r>
            <w:r>
              <w:rPr>
                <w:sz w:val="20"/>
              </w:rPr>
              <w:t>the</w:t>
            </w:r>
            <w:r>
              <w:rPr>
                <w:spacing w:val="-4"/>
                <w:sz w:val="20"/>
              </w:rPr>
              <w:t xml:space="preserve"> </w:t>
            </w:r>
            <w:r>
              <w:rPr>
                <w:sz w:val="20"/>
              </w:rPr>
              <w:t>syringe cap is detached from the Luer lock.</w:t>
            </w:r>
          </w:p>
          <w:p w14:paraId="4A893C36" w14:textId="77777777" w:rsidR="004530B5" w:rsidRDefault="00294C59" w:rsidP="00197D18">
            <w:pPr>
              <w:pStyle w:val="TableParagraph"/>
              <w:ind w:left="743" w:right="53"/>
              <w:rPr>
                <w:sz w:val="20"/>
              </w:rPr>
            </w:pPr>
            <w:r>
              <w:rPr>
                <w:sz w:val="20"/>
              </w:rPr>
              <w:t>4b.</w:t>
            </w:r>
            <w:r>
              <w:rPr>
                <w:spacing w:val="-3"/>
                <w:sz w:val="20"/>
              </w:rPr>
              <w:t xml:space="preserve"> </w:t>
            </w:r>
            <w:r>
              <w:rPr>
                <w:sz w:val="20"/>
              </w:rPr>
              <w:t>Look</w:t>
            </w:r>
            <w:r>
              <w:rPr>
                <w:spacing w:val="-3"/>
                <w:sz w:val="20"/>
              </w:rPr>
              <w:t xml:space="preserve"> </w:t>
            </w:r>
            <w:r>
              <w:rPr>
                <w:sz w:val="20"/>
              </w:rPr>
              <w:t>at</w:t>
            </w:r>
            <w:r>
              <w:rPr>
                <w:spacing w:val="-4"/>
                <w:sz w:val="20"/>
              </w:rPr>
              <w:t xml:space="preserve"> </w:t>
            </w:r>
            <w:r>
              <w:rPr>
                <w:sz w:val="20"/>
              </w:rPr>
              <w:t>the</w:t>
            </w:r>
            <w:r>
              <w:rPr>
                <w:spacing w:val="-4"/>
                <w:sz w:val="20"/>
              </w:rPr>
              <w:t xml:space="preserve"> </w:t>
            </w:r>
            <w:r>
              <w:rPr>
                <w:sz w:val="20"/>
              </w:rPr>
              <w:t>medicine</w:t>
            </w:r>
            <w:r>
              <w:rPr>
                <w:spacing w:val="-4"/>
                <w:sz w:val="20"/>
              </w:rPr>
              <w:t xml:space="preserve"> </w:t>
            </w:r>
            <w:r>
              <w:rPr>
                <w:sz w:val="20"/>
              </w:rPr>
              <w:t>and</w:t>
            </w:r>
            <w:r>
              <w:rPr>
                <w:spacing w:val="-4"/>
                <w:sz w:val="20"/>
              </w:rPr>
              <w:t xml:space="preserve"> </w:t>
            </w:r>
            <w:r>
              <w:rPr>
                <w:sz w:val="20"/>
              </w:rPr>
              <w:t>confirm</w:t>
            </w:r>
            <w:r>
              <w:rPr>
                <w:spacing w:val="-4"/>
                <w:sz w:val="20"/>
              </w:rPr>
              <w:t xml:space="preserve"> </w:t>
            </w:r>
            <w:r>
              <w:rPr>
                <w:sz w:val="20"/>
              </w:rPr>
              <w:t>that</w:t>
            </w:r>
            <w:r>
              <w:rPr>
                <w:spacing w:val="-3"/>
                <w:sz w:val="20"/>
              </w:rPr>
              <w:t xml:space="preserve"> </w:t>
            </w:r>
            <w:r>
              <w:rPr>
                <w:sz w:val="20"/>
              </w:rPr>
              <w:t>it</w:t>
            </w:r>
            <w:r>
              <w:rPr>
                <w:spacing w:val="-4"/>
                <w:sz w:val="20"/>
              </w:rPr>
              <w:t xml:space="preserve"> </w:t>
            </w:r>
            <w:r>
              <w:rPr>
                <w:sz w:val="20"/>
              </w:rPr>
              <w:t>is</w:t>
            </w:r>
            <w:r>
              <w:rPr>
                <w:spacing w:val="-4"/>
                <w:sz w:val="20"/>
              </w:rPr>
              <w:t xml:space="preserve"> </w:t>
            </w:r>
            <w:r>
              <w:rPr>
                <w:sz w:val="20"/>
              </w:rPr>
              <w:t>clear</w:t>
            </w:r>
            <w:r>
              <w:rPr>
                <w:spacing w:val="-3"/>
                <w:sz w:val="20"/>
              </w:rPr>
              <w:t xml:space="preserve"> </w:t>
            </w:r>
            <w:r>
              <w:rPr>
                <w:sz w:val="20"/>
              </w:rPr>
              <w:t>to</w:t>
            </w:r>
            <w:r>
              <w:rPr>
                <w:spacing w:val="-3"/>
                <w:sz w:val="20"/>
              </w:rPr>
              <w:t xml:space="preserve"> </w:t>
            </w:r>
            <w:r>
              <w:rPr>
                <w:sz w:val="20"/>
              </w:rPr>
              <w:t>slightly</w:t>
            </w:r>
            <w:r>
              <w:rPr>
                <w:spacing w:val="-3"/>
                <w:sz w:val="20"/>
              </w:rPr>
              <w:t xml:space="preserve"> </w:t>
            </w:r>
            <w:r>
              <w:rPr>
                <w:sz w:val="20"/>
              </w:rPr>
              <w:t>opalescent,</w:t>
            </w:r>
            <w:r>
              <w:rPr>
                <w:spacing w:val="-4"/>
                <w:sz w:val="20"/>
              </w:rPr>
              <w:t xml:space="preserve"> </w:t>
            </w:r>
            <w:proofErr w:type="spellStart"/>
            <w:r>
              <w:rPr>
                <w:sz w:val="20"/>
              </w:rPr>
              <w:t>colourless</w:t>
            </w:r>
            <w:proofErr w:type="spellEnd"/>
            <w:r>
              <w:rPr>
                <w:sz w:val="20"/>
              </w:rPr>
              <w:t xml:space="preserve"> to very pale brownish-yellow, and free of particles.</w:t>
            </w:r>
          </w:p>
          <w:p w14:paraId="4A893C37" w14:textId="77777777" w:rsidR="004530B5" w:rsidRDefault="00294C59" w:rsidP="00197D18">
            <w:pPr>
              <w:pStyle w:val="TableParagraph"/>
              <w:numPr>
                <w:ilvl w:val="0"/>
                <w:numId w:val="5"/>
              </w:numPr>
              <w:tabs>
                <w:tab w:val="left" w:pos="1461"/>
              </w:tabs>
              <w:ind w:left="1461" w:hanging="360"/>
              <w:rPr>
                <w:sz w:val="20"/>
              </w:rPr>
            </w:pPr>
            <w:r>
              <w:rPr>
                <w:sz w:val="20"/>
              </w:rPr>
              <w:t>Do</w:t>
            </w:r>
            <w:r>
              <w:rPr>
                <w:spacing w:val="-6"/>
                <w:sz w:val="20"/>
              </w:rPr>
              <w:t xml:space="preserve"> </w:t>
            </w:r>
            <w:r>
              <w:rPr>
                <w:sz w:val="20"/>
              </w:rPr>
              <w:t>not</w:t>
            </w:r>
            <w:r>
              <w:rPr>
                <w:spacing w:val="-3"/>
                <w:sz w:val="20"/>
              </w:rPr>
              <w:t xml:space="preserve"> </w:t>
            </w:r>
            <w:proofErr w:type="gramStart"/>
            <w:r>
              <w:rPr>
                <w:sz w:val="20"/>
              </w:rPr>
              <w:t>use</w:t>
            </w:r>
            <w:proofErr w:type="gramEnd"/>
            <w:r>
              <w:rPr>
                <w:spacing w:val="-4"/>
                <w:sz w:val="20"/>
              </w:rPr>
              <w:t xml:space="preserve"> </w:t>
            </w:r>
            <w:r>
              <w:rPr>
                <w:sz w:val="20"/>
              </w:rPr>
              <w:t>if</w:t>
            </w:r>
            <w:r>
              <w:rPr>
                <w:spacing w:val="-3"/>
                <w:sz w:val="20"/>
              </w:rPr>
              <w:t xml:space="preserve"> </w:t>
            </w:r>
            <w:r>
              <w:rPr>
                <w:sz w:val="20"/>
              </w:rPr>
              <w:t>particulates,</w:t>
            </w:r>
            <w:r>
              <w:rPr>
                <w:spacing w:val="-4"/>
                <w:sz w:val="20"/>
              </w:rPr>
              <w:t xml:space="preserve"> </w:t>
            </w:r>
            <w:r>
              <w:rPr>
                <w:sz w:val="20"/>
              </w:rPr>
              <w:t>cloudiness,</w:t>
            </w:r>
            <w:r>
              <w:rPr>
                <w:spacing w:val="-4"/>
                <w:sz w:val="20"/>
              </w:rPr>
              <w:t xml:space="preserve"> </w:t>
            </w:r>
            <w:r>
              <w:rPr>
                <w:sz w:val="20"/>
              </w:rPr>
              <w:t>or</w:t>
            </w:r>
            <w:r>
              <w:rPr>
                <w:spacing w:val="-3"/>
                <w:sz w:val="20"/>
              </w:rPr>
              <w:t xml:space="preserve"> </w:t>
            </w:r>
            <w:r>
              <w:rPr>
                <w:sz w:val="20"/>
              </w:rPr>
              <w:t>discoloration</w:t>
            </w:r>
            <w:r>
              <w:rPr>
                <w:spacing w:val="-4"/>
                <w:sz w:val="20"/>
              </w:rPr>
              <w:t xml:space="preserve"> </w:t>
            </w:r>
            <w:r>
              <w:rPr>
                <w:sz w:val="20"/>
              </w:rPr>
              <w:t>are</w:t>
            </w:r>
            <w:r>
              <w:rPr>
                <w:spacing w:val="-4"/>
                <w:sz w:val="20"/>
              </w:rPr>
              <w:t xml:space="preserve"> </w:t>
            </w:r>
            <w:r>
              <w:rPr>
                <w:spacing w:val="-2"/>
                <w:sz w:val="20"/>
              </w:rPr>
              <w:t>visible.</w:t>
            </w:r>
          </w:p>
        </w:tc>
      </w:tr>
      <w:tr w:rsidR="004530B5" w14:paraId="4A893C40" w14:textId="77777777">
        <w:trPr>
          <w:gridAfter w:val="1"/>
          <w:wAfter w:w="16" w:type="dxa"/>
          <w:trHeight w:val="3100"/>
        </w:trPr>
        <w:tc>
          <w:tcPr>
            <w:tcW w:w="949" w:type="dxa"/>
          </w:tcPr>
          <w:p w14:paraId="4A893C39" w14:textId="77777777" w:rsidR="004530B5" w:rsidRDefault="00294C59" w:rsidP="00197D18">
            <w:pPr>
              <w:pStyle w:val="TableParagraph"/>
              <w:spacing w:before="123"/>
              <w:ind w:left="50"/>
              <w:rPr>
                <w:b/>
                <w:sz w:val="20"/>
              </w:rPr>
            </w:pPr>
            <w:r>
              <w:rPr>
                <w:b/>
                <w:spacing w:val="-5"/>
                <w:sz w:val="20"/>
              </w:rPr>
              <w:t>5.</w:t>
            </w:r>
          </w:p>
        </w:tc>
        <w:tc>
          <w:tcPr>
            <w:tcW w:w="5037" w:type="dxa"/>
            <w:gridSpan w:val="3"/>
          </w:tcPr>
          <w:p w14:paraId="4A893C3A" w14:textId="77777777" w:rsidR="004530B5" w:rsidRDefault="00294C59" w:rsidP="00197D18">
            <w:pPr>
              <w:pStyle w:val="TableParagraph"/>
              <w:spacing w:before="123" w:line="244" w:lineRule="exact"/>
              <w:ind w:left="742"/>
              <w:rPr>
                <w:b/>
                <w:sz w:val="20"/>
              </w:rPr>
            </w:pPr>
            <w:r>
              <w:rPr>
                <w:b/>
                <w:sz w:val="20"/>
              </w:rPr>
              <w:t>Twist</w:t>
            </w:r>
            <w:r>
              <w:rPr>
                <w:b/>
                <w:spacing w:val="-5"/>
                <w:sz w:val="20"/>
              </w:rPr>
              <w:t xml:space="preserve"> </w:t>
            </w:r>
            <w:r>
              <w:rPr>
                <w:b/>
                <w:sz w:val="20"/>
              </w:rPr>
              <w:t>off</w:t>
            </w:r>
            <w:r>
              <w:rPr>
                <w:b/>
                <w:spacing w:val="-3"/>
                <w:sz w:val="20"/>
              </w:rPr>
              <w:t xml:space="preserve"> </w:t>
            </w:r>
            <w:r>
              <w:rPr>
                <w:b/>
                <w:sz w:val="20"/>
              </w:rPr>
              <w:t>the</w:t>
            </w:r>
            <w:r>
              <w:rPr>
                <w:b/>
                <w:spacing w:val="-2"/>
                <w:sz w:val="20"/>
              </w:rPr>
              <w:t xml:space="preserve"> </w:t>
            </w:r>
            <w:r>
              <w:rPr>
                <w:b/>
                <w:sz w:val="20"/>
              </w:rPr>
              <w:t>syringe</w:t>
            </w:r>
            <w:r>
              <w:rPr>
                <w:b/>
                <w:spacing w:val="-2"/>
                <w:sz w:val="20"/>
              </w:rPr>
              <w:t xml:space="preserve"> </w:t>
            </w:r>
            <w:r>
              <w:rPr>
                <w:b/>
                <w:spacing w:val="-4"/>
                <w:sz w:val="20"/>
              </w:rPr>
              <w:t>cap.</w:t>
            </w:r>
          </w:p>
          <w:p w14:paraId="4A893C3B" w14:textId="77777777" w:rsidR="004530B5" w:rsidRDefault="00294C59" w:rsidP="00197D18">
            <w:pPr>
              <w:pStyle w:val="TableParagraph"/>
              <w:ind w:left="742" w:right="319"/>
              <w:rPr>
                <w:sz w:val="20"/>
              </w:rPr>
            </w:pPr>
            <w:r>
              <w:rPr>
                <w:sz w:val="20"/>
              </w:rPr>
              <w:t>Twist</w:t>
            </w:r>
            <w:r>
              <w:rPr>
                <w:spacing w:val="-5"/>
                <w:sz w:val="20"/>
              </w:rPr>
              <w:t xml:space="preserve"> </w:t>
            </w:r>
            <w:r>
              <w:rPr>
                <w:sz w:val="20"/>
              </w:rPr>
              <w:t>off</w:t>
            </w:r>
            <w:r>
              <w:rPr>
                <w:spacing w:val="-5"/>
                <w:sz w:val="20"/>
              </w:rPr>
              <w:t xml:space="preserve"> </w:t>
            </w:r>
            <w:r>
              <w:rPr>
                <w:sz w:val="20"/>
              </w:rPr>
              <w:t>the</w:t>
            </w:r>
            <w:r>
              <w:rPr>
                <w:spacing w:val="-5"/>
                <w:sz w:val="20"/>
              </w:rPr>
              <w:t xml:space="preserve"> </w:t>
            </w:r>
            <w:r>
              <w:rPr>
                <w:sz w:val="20"/>
              </w:rPr>
              <w:t>syringe</w:t>
            </w:r>
            <w:r>
              <w:rPr>
                <w:spacing w:val="-6"/>
                <w:sz w:val="20"/>
              </w:rPr>
              <w:t xml:space="preserve"> </w:t>
            </w:r>
            <w:r>
              <w:rPr>
                <w:sz w:val="20"/>
              </w:rPr>
              <w:t>cap</w:t>
            </w:r>
            <w:r>
              <w:rPr>
                <w:spacing w:val="-5"/>
                <w:sz w:val="20"/>
              </w:rPr>
              <w:t xml:space="preserve"> </w:t>
            </w:r>
            <w:r>
              <w:rPr>
                <w:sz w:val="20"/>
              </w:rPr>
              <w:t>by</w:t>
            </w:r>
            <w:r>
              <w:rPr>
                <w:spacing w:val="-6"/>
                <w:sz w:val="20"/>
              </w:rPr>
              <w:t xml:space="preserve"> </w:t>
            </w:r>
            <w:r>
              <w:rPr>
                <w:sz w:val="20"/>
              </w:rPr>
              <w:t>holding</w:t>
            </w:r>
            <w:r>
              <w:rPr>
                <w:spacing w:val="-6"/>
                <w:sz w:val="20"/>
              </w:rPr>
              <w:t xml:space="preserve"> </w:t>
            </w:r>
            <w:r>
              <w:rPr>
                <w:sz w:val="20"/>
              </w:rPr>
              <w:t>the</w:t>
            </w:r>
            <w:r>
              <w:rPr>
                <w:spacing w:val="-6"/>
                <w:sz w:val="20"/>
              </w:rPr>
              <w:t xml:space="preserve"> </w:t>
            </w:r>
            <w:r>
              <w:rPr>
                <w:sz w:val="20"/>
              </w:rPr>
              <w:t>pre-filled syringe</w:t>
            </w:r>
            <w:r>
              <w:rPr>
                <w:spacing w:val="-1"/>
                <w:sz w:val="20"/>
              </w:rPr>
              <w:t xml:space="preserve"> </w:t>
            </w:r>
            <w:r>
              <w:rPr>
                <w:sz w:val="20"/>
              </w:rPr>
              <w:t>in</w:t>
            </w:r>
            <w:r>
              <w:rPr>
                <w:spacing w:val="-1"/>
                <w:sz w:val="20"/>
              </w:rPr>
              <w:t xml:space="preserve"> </w:t>
            </w:r>
            <w:r>
              <w:rPr>
                <w:sz w:val="20"/>
              </w:rPr>
              <w:t>one</w:t>
            </w:r>
            <w:r>
              <w:rPr>
                <w:spacing w:val="-2"/>
                <w:sz w:val="20"/>
              </w:rPr>
              <w:t xml:space="preserve"> </w:t>
            </w:r>
            <w:r>
              <w:rPr>
                <w:sz w:val="20"/>
              </w:rPr>
              <w:t>hand</w:t>
            </w:r>
            <w:r>
              <w:rPr>
                <w:spacing w:val="-2"/>
                <w:sz w:val="20"/>
              </w:rPr>
              <w:t xml:space="preserve"> </w:t>
            </w:r>
            <w:r>
              <w:rPr>
                <w:sz w:val="20"/>
              </w:rPr>
              <w:t>and</w:t>
            </w:r>
            <w:r>
              <w:rPr>
                <w:spacing w:val="-1"/>
                <w:sz w:val="20"/>
              </w:rPr>
              <w:t xml:space="preserve"> </w:t>
            </w:r>
            <w:r>
              <w:rPr>
                <w:sz w:val="20"/>
              </w:rPr>
              <w:t>the</w:t>
            </w:r>
            <w:r>
              <w:rPr>
                <w:spacing w:val="-1"/>
                <w:sz w:val="20"/>
              </w:rPr>
              <w:t xml:space="preserve"> </w:t>
            </w:r>
            <w:r>
              <w:rPr>
                <w:sz w:val="20"/>
              </w:rPr>
              <w:t>syringe</w:t>
            </w:r>
            <w:r>
              <w:rPr>
                <w:spacing w:val="-2"/>
                <w:sz w:val="20"/>
              </w:rPr>
              <w:t xml:space="preserve"> </w:t>
            </w:r>
            <w:r>
              <w:rPr>
                <w:sz w:val="20"/>
              </w:rPr>
              <w:t>cap</w:t>
            </w:r>
            <w:r>
              <w:rPr>
                <w:spacing w:val="-1"/>
                <w:sz w:val="20"/>
              </w:rPr>
              <w:t xml:space="preserve"> </w:t>
            </w:r>
            <w:r>
              <w:rPr>
                <w:sz w:val="20"/>
              </w:rPr>
              <w:t>with</w:t>
            </w:r>
            <w:r>
              <w:rPr>
                <w:spacing w:val="-1"/>
                <w:sz w:val="20"/>
              </w:rPr>
              <w:t xml:space="preserve"> </w:t>
            </w:r>
            <w:r>
              <w:rPr>
                <w:sz w:val="20"/>
              </w:rPr>
              <w:t>the thumb and forefinger of the other hand.</w:t>
            </w:r>
          </w:p>
          <w:p w14:paraId="4A893C3C" w14:textId="77777777" w:rsidR="004530B5" w:rsidRDefault="00294C59" w:rsidP="00197D18">
            <w:pPr>
              <w:pStyle w:val="TableParagraph"/>
              <w:numPr>
                <w:ilvl w:val="0"/>
                <w:numId w:val="4"/>
              </w:numPr>
              <w:tabs>
                <w:tab w:val="left" w:pos="1461"/>
              </w:tabs>
              <w:spacing w:before="1" w:line="255" w:lineRule="exact"/>
              <w:rPr>
                <w:sz w:val="20"/>
              </w:rPr>
            </w:pPr>
            <w:r>
              <w:rPr>
                <w:sz w:val="20"/>
              </w:rPr>
              <w:t>Do</w:t>
            </w:r>
            <w:r>
              <w:rPr>
                <w:spacing w:val="-5"/>
                <w:sz w:val="20"/>
              </w:rPr>
              <w:t xml:space="preserve"> </w:t>
            </w:r>
            <w:r>
              <w:rPr>
                <w:sz w:val="20"/>
              </w:rPr>
              <w:t>not</w:t>
            </w:r>
            <w:r>
              <w:rPr>
                <w:spacing w:val="-2"/>
                <w:sz w:val="20"/>
              </w:rPr>
              <w:t xml:space="preserve"> </w:t>
            </w:r>
            <w:r>
              <w:rPr>
                <w:sz w:val="20"/>
              </w:rPr>
              <w:t>snap</w:t>
            </w:r>
            <w:r>
              <w:rPr>
                <w:spacing w:val="-2"/>
                <w:sz w:val="20"/>
              </w:rPr>
              <w:t xml:space="preserve"> </w:t>
            </w:r>
            <w:r>
              <w:rPr>
                <w:sz w:val="20"/>
              </w:rPr>
              <w:t>off</w:t>
            </w:r>
            <w:r>
              <w:rPr>
                <w:spacing w:val="-2"/>
                <w:sz w:val="20"/>
              </w:rPr>
              <w:t xml:space="preserve"> </w:t>
            </w:r>
            <w:r>
              <w:rPr>
                <w:sz w:val="20"/>
              </w:rPr>
              <w:t>the</w:t>
            </w:r>
            <w:r>
              <w:rPr>
                <w:spacing w:val="-2"/>
                <w:sz w:val="20"/>
              </w:rPr>
              <w:t xml:space="preserve"> </w:t>
            </w:r>
            <w:r>
              <w:rPr>
                <w:sz w:val="20"/>
              </w:rPr>
              <w:t>syringe</w:t>
            </w:r>
            <w:r>
              <w:rPr>
                <w:spacing w:val="-2"/>
                <w:sz w:val="20"/>
              </w:rPr>
              <w:t xml:space="preserve"> </w:t>
            </w:r>
            <w:r>
              <w:rPr>
                <w:spacing w:val="-4"/>
                <w:sz w:val="20"/>
              </w:rPr>
              <w:t>cap.</w:t>
            </w:r>
          </w:p>
          <w:p w14:paraId="4A893C3D" w14:textId="77777777" w:rsidR="004530B5" w:rsidRDefault="00294C59" w:rsidP="00197D18">
            <w:pPr>
              <w:pStyle w:val="TableParagraph"/>
              <w:numPr>
                <w:ilvl w:val="0"/>
                <w:numId w:val="4"/>
              </w:numPr>
              <w:tabs>
                <w:tab w:val="left" w:pos="1461"/>
              </w:tabs>
              <w:ind w:right="179"/>
              <w:rPr>
                <w:sz w:val="20"/>
              </w:rPr>
            </w:pPr>
            <w:r>
              <w:rPr>
                <w:sz w:val="20"/>
              </w:rPr>
              <w:t>To</w:t>
            </w:r>
            <w:r>
              <w:rPr>
                <w:spacing w:val="-7"/>
                <w:sz w:val="20"/>
              </w:rPr>
              <w:t xml:space="preserve"> </w:t>
            </w:r>
            <w:r>
              <w:rPr>
                <w:sz w:val="20"/>
              </w:rPr>
              <w:t>avoid</w:t>
            </w:r>
            <w:r>
              <w:rPr>
                <w:spacing w:val="-7"/>
                <w:sz w:val="20"/>
              </w:rPr>
              <w:t xml:space="preserve"> </w:t>
            </w:r>
            <w:r>
              <w:rPr>
                <w:sz w:val="20"/>
              </w:rPr>
              <w:t>compromising</w:t>
            </w:r>
            <w:r>
              <w:rPr>
                <w:spacing w:val="-7"/>
                <w:sz w:val="20"/>
              </w:rPr>
              <w:t xml:space="preserve"> </w:t>
            </w:r>
            <w:r>
              <w:rPr>
                <w:sz w:val="20"/>
              </w:rPr>
              <w:t>the</w:t>
            </w:r>
            <w:r>
              <w:rPr>
                <w:spacing w:val="-8"/>
                <w:sz w:val="20"/>
              </w:rPr>
              <w:t xml:space="preserve"> </w:t>
            </w:r>
            <w:r>
              <w:rPr>
                <w:sz w:val="20"/>
              </w:rPr>
              <w:t>sterility</w:t>
            </w:r>
            <w:r>
              <w:rPr>
                <w:spacing w:val="-7"/>
                <w:sz w:val="20"/>
              </w:rPr>
              <w:t xml:space="preserve"> </w:t>
            </w:r>
            <w:r>
              <w:rPr>
                <w:sz w:val="20"/>
              </w:rPr>
              <w:t>of</w:t>
            </w:r>
            <w:r>
              <w:rPr>
                <w:spacing w:val="-7"/>
                <w:sz w:val="20"/>
              </w:rPr>
              <w:t xml:space="preserve"> </w:t>
            </w:r>
            <w:r>
              <w:rPr>
                <w:sz w:val="20"/>
              </w:rPr>
              <w:t>the drug product, do not pull back on the plunger rod.</w:t>
            </w:r>
          </w:p>
        </w:tc>
        <w:tc>
          <w:tcPr>
            <w:tcW w:w="2722" w:type="dxa"/>
            <w:gridSpan w:val="4"/>
          </w:tcPr>
          <w:p w14:paraId="4A893C3E" w14:textId="77777777" w:rsidR="004530B5" w:rsidRDefault="004530B5" w:rsidP="00197D18">
            <w:pPr>
              <w:pStyle w:val="TableParagraph"/>
              <w:spacing w:before="3"/>
              <w:rPr>
                <w:rFonts w:ascii="Cambria"/>
                <w:b/>
                <w:sz w:val="13"/>
              </w:rPr>
            </w:pPr>
          </w:p>
          <w:p w14:paraId="4A893C3F" w14:textId="77777777" w:rsidR="004530B5" w:rsidRDefault="00294C59" w:rsidP="00197D18">
            <w:pPr>
              <w:pStyle w:val="TableParagraph"/>
              <w:ind w:left="400"/>
              <w:rPr>
                <w:rFonts w:ascii="Cambria"/>
                <w:sz w:val="20"/>
              </w:rPr>
            </w:pPr>
            <w:r>
              <w:rPr>
                <w:rFonts w:ascii="Cambria"/>
                <w:noProof/>
                <w:sz w:val="20"/>
              </w:rPr>
              <w:drawing>
                <wp:inline distT="0" distB="0" distL="0" distR="0" wp14:anchorId="4A893E74" wp14:editId="4A893E75">
                  <wp:extent cx="1416680" cy="1743455"/>
                  <wp:effectExtent l="0" t="0" r="0" b="0"/>
                  <wp:docPr id="14" name="Image 1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 name="Image 14"/>
                          <pic:cNvPicPr/>
                        </pic:nvPicPr>
                        <pic:blipFill>
                          <a:blip r:embed="rId24" cstate="print"/>
                          <a:stretch>
                            <a:fillRect/>
                          </a:stretch>
                        </pic:blipFill>
                        <pic:spPr>
                          <a:xfrm>
                            <a:off x="0" y="0"/>
                            <a:ext cx="1416680" cy="1743455"/>
                          </a:xfrm>
                          <a:prstGeom prst="rect">
                            <a:avLst/>
                          </a:prstGeom>
                        </pic:spPr>
                      </pic:pic>
                    </a:graphicData>
                  </a:graphic>
                </wp:inline>
              </w:drawing>
            </w:r>
          </w:p>
        </w:tc>
      </w:tr>
      <w:tr w:rsidR="004530B5" w14:paraId="4A893C47" w14:textId="77777777">
        <w:trPr>
          <w:gridAfter w:val="1"/>
          <w:wAfter w:w="16" w:type="dxa"/>
          <w:trHeight w:val="2996"/>
        </w:trPr>
        <w:tc>
          <w:tcPr>
            <w:tcW w:w="949" w:type="dxa"/>
          </w:tcPr>
          <w:p w14:paraId="4A893C41" w14:textId="77777777" w:rsidR="004530B5" w:rsidRDefault="00294C59" w:rsidP="00197D18">
            <w:pPr>
              <w:pStyle w:val="TableParagraph"/>
              <w:spacing w:before="142"/>
              <w:ind w:left="50"/>
              <w:rPr>
                <w:b/>
                <w:sz w:val="20"/>
              </w:rPr>
            </w:pPr>
            <w:r>
              <w:rPr>
                <w:b/>
                <w:spacing w:val="-5"/>
                <w:sz w:val="20"/>
              </w:rPr>
              <w:lastRenderedPageBreak/>
              <w:t>6.</w:t>
            </w:r>
          </w:p>
        </w:tc>
        <w:tc>
          <w:tcPr>
            <w:tcW w:w="5037" w:type="dxa"/>
            <w:gridSpan w:val="3"/>
          </w:tcPr>
          <w:p w14:paraId="4A893C42" w14:textId="77777777" w:rsidR="004530B5" w:rsidRDefault="00294C59" w:rsidP="00197D18">
            <w:pPr>
              <w:pStyle w:val="TableParagraph"/>
              <w:spacing w:before="142" w:line="244" w:lineRule="exact"/>
              <w:ind w:left="742"/>
              <w:rPr>
                <w:b/>
                <w:sz w:val="20"/>
              </w:rPr>
            </w:pPr>
            <w:r>
              <w:rPr>
                <w:b/>
                <w:sz w:val="20"/>
              </w:rPr>
              <w:t>Attach</w:t>
            </w:r>
            <w:r>
              <w:rPr>
                <w:b/>
                <w:spacing w:val="-4"/>
                <w:sz w:val="20"/>
              </w:rPr>
              <w:t xml:space="preserve"> </w:t>
            </w:r>
            <w:r>
              <w:rPr>
                <w:b/>
                <w:sz w:val="20"/>
              </w:rPr>
              <w:t>the</w:t>
            </w:r>
            <w:r>
              <w:rPr>
                <w:b/>
                <w:spacing w:val="-4"/>
                <w:sz w:val="20"/>
              </w:rPr>
              <w:t xml:space="preserve"> </w:t>
            </w:r>
            <w:r>
              <w:rPr>
                <w:b/>
                <w:sz w:val="20"/>
              </w:rPr>
              <w:t>needle</w:t>
            </w:r>
            <w:r>
              <w:rPr>
                <w:b/>
                <w:spacing w:val="-2"/>
                <w:sz w:val="20"/>
              </w:rPr>
              <w:t xml:space="preserve"> </w:t>
            </w:r>
            <w:r>
              <w:rPr>
                <w:b/>
                <w:sz w:val="20"/>
              </w:rPr>
              <w:t>to</w:t>
            </w:r>
            <w:r>
              <w:rPr>
                <w:b/>
                <w:spacing w:val="-3"/>
                <w:sz w:val="20"/>
              </w:rPr>
              <w:t xml:space="preserve"> </w:t>
            </w:r>
            <w:r>
              <w:rPr>
                <w:b/>
                <w:sz w:val="20"/>
              </w:rPr>
              <w:t>the</w:t>
            </w:r>
            <w:r>
              <w:rPr>
                <w:b/>
                <w:spacing w:val="-4"/>
                <w:sz w:val="20"/>
              </w:rPr>
              <w:t xml:space="preserve"> </w:t>
            </w:r>
            <w:r>
              <w:rPr>
                <w:b/>
                <w:sz w:val="20"/>
              </w:rPr>
              <w:t>pre-filled</w:t>
            </w:r>
            <w:r>
              <w:rPr>
                <w:b/>
                <w:spacing w:val="-3"/>
                <w:sz w:val="20"/>
              </w:rPr>
              <w:t xml:space="preserve"> </w:t>
            </w:r>
            <w:r>
              <w:rPr>
                <w:b/>
                <w:spacing w:val="-2"/>
                <w:sz w:val="20"/>
              </w:rPr>
              <w:t>syringe.</w:t>
            </w:r>
          </w:p>
          <w:p w14:paraId="4A893C43" w14:textId="77777777" w:rsidR="004530B5" w:rsidRDefault="00294C59" w:rsidP="00197D18">
            <w:pPr>
              <w:pStyle w:val="TableParagraph"/>
              <w:spacing w:line="244" w:lineRule="exact"/>
              <w:ind w:left="742"/>
              <w:rPr>
                <w:sz w:val="20"/>
              </w:rPr>
            </w:pPr>
            <w:r>
              <w:rPr>
                <w:sz w:val="20"/>
              </w:rPr>
              <w:t>Using</w:t>
            </w:r>
            <w:r>
              <w:rPr>
                <w:spacing w:val="-4"/>
                <w:sz w:val="20"/>
              </w:rPr>
              <w:t xml:space="preserve"> </w:t>
            </w:r>
            <w:r>
              <w:rPr>
                <w:sz w:val="20"/>
              </w:rPr>
              <w:t>aseptic</w:t>
            </w:r>
            <w:r>
              <w:rPr>
                <w:spacing w:val="-4"/>
                <w:sz w:val="20"/>
              </w:rPr>
              <w:t xml:space="preserve"> </w:t>
            </w:r>
            <w:r>
              <w:rPr>
                <w:sz w:val="20"/>
              </w:rPr>
              <w:t>technique,</w:t>
            </w:r>
            <w:r>
              <w:rPr>
                <w:spacing w:val="-4"/>
                <w:sz w:val="20"/>
              </w:rPr>
              <w:t xml:space="preserve"> </w:t>
            </w:r>
            <w:r>
              <w:rPr>
                <w:sz w:val="20"/>
              </w:rPr>
              <w:t>firmly</w:t>
            </w:r>
            <w:r>
              <w:rPr>
                <w:spacing w:val="-4"/>
                <w:sz w:val="20"/>
              </w:rPr>
              <w:t xml:space="preserve"> </w:t>
            </w:r>
            <w:r>
              <w:rPr>
                <w:sz w:val="20"/>
              </w:rPr>
              <w:t>twist</w:t>
            </w:r>
            <w:r>
              <w:rPr>
                <w:spacing w:val="-4"/>
                <w:sz w:val="20"/>
              </w:rPr>
              <w:t xml:space="preserve"> </w:t>
            </w:r>
            <w:r>
              <w:rPr>
                <w:sz w:val="20"/>
              </w:rPr>
              <w:t>the</w:t>
            </w:r>
            <w:r>
              <w:rPr>
                <w:spacing w:val="-5"/>
                <w:sz w:val="20"/>
              </w:rPr>
              <w:t xml:space="preserve"> </w:t>
            </w:r>
            <w:r>
              <w:rPr>
                <w:sz w:val="20"/>
              </w:rPr>
              <w:t>30-gauge</w:t>
            </w:r>
            <w:r>
              <w:rPr>
                <w:spacing w:val="-3"/>
                <w:sz w:val="20"/>
              </w:rPr>
              <w:t xml:space="preserve"> </w:t>
            </w:r>
            <w:r>
              <w:rPr>
                <w:spacing w:val="-10"/>
                <w:sz w:val="20"/>
              </w:rPr>
              <w:t>×</w:t>
            </w:r>
          </w:p>
          <w:p w14:paraId="4A893C44" w14:textId="77777777" w:rsidR="004530B5" w:rsidRDefault="00294C59" w:rsidP="00197D18">
            <w:pPr>
              <w:pStyle w:val="TableParagraph"/>
              <w:ind w:left="742" w:right="54" w:hanging="1"/>
              <w:rPr>
                <w:sz w:val="20"/>
              </w:rPr>
            </w:pPr>
            <w:r>
              <w:rPr>
                <w:sz w:val="20"/>
              </w:rPr>
              <w:t>12.7</w:t>
            </w:r>
            <w:r>
              <w:rPr>
                <w:spacing w:val="-5"/>
                <w:sz w:val="20"/>
              </w:rPr>
              <w:t xml:space="preserve"> </w:t>
            </w:r>
            <w:r>
              <w:rPr>
                <w:sz w:val="20"/>
              </w:rPr>
              <w:t>mm</w:t>
            </w:r>
            <w:r>
              <w:rPr>
                <w:spacing w:val="-5"/>
                <w:sz w:val="20"/>
              </w:rPr>
              <w:t xml:space="preserve"> </w:t>
            </w:r>
            <w:r>
              <w:rPr>
                <w:sz w:val="20"/>
              </w:rPr>
              <w:t>injection</w:t>
            </w:r>
            <w:r>
              <w:rPr>
                <w:spacing w:val="-5"/>
                <w:sz w:val="20"/>
              </w:rPr>
              <w:t xml:space="preserve"> </w:t>
            </w:r>
            <w:r>
              <w:rPr>
                <w:sz w:val="20"/>
              </w:rPr>
              <w:t>needle</w:t>
            </w:r>
            <w:r>
              <w:rPr>
                <w:spacing w:val="-5"/>
                <w:sz w:val="20"/>
              </w:rPr>
              <w:t xml:space="preserve"> </w:t>
            </w:r>
            <w:r>
              <w:rPr>
                <w:sz w:val="20"/>
              </w:rPr>
              <w:t>onto</w:t>
            </w:r>
            <w:r>
              <w:rPr>
                <w:spacing w:val="-5"/>
                <w:sz w:val="20"/>
              </w:rPr>
              <w:t xml:space="preserve"> </w:t>
            </w:r>
            <w:r>
              <w:rPr>
                <w:sz w:val="20"/>
              </w:rPr>
              <w:t>the</w:t>
            </w:r>
            <w:r>
              <w:rPr>
                <w:spacing w:val="-5"/>
                <w:sz w:val="20"/>
              </w:rPr>
              <w:t xml:space="preserve"> </w:t>
            </w:r>
            <w:r>
              <w:rPr>
                <w:sz w:val="20"/>
              </w:rPr>
              <w:t>Luer-lock</w:t>
            </w:r>
            <w:r>
              <w:rPr>
                <w:spacing w:val="-6"/>
                <w:sz w:val="20"/>
              </w:rPr>
              <w:t xml:space="preserve"> </w:t>
            </w:r>
            <w:r>
              <w:rPr>
                <w:sz w:val="20"/>
              </w:rPr>
              <w:t xml:space="preserve">syringe </w:t>
            </w:r>
            <w:r>
              <w:rPr>
                <w:spacing w:val="-4"/>
                <w:sz w:val="20"/>
              </w:rPr>
              <w:t>tip.</w:t>
            </w:r>
          </w:p>
        </w:tc>
        <w:tc>
          <w:tcPr>
            <w:tcW w:w="2722" w:type="dxa"/>
            <w:gridSpan w:val="4"/>
          </w:tcPr>
          <w:p w14:paraId="4A893C45" w14:textId="77777777" w:rsidR="004530B5" w:rsidRDefault="004530B5" w:rsidP="00197D18">
            <w:pPr>
              <w:pStyle w:val="TableParagraph"/>
              <w:spacing w:before="2"/>
              <w:rPr>
                <w:rFonts w:ascii="Cambria"/>
                <w:b/>
                <w:sz w:val="12"/>
              </w:rPr>
            </w:pPr>
          </w:p>
          <w:p w14:paraId="4A893C46" w14:textId="77777777" w:rsidR="004530B5" w:rsidRDefault="00294C59" w:rsidP="00197D18">
            <w:pPr>
              <w:pStyle w:val="TableParagraph"/>
              <w:ind w:left="354"/>
              <w:rPr>
                <w:rFonts w:ascii="Cambria"/>
                <w:sz w:val="20"/>
              </w:rPr>
            </w:pPr>
            <w:r>
              <w:rPr>
                <w:rFonts w:ascii="Cambria"/>
                <w:noProof/>
                <w:sz w:val="20"/>
              </w:rPr>
              <w:drawing>
                <wp:inline distT="0" distB="0" distL="0" distR="0" wp14:anchorId="4A893E76" wp14:editId="4A893E77">
                  <wp:extent cx="1458842" cy="1795462"/>
                  <wp:effectExtent l="0" t="0" r="0" b="0"/>
                  <wp:docPr id="15" name="Image 1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 name="Image 15"/>
                          <pic:cNvPicPr/>
                        </pic:nvPicPr>
                        <pic:blipFill>
                          <a:blip r:embed="rId25" cstate="print"/>
                          <a:stretch>
                            <a:fillRect/>
                          </a:stretch>
                        </pic:blipFill>
                        <pic:spPr>
                          <a:xfrm>
                            <a:off x="0" y="0"/>
                            <a:ext cx="1458842" cy="1795462"/>
                          </a:xfrm>
                          <a:prstGeom prst="rect">
                            <a:avLst/>
                          </a:prstGeom>
                        </pic:spPr>
                      </pic:pic>
                    </a:graphicData>
                  </a:graphic>
                </wp:inline>
              </w:drawing>
            </w:r>
          </w:p>
        </w:tc>
      </w:tr>
      <w:tr w:rsidR="004530B5" w14:paraId="4A893C4B" w14:textId="77777777">
        <w:trPr>
          <w:gridAfter w:val="1"/>
          <w:wAfter w:w="16" w:type="dxa"/>
          <w:trHeight w:val="1277"/>
        </w:trPr>
        <w:tc>
          <w:tcPr>
            <w:tcW w:w="949" w:type="dxa"/>
          </w:tcPr>
          <w:p w14:paraId="4A893C48" w14:textId="77777777" w:rsidR="004530B5" w:rsidRDefault="00294C59" w:rsidP="00197D18">
            <w:pPr>
              <w:pStyle w:val="TableParagraph"/>
              <w:spacing w:line="224" w:lineRule="exact"/>
              <w:ind w:left="50"/>
              <w:rPr>
                <w:b/>
                <w:sz w:val="20"/>
              </w:rPr>
            </w:pPr>
            <w:r>
              <w:rPr>
                <w:b/>
                <w:spacing w:val="-5"/>
                <w:sz w:val="20"/>
              </w:rPr>
              <w:t>7.</w:t>
            </w:r>
          </w:p>
        </w:tc>
        <w:tc>
          <w:tcPr>
            <w:tcW w:w="7759" w:type="dxa"/>
            <w:gridSpan w:val="7"/>
          </w:tcPr>
          <w:p w14:paraId="4A893C49" w14:textId="77777777" w:rsidR="004530B5" w:rsidRDefault="00294C59" w:rsidP="00197D18">
            <w:pPr>
              <w:pStyle w:val="TableParagraph"/>
              <w:spacing w:line="224" w:lineRule="exact"/>
              <w:ind w:left="742"/>
              <w:rPr>
                <w:b/>
                <w:sz w:val="20"/>
              </w:rPr>
            </w:pPr>
            <w:r>
              <w:rPr>
                <w:b/>
                <w:sz w:val="20"/>
              </w:rPr>
              <w:t>Check</w:t>
            </w:r>
            <w:r>
              <w:rPr>
                <w:b/>
                <w:spacing w:val="-2"/>
                <w:sz w:val="20"/>
              </w:rPr>
              <w:t xml:space="preserve"> </w:t>
            </w:r>
            <w:r>
              <w:rPr>
                <w:b/>
                <w:sz w:val="20"/>
              </w:rPr>
              <w:t>for</w:t>
            </w:r>
            <w:r>
              <w:rPr>
                <w:b/>
                <w:spacing w:val="-2"/>
                <w:sz w:val="20"/>
              </w:rPr>
              <w:t xml:space="preserve"> </w:t>
            </w:r>
            <w:r>
              <w:rPr>
                <w:b/>
                <w:sz w:val="20"/>
              </w:rPr>
              <w:t>air</w:t>
            </w:r>
            <w:r>
              <w:rPr>
                <w:b/>
                <w:spacing w:val="-2"/>
                <w:sz w:val="20"/>
              </w:rPr>
              <w:t xml:space="preserve"> bubbles.</w:t>
            </w:r>
          </w:p>
          <w:p w14:paraId="4A893C4A" w14:textId="77777777" w:rsidR="004530B5" w:rsidRDefault="00294C59" w:rsidP="00197D18">
            <w:pPr>
              <w:pStyle w:val="TableParagraph"/>
              <w:ind w:left="742" w:right="84"/>
              <w:rPr>
                <w:sz w:val="20"/>
              </w:rPr>
            </w:pPr>
            <w:r>
              <w:rPr>
                <w:sz w:val="20"/>
              </w:rPr>
              <w:t>Hold the pre-filled syringe with the needle pointing up and check the pre-filled syringe</w:t>
            </w:r>
            <w:r>
              <w:rPr>
                <w:spacing w:val="-4"/>
                <w:sz w:val="20"/>
              </w:rPr>
              <w:t xml:space="preserve"> </w:t>
            </w:r>
            <w:r>
              <w:rPr>
                <w:sz w:val="20"/>
              </w:rPr>
              <w:t>for</w:t>
            </w:r>
            <w:r>
              <w:rPr>
                <w:spacing w:val="-3"/>
                <w:sz w:val="20"/>
              </w:rPr>
              <w:t xml:space="preserve"> </w:t>
            </w:r>
            <w:r>
              <w:rPr>
                <w:sz w:val="20"/>
              </w:rPr>
              <w:t>bubbles.</w:t>
            </w:r>
            <w:r>
              <w:rPr>
                <w:spacing w:val="-3"/>
                <w:sz w:val="20"/>
              </w:rPr>
              <w:t xml:space="preserve"> </w:t>
            </w:r>
            <w:r>
              <w:rPr>
                <w:sz w:val="20"/>
              </w:rPr>
              <w:t>If</w:t>
            </w:r>
            <w:r>
              <w:rPr>
                <w:spacing w:val="-3"/>
                <w:sz w:val="20"/>
              </w:rPr>
              <w:t xml:space="preserve"> </w:t>
            </w:r>
            <w:r>
              <w:rPr>
                <w:sz w:val="20"/>
              </w:rPr>
              <w:t>there</w:t>
            </w:r>
            <w:r>
              <w:rPr>
                <w:spacing w:val="-4"/>
                <w:sz w:val="20"/>
              </w:rPr>
              <w:t xml:space="preserve"> </w:t>
            </w:r>
            <w:r>
              <w:rPr>
                <w:sz w:val="20"/>
              </w:rPr>
              <w:t>are</w:t>
            </w:r>
            <w:r>
              <w:rPr>
                <w:spacing w:val="-3"/>
                <w:sz w:val="20"/>
              </w:rPr>
              <w:t xml:space="preserve"> </w:t>
            </w:r>
            <w:r>
              <w:rPr>
                <w:sz w:val="20"/>
              </w:rPr>
              <w:t>bubbles,</w:t>
            </w:r>
            <w:r>
              <w:rPr>
                <w:spacing w:val="-4"/>
                <w:sz w:val="20"/>
              </w:rPr>
              <w:t xml:space="preserve"> </w:t>
            </w:r>
            <w:r>
              <w:rPr>
                <w:sz w:val="20"/>
              </w:rPr>
              <w:t>gently</w:t>
            </w:r>
            <w:r>
              <w:rPr>
                <w:spacing w:val="-3"/>
                <w:sz w:val="20"/>
              </w:rPr>
              <w:t xml:space="preserve"> </w:t>
            </w:r>
            <w:r>
              <w:rPr>
                <w:sz w:val="20"/>
              </w:rPr>
              <w:t>tap</w:t>
            </w:r>
            <w:r>
              <w:rPr>
                <w:spacing w:val="-4"/>
                <w:sz w:val="20"/>
              </w:rPr>
              <w:t xml:space="preserve"> </w:t>
            </w:r>
            <w:r>
              <w:rPr>
                <w:sz w:val="20"/>
              </w:rPr>
              <w:t>the</w:t>
            </w:r>
            <w:r>
              <w:rPr>
                <w:spacing w:val="-4"/>
                <w:sz w:val="20"/>
              </w:rPr>
              <w:t xml:space="preserve"> </w:t>
            </w:r>
            <w:r>
              <w:rPr>
                <w:sz w:val="20"/>
              </w:rPr>
              <w:t>pre-filled</w:t>
            </w:r>
            <w:r>
              <w:rPr>
                <w:spacing w:val="-3"/>
                <w:sz w:val="20"/>
              </w:rPr>
              <w:t xml:space="preserve"> </w:t>
            </w:r>
            <w:r>
              <w:rPr>
                <w:sz w:val="20"/>
              </w:rPr>
              <w:t>syringe</w:t>
            </w:r>
            <w:r>
              <w:rPr>
                <w:spacing w:val="-4"/>
                <w:sz w:val="20"/>
              </w:rPr>
              <w:t xml:space="preserve"> </w:t>
            </w:r>
            <w:r>
              <w:rPr>
                <w:sz w:val="20"/>
              </w:rPr>
              <w:t>with</w:t>
            </w:r>
            <w:r>
              <w:rPr>
                <w:spacing w:val="-3"/>
                <w:sz w:val="20"/>
              </w:rPr>
              <w:t xml:space="preserve"> </w:t>
            </w:r>
            <w:r>
              <w:rPr>
                <w:sz w:val="20"/>
              </w:rPr>
              <w:t>your finger until the bubbles rise to the top.</w:t>
            </w:r>
          </w:p>
        </w:tc>
      </w:tr>
      <w:tr w:rsidR="004530B5" w14:paraId="4A893C4F" w14:textId="77777777">
        <w:trPr>
          <w:gridAfter w:val="1"/>
          <w:wAfter w:w="16" w:type="dxa"/>
          <w:trHeight w:val="2848"/>
        </w:trPr>
        <w:tc>
          <w:tcPr>
            <w:tcW w:w="949" w:type="dxa"/>
          </w:tcPr>
          <w:p w14:paraId="4A893C4C" w14:textId="77777777" w:rsidR="004530B5" w:rsidRDefault="004530B5" w:rsidP="00197D18">
            <w:pPr>
              <w:pStyle w:val="TableParagraph"/>
              <w:rPr>
                <w:rFonts w:ascii="Times New Roman"/>
                <w:sz w:val="20"/>
              </w:rPr>
            </w:pPr>
          </w:p>
        </w:tc>
        <w:tc>
          <w:tcPr>
            <w:tcW w:w="5037" w:type="dxa"/>
            <w:gridSpan w:val="3"/>
          </w:tcPr>
          <w:p w14:paraId="4A893C4D" w14:textId="77777777" w:rsidR="004530B5" w:rsidRDefault="00294C59" w:rsidP="00197D18">
            <w:pPr>
              <w:pStyle w:val="TableParagraph"/>
              <w:ind w:left="1571"/>
              <w:rPr>
                <w:rFonts w:ascii="Cambria"/>
                <w:sz w:val="20"/>
              </w:rPr>
            </w:pPr>
            <w:r>
              <w:rPr>
                <w:rFonts w:ascii="Cambria"/>
                <w:noProof/>
                <w:sz w:val="20"/>
              </w:rPr>
              <mc:AlternateContent>
                <mc:Choice Requires="wpg">
                  <w:drawing>
                    <wp:inline distT="0" distB="0" distL="0" distR="0" wp14:anchorId="4A893E78" wp14:editId="4A893E79">
                      <wp:extent cx="1494155" cy="1818639"/>
                      <wp:effectExtent l="0" t="0" r="0" b="635"/>
                      <wp:docPr id="16"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494155" cy="1818639"/>
                                <a:chOff x="0" y="0"/>
                                <a:chExt cx="1494155" cy="1818639"/>
                              </a:xfrm>
                            </wpg:grpSpPr>
                            <pic:pic xmlns:pic="http://schemas.openxmlformats.org/drawingml/2006/picture">
                              <pic:nvPicPr>
                                <pic:cNvPr id="17" name="Image 17"/>
                                <pic:cNvPicPr/>
                              </pic:nvPicPr>
                              <pic:blipFill>
                                <a:blip r:embed="rId26" cstate="print"/>
                                <a:stretch>
                                  <a:fillRect/>
                                </a:stretch>
                              </pic:blipFill>
                              <pic:spPr>
                                <a:xfrm>
                                  <a:off x="75474" y="57513"/>
                                  <a:ext cx="1372942" cy="1751595"/>
                                </a:xfrm>
                                <a:prstGeom prst="rect">
                                  <a:avLst/>
                                </a:prstGeom>
                              </pic:spPr>
                            </pic:pic>
                            <wps:wsp>
                              <wps:cNvPr id="18" name="Graphic 18"/>
                              <wps:cNvSpPr/>
                              <wps:spPr>
                                <a:xfrm>
                                  <a:off x="4762" y="4762"/>
                                  <a:ext cx="1484630" cy="1809114"/>
                                </a:xfrm>
                                <a:custGeom>
                                  <a:avLst/>
                                  <a:gdLst/>
                                  <a:ahLst/>
                                  <a:cxnLst/>
                                  <a:rect l="l" t="t" r="r" b="b"/>
                                  <a:pathLst>
                                    <a:path w="1484630" h="1809114">
                                      <a:moveTo>
                                        <a:pt x="0" y="0"/>
                                      </a:moveTo>
                                      <a:lnTo>
                                        <a:pt x="1484401" y="0"/>
                                      </a:lnTo>
                                      <a:lnTo>
                                        <a:pt x="1484401" y="1809114"/>
                                      </a:lnTo>
                                      <a:lnTo>
                                        <a:pt x="0" y="1809114"/>
                                      </a:lnTo>
                                      <a:lnTo>
                                        <a:pt x="0" y="0"/>
                                      </a:lnTo>
                                      <a:close/>
                                    </a:path>
                                  </a:pathLst>
                                </a:custGeom>
                                <a:ln w="9525">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3D1042E5" id="Group 16" o:spid="_x0000_s1026" style="width:117.65pt;height:143.2pt;mso-position-horizontal-relative:char;mso-position-vertical-relative:line" coordsize="14941,18186"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">
                      <v:shape id="Image 17" o:spid="_x0000_s1027" type="#_x0000_t75" style="position:absolute;left:754;top:575;width:13730;height:1751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">
                        <v:imagedata r:id="rId27" o:title=""/>
                      </v:shape>
                      <v:shape id="Graphic 18" o:spid="_x0000_s1028" style="position:absolute;left:47;top:47;width:14846;height:18091;visibility:visible;mso-wrap-style:square;v-text-anchor:top" coordsize="1484630,18091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" path="m,l1484401,r,1809114l,1809114,,xe" filled="f">
                        <v:path arrowok="t"/>
                      </v:shape>
                      <w10:anchorlock/>
                    </v:group>
                  </w:pict>
                </mc:Fallback>
              </mc:AlternateContent>
            </w:r>
          </w:p>
        </w:tc>
        <w:tc>
          <w:tcPr>
            <w:tcW w:w="2722" w:type="dxa"/>
            <w:gridSpan w:val="4"/>
          </w:tcPr>
          <w:p w14:paraId="4A893C4E" w14:textId="77777777" w:rsidR="004530B5" w:rsidRDefault="00294C59" w:rsidP="00197D18">
            <w:pPr>
              <w:pStyle w:val="TableParagraph"/>
              <w:ind w:left="-9"/>
              <w:rPr>
                <w:rFonts w:ascii="Cambria"/>
                <w:sz w:val="20"/>
              </w:rPr>
            </w:pPr>
            <w:r>
              <w:rPr>
                <w:rFonts w:ascii="Cambria"/>
                <w:noProof/>
                <w:sz w:val="20"/>
              </w:rPr>
              <mc:AlternateContent>
                <mc:Choice Requires="wpg">
                  <w:drawing>
                    <wp:inline distT="0" distB="0" distL="0" distR="0" wp14:anchorId="4A893E7A" wp14:editId="4A893E7B">
                      <wp:extent cx="1480820" cy="1818639"/>
                      <wp:effectExtent l="9525" t="0" r="0" b="635"/>
                      <wp:docPr id="19"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480820" cy="1818639"/>
                                <a:chOff x="0" y="0"/>
                                <a:chExt cx="1480820" cy="1818639"/>
                              </a:xfrm>
                            </wpg:grpSpPr>
                            <pic:pic xmlns:pic="http://schemas.openxmlformats.org/drawingml/2006/picture">
                              <pic:nvPicPr>
                                <pic:cNvPr id="20" name="Image 20"/>
                                <pic:cNvPicPr/>
                              </pic:nvPicPr>
                              <pic:blipFill>
                                <a:blip r:embed="rId28" cstate="print"/>
                                <a:stretch>
                                  <a:fillRect/>
                                </a:stretch>
                              </pic:blipFill>
                              <pic:spPr>
                                <a:xfrm>
                                  <a:off x="9525" y="15502"/>
                                  <a:ext cx="1461769" cy="1763423"/>
                                </a:xfrm>
                                <a:prstGeom prst="rect">
                                  <a:avLst/>
                                </a:prstGeom>
                              </pic:spPr>
                            </pic:pic>
                            <wps:wsp>
                              <wps:cNvPr id="21" name="Graphic 21"/>
                              <wps:cNvSpPr/>
                              <wps:spPr>
                                <a:xfrm>
                                  <a:off x="4762" y="4762"/>
                                  <a:ext cx="1471295" cy="1809114"/>
                                </a:xfrm>
                                <a:custGeom>
                                  <a:avLst/>
                                  <a:gdLst/>
                                  <a:ahLst/>
                                  <a:cxnLst/>
                                  <a:rect l="l" t="t" r="r" b="b"/>
                                  <a:pathLst>
                                    <a:path w="1471295" h="1809114">
                                      <a:moveTo>
                                        <a:pt x="0" y="0"/>
                                      </a:moveTo>
                                      <a:lnTo>
                                        <a:pt x="1471294" y="0"/>
                                      </a:lnTo>
                                      <a:lnTo>
                                        <a:pt x="1471294" y="1808822"/>
                                      </a:lnTo>
                                      <a:lnTo>
                                        <a:pt x="0" y="1808822"/>
                                      </a:lnTo>
                                      <a:lnTo>
                                        <a:pt x="0" y="0"/>
                                      </a:lnTo>
                                      <a:close/>
                                    </a:path>
                                  </a:pathLst>
                                </a:custGeom>
                                <a:ln w="9525">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0E2B7C0A" id="Group 19" o:spid="_x0000_s1026" style="width:116.6pt;height:143.2pt;mso-position-horizontal-relative:char;mso-position-vertical-relative:line" coordsize="14808,18186"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">
                      <v:shape id="Image 20" o:spid="_x0000_s1027" type="#_x0000_t75" style="position:absolute;left:95;top:155;width:14617;height:1763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">
                        <v:imagedata r:id="rId29" o:title=""/>
                      </v:shape>
                      <v:shape id="Graphic 21" o:spid="_x0000_s1028" style="position:absolute;left:47;top:47;width:14713;height:18091;visibility:visible;mso-wrap-style:square;v-text-anchor:top" coordsize="1471295,18091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" path="m,l1471294,r,1808822l,1808822,,xe" filled="f">
                        <v:path arrowok="t"/>
                      </v:shape>
                      <w10:anchorlock/>
                    </v:group>
                  </w:pict>
                </mc:Fallback>
              </mc:AlternateContent>
            </w:r>
          </w:p>
        </w:tc>
      </w:tr>
      <w:tr w:rsidR="004530B5" w14:paraId="4A893C56" w14:textId="77777777">
        <w:trPr>
          <w:trHeight w:val="2066"/>
        </w:trPr>
        <w:tc>
          <w:tcPr>
            <w:tcW w:w="999" w:type="dxa"/>
            <w:gridSpan w:val="2"/>
          </w:tcPr>
          <w:p w14:paraId="4A893C51" w14:textId="77777777" w:rsidR="004530B5" w:rsidRDefault="00294C59" w:rsidP="00197D18">
            <w:pPr>
              <w:pStyle w:val="TableParagraph"/>
              <w:spacing w:line="204" w:lineRule="exact"/>
              <w:ind w:left="50"/>
              <w:rPr>
                <w:b/>
                <w:sz w:val="20"/>
              </w:rPr>
            </w:pPr>
            <w:r>
              <w:rPr>
                <w:b/>
                <w:spacing w:val="-5"/>
                <w:sz w:val="20"/>
              </w:rPr>
              <w:t>8.</w:t>
            </w:r>
          </w:p>
        </w:tc>
        <w:tc>
          <w:tcPr>
            <w:tcW w:w="7725" w:type="dxa"/>
            <w:gridSpan w:val="7"/>
          </w:tcPr>
          <w:p w14:paraId="4A893C52" w14:textId="77777777" w:rsidR="004530B5" w:rsidRDefault="00294C59" w:rsidP="00197D18">
            <w:pPr>
              <w:pStyle w:val="TableParagraph"/>
              <w:spacing w:line="204" w:lineRule="exact"/>
              <w:ind w:left="692"/>
              <w:rPr>
                <w:b/>
                <w:sz w:val="20"/>
              </w:rPr>
            </w:pPr>
            <w:r>
              <w:rPr>
                <w:b/>
                <w:sz w:val="20"/>
              </w:rPr>
              <w:t>Remove</w:t>
            </w:r>
            <w:r>
              <w:rPr>
                <w:b/>
                <w:spacing w:val="-4"/>
                <w:sz w:val="20"/>
              </w:rPr>
              <w:t xml:space="preserve"> </w:t>
            </w:r>
            <w:r>
              <w:rPr>
                <w:b/>
                <w:sz w:val="20"/>
              </w:rPr>
              <w:t>air</w:t>
            </w:r>
            <w:r>
              <w:rPr>
                <w:b/>
                <w:spacing w:val="-3"/>
                <w:sz w:val="20"/>
              </w:rPr>
              <w:t xml:space="preserve"> </w:t>
            </w:r>
            <w:r>
              <w:rPr>
                <w:b/>
                <w:sz w:val="20"/>
              </w:rPr>
              <w:t>bubbles</w:t>
            </w:r>
            <w:r>
              <w:rPr>
                <w:b/>
                <w:spacing w:val="-3"/>
                <w:sz w:val="20"/>
              </w:rPr>
              <w:t xml:space="preserve"> </w:t>
            </w:r>
            <w:r>
              <w:rPr>
                <w:b/>
                <w:sz w:val="20"/>
              </w:rPr>
              <w:t>and</w:t>
            </w:r>
            <w:r>
              <w:rPr>
                <w:b/>
                <w:spacing w:val="-3"/>
                <w:sz w:val="20"/>
              </w:rPr>
              <w:t xml:space="preserve"> </w:t>
            </w:r>
            <w:r>
              <w:rPr>
                <w:b/>
                <w:sz w:val="20"/>
              </w:rPr>
              <w:t>set</w:t>
            </w:r>
            <w:r>
              <w:rPr>
                <w:b/>
                <w:spacing w:val="-3"/>
                <w:sz w:val="20"/>
              </w:rPr>
              <w:t xml:space="preserve"> </w:t>
            </w:r>
            <w:r>
              <w:rPr>
                <w:b/>
                <w:sz w:val="20"/>
              </w:rPr>
              <w:t>the</w:t>
            </w:r>
            <w:r>
              <w:rPr>
                <w:b/>
                <w:spacing w:val="-3"/>
                <w:sz w:val="20"/>
              </w:rPr>
              <w:t xml:space="preserve"> </w:t>
            </w:r>
            <w:r>
              <w:rPr>
                <w:b/>
                <w:spacing w:val="-2"/>
                <w:sz w:val="20"/>
              </w:rPr>
              <w:t>dose.</w:t>
            </w:r>
          </w:p>
          <w:p w14:paraId="4A893C53" w14:textId="77777777" w:rsidR="004530B5" w:rsidRDefault="00294C59" w:rsidP="00197D18">
            <w:pPr>
              <w:pStyle w:val="TableParagraph"/>
              <w:ind w:left="692" w:right="113"/>
              <w:rPr>
                <w:sz w:val="20"/>
              </w:rPr>
            </w:pPr>
            <w:r>
              <w:rPr>
                <w:sz w:val="20"/>
              </w:rPr>
              <w:t>To remove all bubbles and expel excess drug, SLOWLY depress the plunger rod to align</w:t>
            </w:r>
            <w:r>
              <w:rPr>
                <w:spacing w:val="-2"/>
                <w:sz w:val="20"/>
              </w:rPr>
              <w:t xml:space="preserve"> </w:t>
            </w:r>
            <w:r>
              <w:rPr>
                <w:sz w:val="20"/>
              </w:rPr>
              <w:t>the</w:t>
            </w:r>
            <w:r>
              <w:rPr>
                <w:spacing w:val="-2"/>
                <w:sz w:val="20"/>
              </w:rPr>
              <w:t xml:space="preserve"> </w:t>
            </w:r>
            <w:r>
              <w:rPr>
                <w:sz w:val="20"/>
              </w:rPr>
              <w:t>plunger</w:t>
            </w:r>
            <w:r>
              <w:rPr>
                <w:spacing w:val="-2"/>
                <w:sz w:val="20"/>
              </w:rPr>
              <w:t xml:space="preserve"> </w:t>
            </w:r>
            <w:r>
              <w:rPr>
                <w:sz w:val="20"/>
              </w:rPr>
              <w:t>dome</w:t>
            </w:r>
            <w:r>
              <w:rPr>
                <w:spacing w:val="-2"/>
                <w:sz w:val="20"/>
              </w:rPr>
              <w:t xml:space="preserve"> </w:t>
            </w:r>
            <w:r>
              <w:rPr>
                <w:sz w:val="20"/>
              </w:rPr>
              <w:t>edge</w:t>
            </w:r>
            <w:r>
              <w:rPr>
                <w:spacing w:val="-5"/>
                <w:sz w:val="20"/>
              </w:rPr>
              <w:t xml:space="preserve"> </w:t>
            </w:r>
            <w:r>
              <w:rPr>
                <w:sz w:val="20"/>
              </w:rPr>
              <w:t>with</w:t>
            </w:r>
            <w:r>
              <w:rPr>
                <w:spacing w:val="-2"/>
                <w:sz w:val="20"/>
              </w:rPr>
              <w:t xml:space="preserve"> </w:t>
            </w:r>
            <w:r>
              <w:rPr>
                <w:sz w:val="20"/>
              </w:rPr>
              <w:t>the</w:t>
            </w:r>
            <w:r>
              <w:rPr>
                <w:spacing w:val="-3"/>
                <w:sz w:val="20"/>
              </w:rPr>
              <w:t xml:space="preserve"> </w:t>
            </w:r>
            <w:r>
              <w:rPr>
                <w:sz w:val="20"/>
              </w:rPr>
              <w:t>dosing</w:t>
            </w:r>
            <w:r>
              <w:rPr>
                <w:spacing w:val="-2"/>
                <w:sz w:val="20"/>
              </w:rPr>
              <w:t xml:space="preserve"> </w:t>
            </w:r>
            <w:r>
              <w:rPr>
                <w:sz w:val="20"/>
              </w:rPr>
              <w:t>marker</w:t>
            </w:r>
            <w:r>
              <w:rPr>
                <w:spacing w:val="-2"/>
                <w:sz w:val="20"/>
              </w:rPr>
              <w:t xml:space="preserve"> </w:t>
            </w:r>
            <w:r>
              <w:rPr>
                <w:sz w:val="20"/>
              </w:rPr>
              <w:t>shown</w:t>
            </w:r>
            <w:r>
              <w:rPr>
                <w:spacing w:val="-2"/>
                <w:sz w:val="20"/>
              </w:rPr>
              <w:t xml:space="preserve"> </w:t>
            </w:r>
            <w:r>
              <w:rPr>
                <w:sz w:val="20"/>
              </w:rPr>
              <w:t>on</w:t>
            </w:r>
            <w:r>
              <w:rPr>
                <w:spacing w:val="-3"/>
                <w:sz w:val="20"/>
              </w:rPr>
              <w:t xml:space="preserve"> </w:t>
            </w:r>
            <w:r>
              <w:rPr>
                <w:sz w:val="20"/>
              </w:rPr>
              <w:t>the</w:t>
            </w:r>
            <w:r>
              <w:rPr>
                <w:spacing w:val="-3"/>
                <w:sz w:val="20"/>
              </w:rPr>
              <w:t xml:space="preserve"> </w:t>
            </w:r>
            <w:r>
              <w:rPr>
                <w:sz w:val="20"/>
              </w:rPr>
              <w:t>barrel</w:t>
            </w:r>
            <w:r>
              <w:rPr>
                <w:spacing w:val="-4"/>
                <w:sz w:val="20"/>
              </w:rPr>
              <w:t xml:space="preserve"> </w:t>
            </w:r>
            <w:r>
              <w:rPr>
                <w:sz w:val="20"/>
              </w:rPr>
              <w:t>of</w:t>
            </w:r>
            <w:r>
              <w:rPr>
                <w:spacing w:val="-2"/>
                <w:sz w:val="20"/>
              </w:rPr>
              <w:t xml:space="preserve"> </w:t>
            </w:r>
            <w:r>
              <w:rPr>
                <w:sz w:val="20"/>
              </w:rPr>
              <w:t>the</w:t>
            </w:r>
            <w:r>
              <w:rPr>
                <w:spacing w:val="-2"/>
                <w:sz w:val="20"/>
              </w:rPr>
              <w:t xml:space="preserve"> </w:t>
            </w:r>
            <w:r>
              <w:rPr>
                <w:sz w:val="20"/>
              </w:rPr>
              <w:t>pre- filled syringe (equivalent to 0.05 mL i.e. 2 mg EYDENZELT).</w:t>
            </w:r>
          </w:p>
          <w:p w14:paraId="4A893C54" w14:textId="77777777" w:rsidR="004530B5" w:rsidRDefault="004530B5" w:rsidP="00197D18">
            <w:pPr>
              <w:pStyle w:val="TableParagraph"/>
              <w:spacing w:before="9"/>
              <w:rPr>
                <w:rFonts w:ascii="Cambria"/>
                <w:b/>
                <w:sz w:val="20"/>
              </w:rPr>
            </w:pPr>
          </w:p>
          <w:p w14:paraId="4A893C55" w14:textId="77777777" w:rsidR="004530B5" w:rsidRDefault="00294C59" w:rsidP="00197D18">
            <w:pPr>
              <w:pStyle w:val="TableParagraph"/>
              <w:spacing w:before="1"/>
              <w:ind w:left="692"/>
              <w:rPr>
                <w:sz w:val="20"/>
              </w:rPr>
            </w:pPr>
            <w:r>
              <w:rPr>
                <w:b/>
                <w:sz w:val="20"/>
              </w:rPr>
              <w:t>Note:</w:t>
            </w:r>
            <w:r>
              <w:rPr>
                <w:b/>
                <w:spacing w:val="-4"/>
                <w:sz w:val="20"/>
              </w:rPr>
              <w:t xml:space="preserve"> </w:t>
            </w:r>
            <w:r>
              <w:rPr>
                <w:sz w:val="20"/>
              </w:rPr>
              <w:t>This</w:t>
            </w:r>
            <w:r>
              <w:rPr>
                <w:spacing w:val="-4"/>
                <w:sz w:val="20"/>
              </w:rPr>
              <w:t xml:space="preserve"> </w:t>
            </w:r>
            <w:r>
              <w:rPr>
                <w:sz w:val="20"/>
              </w:rPr>
              <w:t>accurate</w:t>
            </w:r>
            <w:r>
              <w:rPr>
                <w:spacing w:val="-5"/>
                <w:sz w:val="20"/>
              </w:rPr>
              <w:t xml:space="preserve"> </w:t>
            </w:r>
            <w:r>
              <w:rPr>
                <w:sz w:val="20"/>
              </w:rPr>
              <w:t>positioning</w:t>
            </w:r>
            <w:r>
              <w:rPr>
                <w:spacing w:val="-4"/>
                <w:sz w:val="20"/>
              </w:rPr>
              <w:t xml:space="preserve"> </w:t>
            </w:r>
            <w:r>
              <w:rPr>
                <w:sz w:val="20"/>
              </w:rPr>
              <w:t>of</w:t>
            </w:r>
            <w:r>
              <w:rPr>
                <w:spacing w:val="-4"/>
                <w:sz w:val="20"/>
              </w:rPr>
              <w:t xml:space="preserve"> </w:t>
            </w:r>
            <w:r>
              <w:rPr>
                <w:sz w:val="20"/>
              </w:rPr>
              <w:t>the</w:t>
            </w:r>
            <w:r>
              <w:rPr>
                <w:spacing w:val="-4"/>
                <w:sz w:val="20"/>
              </w:rPr>
              <w:t xml:space="preserve"> </w:t>
            </w:r>
            <w:r>
              <w:rPr>
                <w:sz w:val="20"/>
              </w:rPr>
              <w:t>plunger</w:t>
            </w:r>
            <w:r>
              <w:rPr>
                <w:spacing w:val="-4"/>
                <w:sz w:val="20"/>
              </w:rPr>
              <w:t xml:space="preserve"> </w:t>
            </w:r>
            <w:r>
              <w:rPr>
                <w:sz w:val="20"/>
              </w:rPr>
              <w:t>is</w:t>
            </w:r>
            <w:r>
              <w:rPr>
                <w:spacing w:val="-4"/>
                <w:sz w:val="20"/>
              </w:rPr>
              <w:t xml:space="preserve"> </w:t>
            </w:r>
            <w:r>
              <w:rPr>
                <w:sz w:val="20"/>
              </w:rPr>
              <w:t>very</w:t>
            </w:r>
            <w:r>
              <w:rPr>
                <w:spacing w:val="-4"/>
                <w:sz w:val="20"/>
              </w:rPr>
              <w:t xml:space="preserve"> </w:t>
            </w:r>
            <w:r>
              <w:rPr>
                <w:sz w:val="20"/>
              </w:rPr>
              <w:t>important</w:t>
            </w:r>
            <w:r>
              <w:rPr>
                <w:spacing w:val="-5"/>
                <w:sz w:val="20"/>
              </w:rPr>
              <w:t xml:space="preserve"> </w:t>
            </w:r>
            <w:r>
              <w:rPr>
                <w:sz w:val="20"/>
              </w:rPr>
              <w:t>because</w:t>
            </w:r>
            <w:r>
              <w:rPr>
                <w:spacing w:val="-4"/>
                <w:sz w:val="20"/>
              </w:rPr>
              <w:t xml:space="preserve"> </w:t>
            </w:r>
            <w:r>
              <w:rPr>
                <w:sz w:val="20"/>
              </w:rPr>
              <w:t>incorrect plunger positioning can lead to delivering more or less than the labelled dose.</w:t>
            </w:r>
          </w:p>
        </w:tc>
      </w:tr>
      <w:tr w:rsidR="004530B5" w14:paraId="4A893C5A" w14:textId="77777777">
        <w:trPr>
          <w:trHeight w:val="2849"/>
        </w:trPr>
        <w:tc>
          <w:tcPr>
            <w:tcW w:w="999" w:type="dxa"/>
            <w:gridSpan w:val="2"/>
          </w:tcPr>
          <w:p w14:paraId="4A893C57" w14:textId="77777777" w:rsidR="004530B5" w:rsidRDefault="004530B5" w:rsidP="00197D18">
            <w:pPr>
              <w:pStyle w:val="TableParagraph"/>
              <w:rPr>
                <w:rFonts w:ascii="Times New Roman"/>
                <w:sz w:val="20"/>
              </w:rPr>
            </w:pPr>
          </w:p>
        </w:tc>
        <w:tc>
          <w:tcPr>
            <w:tcW w:w="5122" w:type="dxa"/>
            <w:gridSpan w:val="3"/>
          </w:tcPr>
          <w:p w14:paraId="4A893C58" w14:textId="77777777" w:rsidR="004530B5" w:rsidRDefault="00294C59" w:rsidP="00197D18">
            <w:pPr>
              <w:pStyle w:val="TableParagraph"/>
              <w:ind w:left="1576"/>
              <w:rPr>
                <w:rFonts w:ascii="Cambria"/>
                <w:sz w:val="20"/>
              </w:rPr>
            </w:pPr>
            <w:r>
              <w:rPr>
                <w:rFonts w:ascii="Cambria"/>
                <w:noProof/>
                <w:sz w:val="20"/>
              </w:rPr>
              <mc:AlternateContent>
                <mc:Choice Requires="wpg">
                  <w:drawing>
                    <wp:inline distT="0" distB="0" distL="0" distR="0" wp14:anchorId="4A893E7C" wp14:editId="4A893E7D">
                      <wp:extent cx="1493520" cy="1818639"/>
                      <wp:effectExtent l="0" t="0" r="0" b="635"/>
                      <wp:docPr id="22" name="Group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493520" cy="1818639"/>
                                <a:chOff x="0" y="0"/>
                                <a:chExt cx="1493520" cy="1818639"/>
                              </a:xfrm>
                            </wpg:grpSpPr>
                            <pic:pic xmlns:pic="http://schemas.openxmlformats.org/drawingml/2006/picture">
                              <pic:nvPicPr>
                                <pic:cNvPr id="23" name="Image 23"/>
                                <pic:cNvPicPr/>
                              </pic:nvPicPr>
                              <pic:blipFill>
                                <a:blip r:embed="rId30" cstate="print"/>
                                <a:stretch>
                                  <a:fillRect/>
                                </a:stretch>
                              </pic:blipFill>
                              <pic:spPr>
                                <a:xfrm>
                                  <a:off x="63468" y="75502"/>
                                  <a:ext cx="1384561" cy="1733407"/>
                                </a:xfrm>
                                <a:prstGeom prst="rect">
                                  <a:avLst/>
                                </a:prstGeom>
                              </pic:spPr>
                            </pic:pic>
                            <wps:wsp>
                              <wps:cNvPr id="24" name="Graphic 24"/>
                              <wps:cNvSpPr/>
                              <wps:spPr>
                                <a:xfrm>
                                  <a:off x="4762" y="4762"/>
                                  <a:ext cx="1483995" cy="1809114"/>
                                </a:xfrm>
                                <a:custGeom>
                                  <a:avLst/>
                                  <a:gdLst/>
                                  <a:ahLst/>
                                  <a:cxnLst/>
                                  <a:rect l="l" t="t" r="r" b="b"/>
                                  <a:pathLst>
                                    <a:path w="1483995" h="1809114">
                                      <a:moveTo>
                                        <a:pt x="0" y="0"/>
                                      </a:moveTo>
                                      <a:lnTo>
                                        <a:pt x="1483994" y="0"/>
                                      </a:lnTo>
                                      <a:lnTo>
                                        <a:pt x="1483994" y="1808911"/>
                                      </a:lnTo>
                                      <a:lnTo>
                                        <a:pt x="0" y="1808911"/>
                                      </a:lnTo>
                                      <a:lnTo>
                                        <a:pt x="0" y="0"/>
                                      </a:lnTo>
                                      <a:close/>
                                    </a:path>
                                  </a:pathLst>
                                </a:custGeom>
                                <a:ln w="9525">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2DF67D2D" id="Group 22" o:spid="_x0000_s1026" style="width:117.6pt;height:143.2pt;mso-position-horizontal-relative:char;mso-position-vertical-relative:line" coordsize="14935,1818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">
                      <v:shape id="Image 23" o:spid="_x0000_s1027" type="#_x0000_t75" style="position:absolute;left:634;top:755;width:13846;height:1733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">
                        <v:imagedata r:id="rId31" o:title=""/>
                      </v:shape>
                      <v:shape id="Graphic 24" o:spid="_x0000_s1028" style="position:absolute;left:47;top:47;width:14840;height:18091;visibility:visible;mso-wrap-style:square;v-text-anchor:top" coordsize="1483995,18091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" path="m,l1483994,r,1808911l,1808911,,xe" filled="f">
                        <v:path arrowok="t"/>
                      </v:shape>
                      <w10:anchorlock/>
                    </v:group>
                  </w:pict>
                </mc:Fallback>
              </mc:AlternateContent>
            </w:r>
          </w:p>
        </w:tc>
        <w:tc>
          <w:tcPr>
            <w:tcW w:w="2603" w:type="dxa"/>
            <w:gridSpan w:val="4"/>
          </w:tcPr>
          <w:p w14:paraId="4A893C59" w14:textId="77777777" w:rsidR="004530B5" w:rsidRDefault="00294C59" w:rsidP="00197D18">
            <w:pPr>
              <w:pStyle w:val="TableParagraph"/>
              <w:ind w:left="-9"/>
              <w:rPr>
                <w:rFonts w:ascii="Cambria"/>
                <w:sz w:val="20"/>
              </w:rPr>
            </w:pPr>
            <w:r>
              <w:rPr>
                <w:rFonts w:ascii="Cambria"/>
                <w:noProof/>
                <w:sz w:val="20"/>
              </w:rPr>
              <mc:AlternateContent>
                <mc:Choice Requires="wpg">
                  <w:drawing>
                    <wp:inline distT="0" distB="0" distL="0" distR="0" wp14:anchorId="4A893E7E" wp14:editId="4A893E7F">
                      <wp:extent cx="1481455" cy="1818639"/>
                      <wp:effectExtent l="0" t="0" r="0" b="635"/>
                      <wp:docPr id="25" name="Group 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481455" cy="1818639"/>
                                <a:chOff x="0" y="0"/>
                                <a:chExt cx="1481455" cy="1818639"/>
                              </a:xfrm>
                            </wpg:grpSpPr>
                            <pic:pic xmlns:pic="http://schemas.openxmlformats.org/drawingml/2006/picture">
                              <pic:nvPicPr>
                                <pic:cNvPr id="26" name="Image 26"/>
                                <pic:cNvPicPr/>
                              </pic:nvPicPr>
                              <pic:blipFill>
                                <a:blip r:embed="rId32" cstate="print"/>
                                <a:stretch>
                                  <a:fillRect/>
                                </a:stretch>
                              </pic:blipFill>
                              <pic:spPr>
                                <a:xfrm>
                                  <a:off x="63253" y="75509"/>
                                  <a:ext cx="1378714" cy="1733603"/>
                                </a:xfrm>
                                <a:prstGeom prst="rect">
                                  <a:avLst/>
                                </a:prstGeom>
                              </pic:spPr>
                            </pic:pic>
                            <wps:wsp>
                              <wps:cNvPr id="27" name="Graphic 27"/>
                              <wps:cNvSpPr/>
                              <wps:spPr>
                                <a:xfrm>
                                  <a:off x="4762" y="4762"/>
                                  <a:ext cx="1471930" cy="1809114"/>
                                </a:xfrm>
                                <a:custGeom>
                                  <a:avLst/>
                                  <a:gdLst/>
                                  <a:ahLst/>
                                  <a:cxnLst/>
                                  <a:rect l="l" t="t" r="r" b="b"/>
                                  <a:pathLst>
                                    <a:path w="1471930" h="1809114">
                                      <a:moveTo>
                                        <a:pt x="0" y="0"/>
                                      </a:moveTo>
                                      <a:lnTo>
                                        <a:pt x="1471815" y="0"/>
                                      </a:lnTo>
                                      <a:lnTo>
                                        <a:pt x="1471815" y="1809115"/>
                                      </a:lnTo>
                                      <a:lnTo>
                                        <a:pt x="0" y="1809115"/>
                                      </a:lnTo>
                                      <a:lnTo>
                                        <a:pt x="0" y="0"/>
                                      </a:lnTo>
                                      <a:close/>
                                    </a:path>
                                  </a:pathLst>
                                </a:custGeom>
                                <a:ln w="9525">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3BB82818" id="Group 25" o:spid="_x0000_s1026" style="width:116.65pt;height:143.2pt;mso-position-horizontal-relative:char;mso-position-vertical-relative:line" coordsize="14814,1818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">
                      <v:shape id="Image 26" o:spid="_x0000_s1027" type="#_x0000_t75" style="position:absolute;left:632;top:755;width:13787;height:173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">
                        <v:imagedata r:id="rId33" o:title=""/>
                      </v:shape>
                      <v:shape id="Graphic 27" o:spid="_x0000_s1028" style="position:absolute;left:47;top:47;width:14719;height:18091;visibility:visible;mso-wrap-style:square;v-text-anchor:top" coordsize="1471930,18091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" path="m,l1471815,r,1809115l,1809115,,xe" filled="f">
                        <v:path arrowok="t"/>
                      </v:shape>
                      <w10:anchorlock/>
                    </v:group>
                  </w:pict>
                </mc:Fallback>
              </mc:AlternateContent>
            </w:r>
          </w:p>
        </w:tc>
      </w:tr>
      <w:tr w:rsidR="004530B5" w14:paraId="4A893C60" w14:textId="77777777">
        <w:trPr>
          <w:trHeight w:val="3015"/>
        </w:trPr>
        <w:tc>
          <w:tcPr>
            <w:tcW w:w="999" w:type="dxa"/>
            <w:gridSpan w:val="2"/>
          </w:tcPr>
          <w:p w14:paraId="4A893C5B" w14:textId="77777777" w:rsidR="004530B5" w:rsidRDefault="00294C59" w:rsidP="00197D18">
            <w:pPr>
              <w:pStyle w:val="TableParagraph"/>
              <w:spacing w:before="111"/>
              <w:ind w:left="50"/>
              <w:rPr>
                <w:b/>
                <w:sz w:val="20"/>
              </w:rPr>
            </w:pPr>
            <w:r>
              <w:rPr>
                <w:b/>
                <w:spacing w:val="-5"/>
                <w:sz w:val="20"/>
              </w:rPr>
              <w:lastRenderedPageBreak/>
              <w:t>9.</w:t>
            </w:r>
          </w:p>
        </w:tc>
        <w:tc>
          <w:tcPr>
            <w:tcW w:w="5122" w:type="dxa"/>
            <w:gridSpan w:val="3"/>
          </w:tcPr>
          <w:p w14:paraId="4A893C5C" w14:textId="77777777" w:rsidR="004530B5" w:rsidRDefault="00294C59" w:rsidP="00197D18">
            <w:pPr>
              <w:pStyle w:val="TableParagraph"/>
              <w:spacing w:before="111"/>
              <w:ind w:left="692"/>
              <w:rPr>
                <w:b/>
                <w:sz w:val="20"/>
              </w:rPr>
            </w:pPr>
            <w:r>
              <w:rPr>
                <w:b/>
                <w:sz w:val="20"/>
              </w:rPr>
              <w:t>Remove</w:t>
            </w:r>
            <w:r>
              <w:rPr>
                <w:b/>
                <w:spacing w:val="-3"/>
                <w:sz w:val="20"/>
              </w:rPr>
              <w:t xml:space="preserve"> </w:t>
            </w:r>
            <w:r>
              <w:rPr>
                <w:b/>
                <w:sz w:val="20"/>
              </w:rPr>
              <w:t>the</w:t>
            </w:r>
            <w:r>
              <w:rPr>
                <w:b/>
                <w:spacing w:val="-3"/>
                <w:sz w:val="20"/>
              </w:rPr>
              <w:t xml:space="preserve"> </w:t>
            </w:r>
            <w:r>
              <w:rPr>
                <w:b/>
                <w:sz w:val="20"/>
              </w:rPr>
              <w:t>needle</w:t>
            </w:r>
            <w:r>
              <w:rPr>
                <w:b/>
                <w:spacing w:val="-2"/>
                <w:sz w:val="20"/>
              </w:rPr>
              <w:t xml:space="preserve"> shield.</w:t>
            </w:r>
          </w:p>
          <w:p w14:paraId="4A893C5D" w14:textId="77777777" w:rsidR="004530B5" w:rsidRDefault="00294C59" w:rsidP="00197D18">
            <w:pPr>
              <w:pStyle w:val="TableParagraph"/>
              <w:ind w:left="692"/>
              <w:rPr>
                <w:sz w:val="20"/>
              </w:rPr>
            </w:pPr>
            <w:r>
              <w:rPr>
                <w:sz w:val="20"/>
              </w:rPr>
              <w:t>When</w:t>
            </w:r>
            <w:r>
              <w:rPr>
                <w:spacing w:val="-6"/>
                <w:sz w:val="20"/>
              </w:rPr>
              <w:t xml:space="preserve"> </w:t>
            </w:r>
            <w:r>
              <w:rPr>
                <w:sz w:val="20"/>
              </w:rPr>
              <w:t>ready</w:t>
            </w:r>
            <w:r>
              <w:rPr>
                <w:spacing w:val="-7"/>
                <w:sz w:val="20"/>
              </w:rPr>
              <w:t xml:space="preserve"> </w:t>
            </w:r>
            <w:r>
              <w:rPr>
                <w:sz w:val="20"/>
              </w:rPr>
              <w:t>to</w:t>
            </w:r>
            <w:r>
              <w:rPr>
                <w:spacing w:val="-7"/>
                <w:sz w:val="20"/>
              </w:rPr>
              <w:t xml:space="preserve"> </w:t>
            </w:r>
            <w:r>
              <w:rPr>
                <w:sz w:val="20"/>
              </w:rPr>
              <w:t>administer</w:t>
            </w:r>
            <w:r>
              <w:rPr>
                <w:spacing w:val="-7"/>
                <w:sz w:val="20"/>
              </w:rPr>
              <w:t xml:space="preserve"> </w:t>
            </w:r>
            <w:r>
              <w:rPr>
                <w:sz w:val="20"/>
              </w:rPr>
              <w:t>EYDENZELT,</w:t>
            </w:r>
            <w:r>
              <w:rPr>
                <w:spacing w:val="-7"/>
                <w:sz w:val="20"/>
              </w:rPr>
              <w:t xml:space="preserve"> </w:t>
            </w:r>
            <w:r>
              <w:rPr>
                <w:sz w:val="20"/>
              </w:rPr>
              <w:t>remove</w:t>
            </w:r>
            <w:r>
              <w:rPr>
                <w:spacing w:val="-6"/>
                <w:sz w:val="20"/>
              </w:rPr>
              <w:t xml:space="preserve"> </w:t>
            </w:r>
            <w:r>
              <w:rPr>
                <w:sz w:val="20"/>
              </w:rPr>
              <w:t>the plastic needle shield from the needle.</w:t>
            </w:r>
          </w:p>
        </w:tc>
        <w:tc>
          <w:tcPr>
            <w:tcW w:w="2603" w:type="dxa"/>
            <w:gridSpan w:val="4"/>
          </w:tcPr>
          <w:p w14:paraId="4A893C5E" w14:textId="77777777" w:rsidR="004530B5" w:rsidRDefault="004530B5" w:rsidP="00197D18">
            <w:pPr>
              <w:pStyle w:val="TableParagraph"/>
              <w:spacing w:before="6" w:after="1"/>
              <w:rPr>
                <w:rFonts w:ascii="Cambria"/>
                <w:b/>
                <w:sz w:val="9"/>
              </w:rPr>
            </w:pPr>
          </w:p>
          <w:p w14:paraId="4A893C5F" w14:textId="77777777" w:rsidR="004530B5" w:rsidRDefault="00294C59" w:rsidP="00197D18">
            <w:pPr>
              <w:pStyle w:val="TableParagraph"/>
              <w:ind w:left="219"/>
              <w:rPr>
                <w:rFonts w:ascii="Cambria"/>
                <w:sz w:val="20"/>
              </w:rPr>
            </w:pPr>
            <w:r>
              <w:rPr>
                <w:rFonts w:ascii="Cambria"/>
                <w:noProof/>
                <w:sz w:val="20"/>
              </w:rPr>
              <w:drawing>
                <wp:inline distT="0" distB="0" distL="0" distR="0" wp14:anchorId="4A893E80" wp14:editId="4A893E81">
                  <wp:extent cx="1482060" cy="1800225"/>
                  <wp:effectExtent l="0" t="0" r="0" b="0"/>
                  <wp:docPr id="28" name="Image 2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8" name="Image 28"/>
                          <pic:cNvPicPr/>
                        </pic:nvPicPr>
                        <pic:blipFill>
                          <a:blip r:embed="rId34" cstate="print"/>
                          <a:stretch>
                            <a:fillRect/>
                          </a:stretch>
                        </pic:blipFill>
                        <pic:spPr>
                          <a:xfrm>
                            <a:off x="0" y="0"/>
                            <a:ext cx="1482060" cy="1800225"/>
                          </a:xfrm>
                          <a:prstGeom prst="rect">
                            <a:avLst/>
                          </a:prstGeom>
                        </pic:spPr>
                      </pic:pic>
                    </a:graphicData>
                  </a:graphic>
                </wp:inline>
              </w:drawing>
            </w:r>
          </w:p>
        </w:tc>
      </w:tr>
      <w:tr w:rsidR="004530B5" w14:paraId="4A893C6A" w14:textId="77777777">
        <w:trPr>
          <w:trHeight w:val="4565"/>
        </w:trPr>
        <w:tc>
          <w:tcPr>
            <w:tcW w:w="999" w:type="dxa"/>
            <w:gridSpan w:val="2"/>
          </w:tcPr>
          <w:p w14:paraId="4A893C61" w14:textId="77777777" w:rsidR="004530B5" w:rsidRDefault="00294C59" w:rsidP="00197D18">
            <w:pPr>
              <w:pStyle w:val="TableParagraph"/>
              <w:spacing w:before="29"/>
              <w:ind w:left="50"/>
              <w:rPr>
                <w:b/>
                <w:sz w:val="20"/>
              </w:rPr>
            </w:pPr>
            <w:r>
              <w:rPr>
                <w:b/>
                <w:spacing w:val="-5"/>
                <w:sz w:val="20"/>
              </w:rPr>
              <w:t>10.</w:t>
            </w:r>
          </w:p>
        </w:tc>
        <w:tc>
          <w:tcPr>
            <w:tcW w:w="7725" w:type="dxa"/>
            <w:gridSpan w:val="7"/>
          </w:tcPr>
          <w:p w14:paraId="4A893C62" w14:textId="77777777" w:rsidR="004530B5" w:rsidRDefault="00294C59" w:rsidP="00197D18">
            <w:pPr>
              <w:pStyle w:val="TableParagraph"/>
              <w:spacing w:before="29"/>
              <w:ind w:left="692"/>
              <w:rPr>
                <w:b/>
                <w:sz w:val="20"/>
              </w:rPr>
            </w:pPr>
            <w:r>
              <w:rPr>
                <w:b/>
                <w:sz w:val="20"/>
              </w:rPr>
              <w:t>When</w:t>
            </w:r>
            <w:r>
              <w:rPr>
                <w:b/>
                <w:spacing w:val="-6"/>
                <w:sz w:val="20"/>
              </w:rPr>
              <w:t xml:space="preserve"> </w:t>
            </w:r>
            <w:r>
              <w:rPr>
                <w:b/>
                <w:sz w:val="20"/>
              </w:rPr>
              <w:t>ready,</w:t>
            </w:r>
            <w:r>
              <w:rPr>
                <w:b/>
                <w:spacing w:val="-5"/>
                <w:sz w:val="20"/>
              </w:rPr>
              <w:t xml:space="preserve"> </w:t>
            </w:r>
            <w:r>
              <w:rPr>
                <w:b/>
                <w:sz w:val="20"/>
              </w:rPr>
              <w:t>complete</w:t>
            </w:r>
            <w:r>
              <w:rPr>
                <w:b/>
                <w:spacing w:val="-4"/>
                <w:sz w:val="20"/>
              </w:rPr>
              <w:t xml:space="preserve"> </w:t>
            </w:r>
            <w:r>
              <w:rPr>
                <w:b/>
                <w:sz w:val="20"/>
              </w:rPr>
              <w:t>the</w:t>
            </w:r>
            <w:r>
              <w:rPr>
                <w:b/>
                <w:spacing w:val="-5"/>
                <w:sz w:val="20"/>
              </w:rPr>
              <w:t xml:space="preserve"> </w:t>
            </w:r>
            <w:r>
              <w:rPr>
                <w:b/>
                <w:sz w:val="20"/>
              </w:rPr>
              <w:t>intravitreal</w:t>
            </w:r>
            <w:r>
              <w:rPr>
                <w:b/>
                <w:spacing w:val="-4"/>
                <w:sz w:val="20"/>
              </w:rPr>
              <w:t xml:space="preserve"> </w:t>
            </w:r>
            <w:r>
              <w:rPr>
                <w:b/>
                <w:spacing w:val="-2"/>
                <w:sz w:val="20"/>
              </w:rPr>
              <w:t>injection.</w:t>
            </w:r>
          </w:p>
          <w:p w14:paraId="4A893C63" w14:textId="77777777" w:rsidR="004530B5" w:rsidRDefault="00294C59" w:rsidP="00197D18">
            <w:pPr>
              <w:pStyle w:val="TableParagraph"/>
              <w:spacing w:before="1"/>
              <w:ind w:left="692" w:right="113"/>
              <w:rPr>
                <w:sz w:val="20"/>
              </w:rPr>
            </w:pPr>
            <w:r>
              <w:rPr>
                <w:sz w:val="20"/>
              </w:rPr>
              <w:t>The intravitreal injection procedure should be carried out under controlled aseptic conditions, which include surgical hand disinfection and the use of sterile gloves, a sterile</w:t>
            </w:r>
            <w:r>
              <w:rPr>
                <w:spacing w:val="-3"/>
                <w:sz w:val="20"/>
              </w:rPr>
              <w:t xml:space="preserve"> </w:t>
            </w:r>
            <w:r>
              <w:rPr>
                <w:sz w:val="20"/>
              </w:rPr>
              <w:t>drape,</w:t>
            </w:r>
            <w:r>
              <w:rPr>
                <w:spacing w:val="-4"/>
                <w:sz w:val="20"/>
              </w:rPr>
              <w:t xml:space="preserve"> </w:t>
            </w:r>
            <w:r>
              <w:rPr>
                <w:sz w:val="20"/>
              </w:rPr>
              <w:t>and</w:t>
            </w:r>
            <w:r>
              <w:rPr>
                <w:spacing w:val="-3"/>
                <w:sz w:val="20"/>
              </w:rPr>
              <w:t xml:space="preserve"> </w:t>
            </w:r>
            <w:r>
              <w:rPr>
                <w:sz w:val="20"/>
              </w:rPr>
              <w:t>a</w:t>
            </w:r>
            <w:r>
              <w:rPr>
                <w:spacing w:val="-4"/>
                <w:sz w:val="20"/>
              </w:rPr>
              <w:t xml:space="preserve"> </w:t>
            </w:r>
            <w:r>
              <w:rPr>
                <w:sz w:val="20"/>
              </w:rPr>
              <w:t>sterile</w:t>
            </w:r>
            <w:r>
              <w:rPr>
                <w:spacing w:val="-3"/>
                <w:sz w:val="20"/>
              </w:rPr>
              <w:t xml:space="preserve"> </w:t>
            </w:r>
            <w:r>
              <w:rPr>
                <w:sz w:val="20"/>
              </w:rPr>
              <w:t>eyelid</w:t>
            </w:r>
            <w:r>
              <w:rPr>
                <w:spacing w:val="-3"/>
                <w:sz w:val="20"/>
              </w:rPr>
              <w:t xml:space="preserve"> </w:t>
            </w:r>
            <w:r>
              <w:rPr>
                <w:sz w:val="20"/>
              </w:rPr>
              <w:t>speculum</w:t>
            </w:r>
            <w:r>
              <w:rPr>
                <w:spacing w:val="-5"/>
                <w:sz w:val="20"/>
              </w:rPr>
              <w:t xml:space="preserve"> </w:t>
            </w:r>
            <w:r>
              <w:rPr>
                <w:sz w:val="20"/>
              </w:rPr>
              <w:t>(or</w:t>
            </w:r>
            <w:r>
              <w:rPr>
                <w:spacing w:val="-3"/>
                <w:sz w:val="20"/>
              </w:rPr>
              <w:t xml:space="preserve"> </w:t>
            </w:r>
            <w:r>
              <w:rPr>
                <w:sz w:val="20"/>
              </w:rPr>
              <w:t>equivalent).</w:t>
            </w:r>
            <w:r>
              <w:rPr>
                <w:spacing w:val="-3"/>
                <w:sz w:val="20"/>
              </w:rPr>
              <w:t xml:space="preserve"> </w:t>
            </w:r>
            <w:r>
              <w:rPr>
                <w:sz w:val="20"/>
              </w:rPr>
              <w:t>Adequate</w:t>
            </w:r>
            <w:r>
              <w:rPr>
                <w:spacing w:val="-3"/>
                <w:sz w:val="20"/>
              </w:rPr>
              <w:t xml:space="preserve"> </w:t>
            </w:r>
            <w:r>
              <w:rPr>
                <w:sz w:val="20"/>
              </w:rPr>
              <w:t>anesthesia</w:t>
            </w:r>
            <w:r>
              <w:rPr>
                <w:spacing w:val="-3"/>
                <w:sz w:val="20"/>
              </w:rPr>
              <w:t xml:space="preserve"> </w:t>
            </w:r>
            <w:r>
              <w:rPr>
                <w:sz w:val="20"/>
              </w:rPr>
              <w:t>and a topical broad–spectrum microbicide should be given prior to the injection.</w:t>
            </w:r>
          </w:p>
          <w:p w14:paraId="4A893C64" w14:textId="77777777" w:rsidR="004530B5" w:rsidRDefault="004530B5" w:rsidP="00197D18">
            <w:pPr>
              <w:pStyle w:val="TableParagraph"/>
              <w:spacing w:before="9"/>
              <w:rPr>
                <w:rFonts w:ascii="Cambria"/>
                <w:b/>
                <w:sz w:val="20"/>
              </w:rPr>
            </w:pPr>
          </w:p>
          <w:p w14:paraId="4A893C65" w14:textId="77777777" w:rsidR="004530B5" w:rsidRDefault="00294C59" w:rsidP="00197D18">
            <w:pPr>
              <w:pStyle w:val="TableParagraph"/>
              <w:ind w:left="692" w:right="85"/>
              <w:rPr>
                <w:sz w:val="20"/>
              </w:rPr>
            </w:pPr>
            <w:r>
              <w:rPr>
                <w:sz w:val="20"/>
              </w:rPr>
              <w:t>Each</w:t>
            </w:r>
            <w:r>
              <w:rPr>
                <w:spacing w:val="-2"/>
                <w:sz w:val="20"/>
              </w:rPr>
              <w:t xml:space="preserve"> </w:t>
            </w:r>
            <w:r>
              <w:rPr>
                <w:sz w:val="20"/>
              </w:rPr>
              <w:t>sterile,</w:t>
            </w:r>
            <w:r>
              <w:rPr>
                <w:spacing w:val="-3"/>
                <w:sz w:val="20"/>
              </w:rPr>
              <w:t xml:space="preserve"> </w:t>
            </w:r>
            <w:r>
              <w:rPr>
                <w:sz w:val="20"/>
              </w:rPr>
              <w:t>pre-filled</w:t>
            </w:r>
            <w:r>
              <w:rPr>
                <w:spacing w:val="-2"/>
                <w:sz w:val="20"/>
              </w:rPr>
              <w:t xml:space="preserve"> </w:t>
            </w:r>
            <w:r>
              <w:rPr>
                <w:sz w:val="20"/>
              </w:rPr>
              <w:t>syringe</w:t>
            </w:r>
            <w:r>
              <w:rPr>
                <w:spacing w:val="-3"/>
                <w:sz w:val="20"/>
              </w:rPr>
              <w:t xml:space="preserve"> </w:t>
            </w:r>
            <w:r>
              <w:rPr>
                <w:sz w:val="20"/>
              </w:rPr>
              <w:t>should</w:t>
            </w:r>
            <w:r>
              <w:rPr>
                <w:spacing w:val="-3"/>
                <w:sz w:val="20"/>
              </w:rPr>
              <w:t xml:space="preserve"> </w:t>
            </w:r>
            <w:r>
              <w:rPr>
                <w:sz w:val="20"/>
              </w:rPr>
              <w:t>only</w:t>
            </w:r>
            <w:r>
              <w:rPr>
                <w:spacing w:val="-2"/>
                <w:sz w:val="20"/>
              </w:rPr>
              <w:t xml:space="preserve"> </w:t>
            </w:r>
            <w:r>
              <w:rPr>
                <w:sz w:val="20"/>
              </w:rPr>
              <w:t>be</w:t>
            </w:r>
            <w:r>
              <w:rPr>
                <w:spacing w:val="-2"/>
                <w:sz w:val="20"/>
              </w:rPr>
              <w:t xml:space="preserve"> </w:t>
            </w:r>
            <w:r>
              <w:rPr>
                <w:sz w:val="20"/>
              </w:rPr>
              <w:t>used</w:t>
            </w:r>
            <w:r>
              <w:rPr>
                <w:spacing w:val="-3"/>
                <w:sz w:val="20"/>
              </w:rPr>
              <w:t xml:space="preserve"> </w:t>
            </w:r>
            <w:r>
              <w:rPr>
                <w:sz w:val="20"/>
              </w:rPr>
              <w:t>for</w:t>
            </w:r>
            <w:r>
              <w:rPr>
                <w:spacing w:val="-2"/>
                <w:sz w:val="20"/>
              </w:rPr>
              <w:t xml:space="preserve"> </w:t>
            </w:r>
            <w:r>
              <w:rPr>
                <w:sz w:val="20"/>
              </w:rPr>
              <w:t>the</w:t>
            </w:r>
            <w:r>
              <w:rPr>
                <w:spacing w:val="-3"/>
                <w:sz w:val="20"/>
              </w:rPr>
              <w:t xml:space="preserve"> </w:t>
            </w:r>
            <w:r>
              <w:rPr>
                <w:sz w:val="20"/>
              </w:rPr>
              <w:t>treatment</w:t>
            </w:r>
            <w:r>
              <w:rPr>
                <w:spacing w:val="-2"/>
                <w:sz w:val="20"/>
              </w:rPr>
              <w:t xml:space="preserve"> </w:t>
            </w:r>
            <w:r>
              <w:rPr>
                <w:sz w:val="20"/>
              </w:rPr>
              <w:t>of</w:t>
            </w:r>
            <w:r>
              <w:rPr>
                <w:spacing w:val="-2"/>
                <w:sz w:val="20"/>
              </w:rPr>
              <w:t xml:space="preserve"> </w:t>
            </w:r>
            <w:r>
              <w:rPr>
                <w:sz w:val="20"/>
              </w:rPr>
              <w:t>a</w:t>
            </w:r>
            <w:r>
              <w:rPr>
                <w:spacing w:val="-3"/>
                <w:sz w:val="20"/>
              </w:rPr>
              <w:t xml:space="preserve"> </w:t>
            </w:r>
            <w:r>
              <w:rPr>
                <w:sz w:val="20"/>
              </w:rPr>
              <w:t>single</w:t>
            </w:r>
            <w:r>
              <w:rPr>
                <w:spacing w:val="-2"/>
                <w:sz w:val="20"/>
              </w:rPr>
              <w:t xml:space="preserve"> </w:t>
            </w:r>
            <w:r>
              <w:rPr>
                <w:sz w:val="20"/>
              </w:rPr>
              <w:t>eye.</w:t>
            </w:r>
            <w:r>
              <w:rPr>
                <w:spacing w:val="-2"/>
                <w:sz w:val="20"/>
              </w:rPr>
              <w:t xml:space="preserve"> </w:t>
            </w:r>
            <w:r>
              <w:rPr>
                <w:sz w:val="20"/>
              </w:rPr>
              <w:t xml:space="preserve">If the contralateral eye requires treatment, a new sterile, pre-filled syringe should be used and the sterile field, syringe, gloves, drapes, eyelid speculum, filter, and injection needles should be changed before Eydenzelt is administered to the other </w:t>
            </w:r>
            <w:r>
              <w:rPr>
                <w:spacing w:val="-4"/>
                <w:sz w:val="20"/>
              </w:rPr>
              <w:t>eye.</w:t>
            </w:r>
          </w:p>
          <w:p w14:paraId="4A893C66" w14:textId="77777777" w:rsidR="004530B5" w:rsidRDefault="004530B5" w:rsidP="00197D18">
            <w:pPr>
              <w:pStyle w:val="TableParagraph"/>
              <w:spacing w:before="11"/>
              <w:rPr>
                <w:rFonts w:ascii="Cambria"/>
                <w:b/>
                <w:sz w:val="20"/>
              </w:rPr>
            </w:pPr>
          </w:p>
          <w:p w14:paraId="4A893C67" w14:textId="77777777" w:rsidR="004530B5" w:rsidRDefault="00294C59" w:rsidP="00197D18">
            <w:pPr>
              <w:pStyle w:val="TableParagraph"/>
              <w:ind w:left="692"/>
              <w:rPr>
                <w:sz w:val="20"/>
              </w:rPr>
            </w:pPr>
            <w:r>
              <w:rPr>
                <w:sz w:val="20"/>
              </w:rPr>
              <w:t>Inject</w:t>
            </w:r>
            <w:r>
              <w:rPr>
                <w:spacing w:val="-4"/>
                <w:sz w:val="20"/>
              </w:rPr>
              <w:t xml:space="preserve"> </w:t>
            </w:r>
            <w:r>
              <w:rPr>
                <w:sz w:val="20"/>
              </w:rPr>
              <w:t>by</w:t>
            </w:r>
            <w:r>
              <w:rPr>
                <w:spacing w:val="-3"/>
                <w:sz w:val="20"/>
              </w:rPr>
              <w:t xml:space="preserve"> </w:t>
            </w:r>
            <w:r>
              <w:rPr>
                <w:sz w:val="20"/>
              </w:rPr>
              <w:t>pressing</w:t>
            </w:r>
            <w:r>
              <w:rPr>
                <w:spacing w:val="-3"/>
                <w:sz w:val="20"/>
              </w:rPr>
              <w:t xml:space="preserve"> </w:t>
            </w:r>
            <w:r>
              <w:rPr>
                <w:sz w:val="20"/>
              </w:rPr>
              <w:t>the</w:t>
            </w:r>
            <w:r>
              <w:rPr>
                <w:spacing w:val="-4"/>
                <w:sz w:val="20"/>
              </w:rPr>
              <w:t xml:space="preserve"> </w:t>
            </w:r>
            <w:r>
              <w:rPr>
                <w:sz w:val="20"/>
              </w:rPr>
              <w:t>plunger</w:t>
            </w:r>
            <w:r>
              <w:rPr>
                <w:spacing w:val="-4"/>
                <w:sz w:val="20"/>
              </w:rPr>
              <w:t xml:space="preserve"> </w:t>
            </w:r>
            <w:r>
              <w:rPr>
                <w:sz w:val="20"/>
              </w:rPr>
              <w:t>rod</w:t>
            </w:r>
            <w:r>
              <w:rPr>
                <w:spacing w:val="-4"/>
                <w:sz w:val="20"/>
              </w:rPr>
              <w:t xml:space="preserve"> </w:t>
            </w:r>
            <w:r>
              <w:rPr>
                <w:sz w:val="20"/>
              </w:rPr>
              <w:t>carefully</w:t>
            </w:r>
            <w:r>
              <w:rPr>
                <w:spacing w:val="-4"/>
                <w:sz w:val="20"/>
              </w:rPr>
              <w:t xml:space="preserve"> </w:t>
            </w:r>
            <w:r>
              <w:rPr>
                <w:sz w:val="20"/>
              </w:rPr>
              <w:t>and</w:t>
            </w:r>
            <w:r>
              <w:rPr>
                <w:spacing w:val="-3"/>
                <w:sz w:val="20"/>
              </w:rPr>
              <w:t xml:space="preserve"> </w:t>
            </w:r>
            <w:r>
              <w:rPr>
                <w:sz w:val="20"/>
              </w:rPr>
              <w:t>with</w:t>
            </w:r>
            <w:r>
              <w:rPr>
                <w:spacing w:val="-4"/>
                <w:sz w:val="20"/>
              </w:rPr>
              <w:t xml:space="preserve"> </w:t>
            </w:r>
            <w:r>
              <w:rPr>
                <w:sz w:val="20"/>
              </w:rPr>
              <w:t>constant</w:t>
            </w:r>
            <w:r>
              <w:rPr>
                <w:spacing w:val="-3"/>
                <w:sz w:val="20"/>
              </w:rPr>
              <w:t xml:space="preserve"> </w:t>
            </w:r>
            <w:r>
              <w:rPr>
                <w:sz w:val="20"/>
              </w:rPr>
              <w:t>pressure.</w:t>
            </w:r>
            <w:r>
              <w:rPr>
                <w:spacing w:val="-4"/>
                <w:sz w:val="20"/>
              </w:rPr>
              <w:t xml:space="preserve"> </w:t>
            </w:r>
            <w:r>
              <w:rPr>
                <w:sz w:val="20"/>
              </w:rPr>
              <w:t>Do</w:t>
            </w:r>
            <w:r>
              <w:rPr>
                <w:spacing w:val="-3"/>
                <w:sz w:val="20"/>
              </w:rPr>
              <w:t xml:space="preserve"> </w:t>
            </w:r>
            <w:r>
              <w:rPr>
                <w:sz w:val="20"/>
              </w:rPr>
              <w:t>not</w:t>
            </w:r>
            <w:r>
              <w:rPr>
                <w:spacing w:val="-4"/>
                <w:sz w:val="20"/>
              </w:rPr>
              <w:t xml:space="preserve"> </w:t>
            </w:r>
            <w:r>
              <w:rPr>
                <w:sz w:val="20"/>
              </w:rPr>
              <w:t>apply additional pressure once the plunger rod has reached the bottom of the syringe. A small residual volume may remain in the syringe after a full dose has been injected. This is normal.</w:t>
            </w:r>
          </w:p>
          <w:p w14:paraId="4A893C68" w14:textId="77777777" w:rsidR="004530B5" w:rsidRDefault="004530B5" w:rsidP="00197D18">
            <w:pPr>
              <w:pStyle w:val="TableParagraph"/>
              <w:spacing w:before="10"/>
              <w:rPr>
                <w:rFonts w:ascii="Cambria"/>
                <w:b/>
                <w:sz w:val="20"/>
              </w:rPr>
            </w:pPr>
          </w:p>
          <w:p w14:paraId="4A893C69" w14:textId="77777777" w:rsidR="004530B5" w:rsidRDefault="00294C59" w:rsidP="00197D18">
            <w:pPr>
              <w:pStyle w:val="TableParagraph"/>
              <w:ind w:left="692"/>
              <w:rPr>
                <w:b/>
                <w:sz w:val="20"/>
              </w:rPr>
            </w:pPr>
            <w:r>
              <w:rPr>
                <w:b/>
                <w:sz w:val="20"/>
              </w:rPr>
              <w:t>Do</w:t>
            </w:r>
            <w:r>
              <w:rPr>
                <w:b/>
                <w:spacing w:val="-6"/>
                <w:sz w:val="20"/>
              </w:rPr>
              <w:t xml:space="preserve"> </w:t>
            </w:r>
            <w:r>
              <w:rPr>
                <w:b/>
                <w:sz w:val="20"/>
              </w:rPr>
              <w:t>not</w:t>
            </w:r>
            <w:r>
              <w:rPr>
                <w:b/>
                <w:spacing w:val="-3"/>
                <w:sz w:val="20"/>
              </w:rPr>
              <w:t xml:space="preserve"> </w:t>
            </w:r>
            <w:r>
              <w:rPr>
                <w:b/>
                <w:sz w:val="20"/>
              </w:rPr>
              <w:t>administer</w:t>
            </w:r>
            <w:r>
              <w:rPr>
                <w:b/>
                <w:spacing w:val="-3"/>
                <w:sz w:val="20"/>
              </w:rPr>
              <w:t xml:space="preserve"> </w:t>
            </w:r>
            <w:r>
              <w:rPr>
                <w:b/>
                <w:sz w:val="20"/>
              </w:rPr>
              <w:t>any</w:t>
            </w:r>
            <w:r>
              <w:rPr>
                <w:b/>
                <w:spacing w:val="-4"/>
                <w:sz w:val="20"/>
              </w:rPr>
              <w:t xml:space="preserve"> </w:t>
            </w:r>
            <w:r>
              <w:rPr>
                <w:b/>
                <w:sz w:val="20"/>
              </w:rPr>
              <w:t>residual</w:t>
            </w:r>
            <w:r>
              <w:rPr>
                <w:b/>
                <w:spacing w:val="-3"/>
                <w:sz w:val="20"/>
              </w:rPr>
              <w:t xml:space="preserve"> </w:t>
            </w:r>
            <w:r>
              <w:rPr>
                <w:b/>
                <w:sz w:val="20"/>
              </w:rPr>
              <w:t>solution</w:t>
            </w:r>
            <w:r>
              <w:rPr>
                <w:b/>
                <w:spacing w:val="-4"/>
                <w:sz w:val="20"/>
              </w:rPr>
              <w:t xml:space="preserve"> </w:t>
            </w:r>
            <w:r>
              <w:rPr>
                <w:b/>
                <w:sz w:val="20"/>
              </w:rPr>
              <w:t>observed</w:t>
            </w:r>
            <w:r>
              <w:rPr>
                <w:b/>
                <w:spacing w:val="-3"/>
                <w:sz w:val="20"/>
              </w:rPr>
              <w:t xml:space="preserve"> </w:t>
            </w:r>
            <w:r>
              <w:rPr>
                <w:b/>
                <w:sz w:val="20"/>
              </w:rPr>
              <w:t>in</w:t>
            </w:r>
            <w:r>
              <w:rPr>
                <w:b/>
                <w:spacing w:val="-3"/>
                <w:sz w:val="20"/>
              </w:rPr>
              <w:t xml:space="preserve"> </w:t>
            </w:r>
            <w:r>
              <w:rPr>
                <w:b/>
                <w:sz w:val="20"/>
              </w:rPr>
              <w:t>the</w:t>
            </w:r>
            <w:r>
              <w:rPr>
                <w:b/>
                <w:spacing w:val="-4"/>
                <w:sz w:val="20"/>
              </w:rPr>
              <w:t xml:space="preserve"> </w:t>
            </w:r>
            <w:r>
              <w:rPr>
                <w:b/>
                <w:spacing w:val="-2"/>
                <w:sz w:val="20"/>
              </w:rPr>
              <w:t>syringe.</w:t>
            </w:r>
          </w:p>
        </w:tc>
      </w:tr>
      <w:tr w:rsidR="004530B5" w14:paraId="4A893C6F" w14:textId="77777777">
        <w:trPr>
          <w:trHeight w:val="1097"/>
        </w:trPr>
        <w:tc>
          <w:tcPr>
            <w:tcW w:w="999" w:type="dxa"/>
            <w:gridSpan w:val="2"/>
          </w:tcPr>
          <w:p w14:paraId="4A893C6B" w14:textId="77777777" w:rsidR="004530B5" w:rsidRDefault="00294C59" w:rsidP="00197D18">
            <w:pPr>
              <w:pStyle w:val="TableParagraph"/>
              <w:spacing w:before="103"/>
              <w:ind w:left="50"/>
              <w:rPr>
                <w:b/>
                <w:sz w:val="20"/>
              </w:rPr>
            </w:pPr>
            <w:r>
              <w:rPr>
                <w:b/>
                <w:spacing w:val="-5"/>
                <w:sz w:val="20"/>
              </w:rPr>
              <w:t>11.</w:t>
            </w:r>
          </w:p>
        </w:tc>
        <w:tc>
          <w:tcPr>
            <w:tcW w:w="7725" w:type="dxa"/>
            <w:gridSpan w:val="7"/>
          </w:tcPr>
          <w:p w14:paraId="4A893C6C" w14:textId="77777777" w:rsidR="004530B5" w:rsidRDefault="00294C59" w:rsidP="00197D18">
            <w:pPr>
              <w:pStyle w:val="TableParagraph"/>
              <w:spacing w:before="103"/>
              <w:ind w:left="692"/>
              <w:rPr>
                <w:b/>
                <w:sz w:val="20"/>
              </w:rPr>
            </w:pPr>
            <w:r>
              <w:rPr>
                <w:b/>
                <w:sz w:val="20"/>
              </w:rPr>
              <w:t>Inject</w:t>
            </w:r>
            <w:r>
              <w:rPr>
                <w:b/>
                <w:spacing w:val="-6"/>
                <w:sz w:val="20"/>
              </w:rPr>
              <w:t xml:space="preserve"> </w:t>
            </w:r>
            <w:r>
              <w:rPr>
                <w:b/>
                <w:sz w:val="20"/>
              </w:rPr>
              <w:t>while</w:t>
            </w:r>
            <w:r>
              <w:rPr>
                <w:b/>
                <w:spacing w:val="-4"/>
                <w:sz w:val="20"/>
              </w:rPr>
              <w:t xml:space="preserve"> </w:t>
            </w:r>
            <w:r>
              <w:rPr>
                <w:b/>
                <w:sz w:val="20"/>
              </w:rPr>
              <w:t>pressing</w:t>
            </w:r>
            <w:r>
              <w:rPr>
                <w:b/>
                <w:spacing w:val="-3"/>
                <w:sz w:val="20"/>
              </w:rPr>
              <w:t xml:space="preserve"> </w:t>
            </w:r>
            <w:r>
              <w:rPr>
                <w:b/>
                <w:sz w:val="20"/>
              </w:rPr>
              <w:t>the</w:t>
            </w:r>
            <w:r>
              <w:rPr>
                <w:b/>
                <w:spacing w:val="-4"/>
                <w:sz w:val="20"/>
              </w:rPr>
              <w:t xml:space="preserve"> </w:t>
            </w:r>
            <w:r>
              <w:rPr>
                <w:b/>
                <w:sz w:val="20"/>
              </w:rPr>
              <w:t>plunger</w:t>
            </w:r>
            <w:r>
              <w:rPr>
                <w:b/>
                <w:spacing w:val="-4"/>
                <w:sz w:val="20"/>
              </w:rPr>
              <w:t xml:space="preserve"> </w:t>
            </w:r>
            <w:r>
              <w:rPr>
                <w:b/>
                <w:sz w:val="20"/>
              </w:rPr>
              <w:t>rod</w:t>
            </w:r>
            <w:r>
              <w:rPr>
                <w:b/>
                <w:spacing w:val="-4"/>
                <w:sz w:val="20"/>
              </w:rPr>
              <w:t xml:space="preserve"> </w:t>
            </w:r>
            <w:r>
              <w:rPr>
                <w:b/>
                <w:sz w:val="20"/>
              </w:rPr>
              <w:t>carefully</w:t>
            </w:r>
            <w:r>
              <w:rPr>
                <w:b/>
                <w:spacing w:val="-3"/>
                <w:sz w:val="20"/>
              </w:rPr>
              <w:t xml:space="preserve"> </w:t>
            </w:r>
            <w:r>
              <w:rPr>
                <w:b/>
                <w:sz w:val="20"/>
              </w:rPr>
              <w:t>and</w:t>
            </w:r>
            <w:r>
              <w:rPr>
                <w:b/>
                <w:spacing w:val="-3"/>
                <w:sz w:val="20"/>
              </w:rPr>
              <w:t xml:space="preserve"> </w:t>
            </w:r>
            <w:r>
              <w:rPr>
                <w:b/>
                <w:sz w:val="20"/>
              </w:rPr>
              <w:t>with</w:t>
            </w:r>
            <w:r>
              <w:rPr>
                <w:b/>
                <w:spacing w:val="-4"/>
                <w:sz w:val="20"/>
              </w:rPr>
              <w:t xml:space="preserve"> </w:t>
            </w:r>
            <w:r>
              <w:rPr>
                <w:b/>
                <w:sz w:val="20"/>
              </w:rPr>
              <w:t>constant</w:t>
            </w:r>
            <w:r>
              <w:rPr>
                <w:b/>
                <w:spacing w:val="-4"/>
                <w:sz w:val="20"/>
              </w:rPr>
              <w:t xml:space="preserve"> </w:t>
            </w:r>
            <w:r>
              <w:rPr>
                <w:b/>
                <w:spacing w:val="-2"/>
                <w:sz w:val="20"/>
              </w:rPr>
              <w:t>pressure.</w:t>
            </w:r>
          </w:p>
          <w:p w14:paraId="4A893C6D" w14:textId="77777777" w:rsidR="004530B5" w:rsidRDefault="00294C59" w:rsidP="00197D18">
            <w:pPr>
              <w:pStyle w:val="TableParagraph"/>
              <w:numPr>
                <w:ilvl w:val="0"/>
                <w:numId w:val="3"/>
              </w:numPr>
              <w:tabs>
                <w:tab w:val="left" w:pos="1411"/>
              </w:tabs>
              <w:spacing w:before="1"/>
              <w:ind w:right="230"/>
              <w:rPr>
                <w:sz w:val="20"/>
              </w:rPr>
            </w:pPr>
            <w:r>
              <w:rPr>
                <w:sz w:val="20"/>
              </w:rPr>
              <w:t>Do</w:t>
            </w:r>
            <w:r>
              <w:rPr>
                <w:spacing w:val="-3"/>
                <w:sz w:val="20"/>
              </w:rPr>
              <w:t xml:space="preserve"> </w:t>
            </w:r>
            <w:r>
              <w:rPr>
                <w:sz w:val="20"/>
              </w:rPr>
              <w:t>not</w:t>
            </w:r>
            <w:r>
              <w:rPr>
                <w:spacing w:val="-3"/>
                <w:sz w:val="20"/>
              </w:rPr>
              <w:t xml:space="preserve"> </w:t>
            </w:r>
            <w:r>
              <w:rPr>
                <w:sz w:val="20"/>
              </w:rPr>
              <w:t>apply</w:t>
            </w:r>
            <w:r>
              <w:rPr>
                <w:spacing w:val="-4"/>
                <w:sz w:val="20"/>
              </w:rPr>
              <w:t xml:space="preserve"> </w:t>
            </w:r>
            <w:r>
              <w:rPr>
                <w:sz w:val="20"/>
              </w:rPr>
              <w:t>additional</w:t>
            </w:r>
            <w:r>
              <w:rPr>
                <w:spacing w:val="-5"/>
                <w:sz w:val="20"/>
              </w:rPr>
              <w:t xml:space="preserve"> </w:t>
            </w:r>
            <w:r>
              <w:rPr>
                <w:sz w:val="20"/>
              </w:rPr>
              <w:t>pressure</w:t>
            </w:r>
            <w:r>
              <w:rPr>
                <w:spacing w:val="-3"/>
                <w:sz w:val="20"/>
              </w:rPr>
              <w:t xml:space="preserve"> </w:t>
            </w:r>
            <w:r>
              <w:rPr>
                <w:sz w:val="20"/>
              </w:rPr>
              <w:t>once</w:t>
            </w:r>
            <w:r>
              <w:rPr>
                <w:spacing w:val="-3"/>
                <w:sz w:val="20"/>
              </w:rPr>
              <w:t xml:space="preserve"> </w:t>
            </w:r>
            <w:r>
              <w:rPr>
                <w:sz w:val="20"/>
              </w:rPr>
              <w:t>the</w:t>
            </w:r>
            <w:r>
              <w:rPr>
                <w:spacing w:val="-4"/>
                <w:sz w:val="20"/>
              </w:rPr>
              <w:t xml:space="preserve"> </w:t>
            </w:r>
            <w:r>
              <w:rPr>
                <w:sz w:val="20"/>
              </w:rPr>
              <w:t>plunger</w:t>
            </w:r>
            <w:r>
              <w:rPr>
                <w:spacing w:val="-3"/>
                <w:sz w:val="20"/>
              </w:rPr>
              <w:t xml:space="preserve"> </w:t>
            </w:r>
            <w:r>
              <w:rPr>
                <w:sz w:val="20"/>
              </w:rPr>
              <w:t>has</w:t>
            </w:r>
            <w:r>
              <w:rPr>
                <w:spacing w:val="-3"/>
                <w:sz w:val="20"/>
              </w:rPr>
              <w:t xml:space="preserve"> </w:t>
            </w:r>
            <w:r>
              <w:rPr>
                <w:sz w:val="20"/>
              </w:rPr>
              <w:t>reached</w:t>
            </w:r>
            <w:r>
              <w:rPr>
                <w:spacing w:val="-3"/>
                <w:sz w:val="20"/>
              </w:rPr>
              <w:t xml:space="preserve"> </w:t>
            </w:r>
            <w:r>
              <w:rPr>
                <w:sz w:val="20"/>
              </w:rPr>
              <w:t>the</w:t>
            </w:r>
            <w:r>
              <w:rPr>
                <w:spacing w:val="-4"/>
                <w:sz w:val="20"/>
              </w:rPr>
              <w:t xml:space="preserve"> </w:t>
            </w:r>
            <w:r>
              <w:rPr>
                <w:sz w:val="20"/>
              </w:rPr>
              <w:t>bottom of the syringe.</w:t>
            </w:r>
          </w:p>
          <w:p w14:paraId="4A893C6E" w14:textId="77777777" w:rsidR="004530B5" w:rsidRDefault="00294C59" w:rsidP="00197D18">
            <w:pPr>
              <w:pStyle w:val="TableParagraph"/>
              <w:numPr>
                <w:ilvl w:val="0"/>
                <w:numId w:val="3"/>
              </w:numPr>
              <w:tabs>
                <w:tab w:val="left" w:pos="1411"/>
              </w:tabs>
              <w:spacing w:line="230" w:lineRule="exact"/>
              <w:rPr>
                <w:sz w:val="20"/>
              </w:rPr>
            </w:pPr>
            <w:r>
              <w:rPr>
                <w:sz w:val="20"/>
              </w:rPr>
              <w:t>Do</w:t>
            </w:r>
            <w:r>
              <w:rPr>
                <w:spacing w:val="-4"/>
                <w:sz w:val="20"/>
              </w:rPr>
              <w:t xml:space="preserve"> </w:t>
            </w:r>
            <w:r>
              <w:rPr>
                <w:sz w:val="20"/>
              </w:rPr>
              <w:t>not</w:t>
            </w:r>
            <w:r>
              <w:rPr>
                <w:spacing w:val="-3"/>
                <w:sz w:val="20"/>
              </w:rPr>
              <w:t xml:space="preserve"> </w:t>
            </w:r>
            <w:r>
              <w:rPr>
                <w:sz w:val="20"/>
              </w:rPr>
              <w:t>administer</w:t>
            </w:r>
            <w:r>
              <w:rPr>
                <w:spacing w:val="-4"/>
                <w:sz w:val="20"/>
              </w:rPr>
              <w:t xml:space="preserve"> </w:t>
            </w:r>
            <w:r>
              <w:rPr>
                <w:sz w:val="20"/>
              </w:rPr>
              <w:t>any</w:t>
            </w:r>
            <w:r>
              <w:rPr>
                <w:spacing w:val="-4"/>
                <w:sz w:val="20"/>
              </w:rPr>
              <w:t xml:space="preserve"> </w:t>
            </w:r>
            <w:r>
              <w:rPr>
                <w:sz w:val="20"/>
              </w:rPr>
              <w:t>residual</w:t>
            </w:r>
            <w:r>
              <w:rPr>
                <w:spacing w:val="-3"/>
                <w:sz w:val="20"/>
              </w:rPr>
              <w:t xml:space="preserve"> </w:t>
            </w:r>
            <w:r>
              <w:rPr>
                <w:sz w:val="20"/>
              </w:rPr>
              <w:t>solution</w:t>
            </w:r>
            <w:r>
              <w:rPr>
                <w:spacing w:val="-3"/>
                <w:sz w:val="20"/>
              </w:rPr>
              <w:t xml:space="preserve"> </w:t>
            </w:r>
            <w:r>
              <w:rPr>
                <w:sz w:val="20"/>
              </w:rPr>
              <w:t>observed</w:t>
            </w:r>
            <w:r>
              <w:rPr>
                <w:spacing w:val="-4"/>
                <w:sz w:val="20"/>
              </w:rPr>
              <w:t xml:space="preserve"> </w:t>
            </w:r>
            <w:r>
              <w:rPr>
                <w:sz w:val="20"/>
              </w:rPr>
              <w:t>in</w:t>
            </w:r>
            <w:r>
              <w:rPr>
                <w:spacing w:val="-3"/>
                <w:sz w:val="20"/>
              </w:rPr>
              <w:t xml:space="preserve"> </w:t>
            </w:r>
            <w:r>
              <w:rPr>
                <w:sz w:val="20"/>
              </w:rPr>
              <w:t>the</w:t>
            </w:r>
            <w:r>
              <w:rPr>
                <w:spacing w:val="-3"/>
                <w:sz w:val="20"/>
              </w:rPr>
              <w:t xml:space="preserve"> </w:t>
            </w:r>
            <w:r>
              <w:rPr>
                <w:spacing w:val="-2"/>
                <w:sz w:val="20"/>
              </w:rPr>
              <w:t>syringe.</w:t>
            </w:r>
          </w:p>
        </w:tc>
      </w:tr>
      <w:tr w:rsidR="004530B5" w14:paraId="4A893C74" w14:textId="77777777">
        <w:trPr>
          <w:gridAfter w:val="3"/>
          <w:wAfter w:w="170" w:type="dxa"/>
          <w:trHeight w:val="1005"/>
        </w:trPr>
        <w:tc>
          <w:tcPr>
            <w:tcW w:w="998" w:type="dxa"/>
            <w:gridSpan w:val="2"/>
          </w:tcPr>
          <w:p w14:paraId="4A893C71" w14:textId="77777777" w:rsidR="004530B5" w:rsidRDefault="00294C59" w:rsidP="00197D18">
            <w:pPr>
              <w:pStyle w:val="TableParagraph"/>
              <w:spacing w:line="204" w:lineRule="exact"/>
              <w:ind w:left="50"/>
              <w:rPr>
                <w:b/>
                <w:sz w:val="20"/>
              </w:rPr>
            </w:pPr>
            <w:r>
              <w:rPr>
                <w:b/>
                <w:spacing w:val="-5"/>
                <w:sz w:val="20"/>
              </w:rPr>
              <w:t>12.</w:t>
            </w:r>
          </w:p>
        </w:tc>
        <w:tc>
          <w:tcPr>
            <w:tcW w:w="7556" w:type="dxa"/>
            <w:gridSpan w:val="4"/>
          </w:tcPr>
          <w:p w14:paraId="4A893C72" w14:textId="77777777" w:rsidR="004530B5" w:rsidRDefault="00294C59" w:rsidP="00197D18">
            <w:pPr>
              <w:pStyle w:val="TableParagraph"/>
              <w:spacing w:line="204" w:lineRule="exact"/>
              <w:ind w:left="693"/>
              <w:rPr>
                <w:b/>
                <w:sz w:val="20"/>
              </w:rPr>
            </w:pPr>
            <w:r>
              <w:rPr>
                <w:b/>
                <w:sz w:val="20"/>
              </w:rPr>
              <w:t>The</w:t>
            </w:r>
            <w:r>
              <w:rPr>
                <w:b/>
                <w:spacing w:val="-4"/>
                <w:sz w:val="20"/>
              </w:rPr>
              <w:t xml:space="preserve"> </w:t>
            </w:r>
            <w:r>
              <w:rPr>
                <w:b/>
                <w:sz w:val="20"/>
              </w:rPr>
              <w:t>pre-filled</w:t>
            </w:r>
            <w:r>
              <w:rPr>
                <w:b/>
                <w:spacing w:val="-4"/>
                <w:sz w:val="20"/>
              </w:rPr>
              <w:t xml:space="preserve"> </w:t>
            </w:r>
            <w:r>
              <w:rPr>
                <w:b/>
                <w:sz w:val="20"/>
              </w:rPr>
              <w:t>syringe</w:t>
            </w:r>
            <w:r>
              <w:rPr>
                <w:b/>
                <w:spacing w:val="-2"/>
                <w:sz w:val="20"/>
              </w:rPr>
              <w:t xml:space="preserve"> </w:t>
            </w:r>
            <w:r>
              <w:rPr>
                <w:b/>
                <w:sz w:val="20"/>
              </w:rPr>
              <w:t>is</w:t>
            </w:r>
            <w:r>
              <w:rPr>
                <w:b/>
                <w:spacing w:val="-4"/>
                <w:sz w:val="20"/>
              </w:rPr>
              <w:t xml:space="preserve"> </w:t>
            </w:r>
            <w:r>
              <w:rPr>
                <w:b/>
                <w:sz w:val="20"/>
              </w:rPr>
              <w:t>for</w:t>
            </w:r>
            <w:r>
              <w:rPr>
                <w:b/>
                <w:spacing w:val="-4"/>
                <w:sz w:val="20"/>
              </w:rPr>
              <w:t xml:space="preserve"> </w:t>
            </w:r>
            <w:r>
              <w:rPr>
                <w:b/>
                <w:sz w:val="20"/>
              </w:rPr>
              <w:t>single</w:t>
            </w:r>
            <w:r>
              <w:rPr>
                <w:b/>
                <w:spacing w:val="-4"/>
                <w:sz w:val="20"/>
              </w:rPr>
              <w:t xml:space="preserve"> </w:t>
            </w:r>
            <w:r>
              <w:rPr>
                <w:b/>
                <w:sz w:val="20"/>
              </w:rPr>
              <w:t>use</w:t>
            </w:r>
            <w:r>
              <w:rPr>
                <w:b/>
                <w:spacing w:val="-3"/>
                <w:sz w:val="20"/>
              </w:rPr>
              <w:t xml:space="preserve"> </w:t>
            </w:r>
            <w:r>
              <w:rPr>
                <w:b/>
                <w:spacing w:val="-4"/>
                <w:sz w:val="20"/>
              </w:rPr>
              <w:t>only.</w:t>
            </w:r>
          </w:p>
          <w:p w14:paraId="4A893C73" w14:textId="77777777" w:rsidR="004530B5" w:rsidRDefault="00294C59" w:rsidP="00197D18">
            <w:pPr>
              <w:pStyle w:val="TableParagraph"/>
              <w:ind w:left="693"/>
              <w:rPr>
                <w:sz w:val="20"/>
              </w:rPr>
            </w:pPr>
            <w:r>
              <w:rPr>
                <w:sz w:val="20"/>
              </w:rPr>
              <w:t>Extraction of multiple doses from a pre-filled syringe may increase the risk of contamination</w:t>
            </w:r>
            <w:r>
              <w:rPr>
                <w:spacing w:val="-5"/>
                <w:sz w:val="20"/>
              </w:rPr>
              <w:t xml:space="preserve"> </w:t>
            </w:r>
            <w:r>
              <w:rPr>
                <w:sz w:val="20"/>
              </w:rPr>
              <w:t>and</w:t>
            </w:r>
            <w:r>
              <w:rPr>
                <w:spacing w:val="-5"/>
                <w:sz w:val="20"/>
              </w:rPr>
              <w:t xml:space="preserve"> </w:t>
            </w:r>
            <w:r>
              <w:rPr>
                <w:sz w:val="20"/>
              </w:rPr>
              <w:t>subsequent</w:t>
            </w:r>
            <w:r>
              <w:rPr>
                <w:spacing w:val="-4"/>
                <w:sz w:val="20"/>
              </w:rPr>
              <w:t xml:space="preserve"> </w:t>
            </w:r>
            <w:r>
              <w:rPr>
                <w:sz w:val="20"/>
              </w:rPr>
              <w:t>infection.</w:t>
            </w:r>
            <w:r>
              <w:rPr>
                <w:spacing w:val="-5"/>
                <w:sz w:val="20"/>
              </w:rPr>
              <w:t xml:space="preserve"> </w:t>
            </w:r>
            <w:r>
              <w:rPr>
                <w:sz w:val="20"/>
              </w:rPr>
              <w:t>Any</w:t>
            </w:r>
            <w:r>
              <w:rPr>
                <w:spacing w:val="-5"/>
                <w:sz w:val="20"/>
              </w:rPr>
              <w:t xml:space="preserve"> </w:t>
            </w:r>
            <w:r>
              <w:rPr>
                <w:sz w:val="20"/>
              </w:rPr>
              <w:t>unused</w:t>
            </w:r>
            <w:r>
              <w:rPr>
                <w:spacing w:val="-4"/>
                <w:sz w:val="20"/>
              </w:rPr>
              <w:t xml:space="preserve"> </w:t>
            </w:r>
            <w:r>
              <w:rPr>
                <w:sz w:val="20"/>
              </w:rPr>
              <w:t>medical</w:t>
            </w:r>
            <w:r>
              <w:rPr>
                <w:spacing w:val="-4"/>
                <w:sz w:val="20"/>
              </w:rPr>
              <w:t xml:space="preserve"> </w:t>
            </w:r>
            <w:r>
              <w:rPr>
                <w:sz w:val="20"/>
              </w:rPr>
              <w:t>product</w:t>
            </w:r>
            <w:r>
              <w:rPr>
                <w:spacing w:val="-4"/>
                <w:sz w:val="20"/>
              </w:rPr>
              <w:t xml:space="preserve"> </w:t>
            </w:r>
            <w:r>
              <w:rPr>
                <w:sz w:val="20"/>
              </w:rPr>
              <w:t>or</w:t>
            </w:r>
            <w:r>
              <w:rPr>
                <w:spacing w:val="-4"/>
                <w:sz w:val="20"/>
              </w:rPr>
              <w:t xml:space="preserve"> </w:t>
            </w:r>
            <w:r>
              <w:rPr>
                <w:sz w:val="20"/>
              </w:rPr>
              <w:t>waste material should be disposed of in accordance with local requirements.</w:t>
            </w:r>
          </w:p>
        </w:tc>
      </w:tr>
      <w:tr w:rsidR="004530B5" w14:paraId="4A893C7C" w14:textId="77777777">
        <w:trPr>
          <w:gridAfter w:val="3"/>
          <w:wAfter w:w="170" w:type="dxa"/>
          <w:trHeight w:val="2470"/>
        </w:trPr>
        <w:tc>
          <w:tcPr>
            <w:tcW w:w="998" w:type="dxa"/>
            <w:gridSpan w:val="2"/>
          </w:tcPr>
          <w:p w14:paraId="4A893C75" w14:textId="77777777" w:rsidR="004530B5" w:rsidRDefault="00294C59" w:rsidP="00197D18">
            <w:pPr>
              <w:pStyle w:val="TableParagraph"/>
              <w:spacing w:before="32"/>
              <w:ind w:left="50"/>
              <w:rPr>
                <w:b/>
                <w:sz w:val="20"/>
              </w:rPr>
            </w:pPr>
            <w:r>
              <w:rPr>
                <w:b/>
                <w:spacing w:val="-5"/>
                <w:sz w:val="20"/>
              </w:rPr>
              <w:t>13.</w:t>
            </w:r>
          </w:p>
        </w:tc>
        <w:tc>
          <w:tcPr>
            <w:tcW w:w="7556" w:type="dxa"/>
            <w:gridSpan w:val="4"/>
          </w:tcPr>
          <w:p w14:paraId="4A893C76" w14:textId="77777777" w:rsidR="004530B5" w:rsidRDefault="00294C59" w:rsidP="00197D18">
            <w:pPr>
              <w:pStyle w:val="TableParagraph"/>
              <w:spacing w:before="32" w:line="244" w:lineRule="exact"/>
              <w:ind w:left="693"/>
              <w:rPr>
                <w:b/>
                <w:sz w:val="20"/>
              </w:rPr>
            </w:pPr>
            <w:r>
              <w:rPr>
                <w:b/>
                <w:sz w:val="20"/>
              </w:rPr>
              <w:t>After</w:t>
            </w:r>
            <w:r>
              <w:rPr>
                <w:b/>
                <w:spacing w:val="-5"/>
                <w:sz w:val="20"/>
              </w:rPr>
              <w:t xml:space="preserve"> </w:t>
            </w:r>
            <w:r>
              <w:rPr>
                <w:b/>
                <w:sz w:val="20"/>
              </w:rPr>
              <w:t>the</w:t>
            </w:r>
            <w:r>
              <w:rPr>
                <w:b/>
                <w:spacing w:val="-3"/>
                <w:sz w:val="20"/>
              </w:rPr>
              <w:t xml:space="preserve"> </w:t>
            </w:r>
            <w:r>
              <w:rPr>
                <w:b/>
                <w:sz w:val="20"/>
              </w:rPr>
              <w:t>injection,</w:t>
            </w:r>
            <w:r>
              <w:rPr>
                <w:b/>
                <w:spacing w:val="-4"/>
                <w:sz w:val="20"/>
              </w:rPr>
              <w:t xml:space="preserve"> </w:t>
            </w:r>
            <w:r>
              <w:rPr>
                <w:b/>
                <w:sz w:val="20"/>
              </w:rPr>
              <w:t>monitor</w:t>
            </w:r>
            <w:r>
              <w:rPr>
                <w:b/>
                <w:spacing w:val="-3"/>
                <w:sz w:val="20"/>
              </w:rPr>
              <w:t xml:space="preserve"> </w:t>
            </w:r>
            <w:r>
              <w:rPr>
                <w:b/>
                <w:sz w:val="20"/>
              </w:rPr>
              <w:t>the</w:t>
            </w:r>
            <w:r>
              <w:rPr>
                <w:b/>
                <w:spacing w:val="-4"/>
                <w:sz w:val="20"/>
              </w:rPr>
              <w:t xml:space="preserve"> </w:t>
            </w:r>
            <w:r>
              <w:rPr>
                <w:b/>
                <w:spacing w:val="-2"/>
                <w:sz w:val="20"/>
              </w:rPr>
              <w:t>patient.</w:t>
            </w:r>
          </w:p>
          <w:p w14:paraId="4A893C77" w14:textId="77777777" w:rsidR="004530B5" w:rsidRDefault="00294C59" w:rsidP="00197D18">
            <w:pPr>
              <w:pStyle w:val="TableParagraph"/>
              <w:ind w:left="693"/>
              <w:rPr>
                <w:sz w:val="20"/>
              </w:rPr>
            </w:pPr>
            <w:r>
              <w:rPr>
                <w:sz w:val="20"/>
              </w:rPr>
              <w:t>Immediately following the intravitreal injection, patients should be monitored for elevation</w:t>
            </w:r>
            <w:r>
              <w:rPr>
                <w:spacing w:val="-3"/>
                <w:sz w:val="20"/>
              </w:rPr>
              <w:t xml:space="preserve"> </w:t>
            </w:r>
            <w:r>
              <w:rPr>
                <w:sz w:val="20"/>
              </w:rPr>
              <w:t>in</w:t>
            </w:r>
            <w:r>
              <w:rPr>
                <w:spacing w:val="-3"/>
                <w:sz w:val="20"/>
              </w:rPr>
              <w:t xml:space="preserve"> </w:t>
            </w:r>
            <w:r>
              <w:rPr>
                <w:sz w:val="20"/>
              </w:rPr>
              <w:t>intraocular</w:t>
            </w:r>
            <w:r>
              <w:rPr>
                <w:spacing w:val="-5"/>
                <w:sz w:val="20"/>
              </w:rPr>
              <w:t xml:space="preserve"> </w:t>
            </w:r>
            <w:r>
              <w:rPr>
                <w:sz w:val="20"/>
              </w:rPr>
              <w:t>pressure.</w:t>
            </w:r>
            <w:r>
              <w:rPr>
                <w:spacing w:val="-3"/>
                <w:sz w:val="20"/>
              </w:rPr>
              <w:t xml:space="preserve"> </w:t>
            </w:r>
            <w:r>
              <w:rPr>
                <w:sz w:val="20"/>
              </w:rPr>
              <w:t>Appropriate</w:t>
            </w:r>
            <w:r>
              <w:rPr>
                <w:spacing w:val="-3"/>
                <w:sz w:val="20"/>
              </w:rPr>
              <w:t xml:space="preserve"> </w:t>
            </w:r>
            <w:r>
              <w:rPr>
                <w:sz w:val="20"/>
              </w:rPr>
              <w:t>monitoring</w:t>
            </w:r>
            <w:r>
              <w:rPr>
                <w:spacing w:val="-4"/>
                <w:sz w:val="20"/>
              </w:rPr>
              <w:t xml:space="preserve"> </w:t>
            </w:r>
            <w:r>
              <w:rPr>
                <w:sz w:val="20"/>
              </w:rPr>
              <w:t>may</w:t>
            </w:r>
            <w:r>
              <w:rPr>
                <w:spacing w:val="-3"/>
                <w:sz w:val="20"/>
              </w:rPr>
              <w:t xml:space="preserve"> </w:t>
            </w:r>
            <w:r>
              <w:rPr>
                <w:sz w:val="20"/>
              </w:rPr>
              <w:t>consist</w:t>
            </w:r>
            <w:r>
              <w:rPr>
                <w:spacing w:val="-3"/>
                <w:sz w:val="20"/>
              </w:rPr>
              <w:t xml:space="preserve"> </w:t>
            </w:r>
            <w:r>
              <w:rPr>
                <w:sz w:val="20"/>
              </w:rPr>
              <w:t>of</w:t>
            </w:r>
            <w:r>
              <w:rPr>
                <w:spacing w:val="-4"/>
                <w:sz w:val="20"/>
              </w:rPr>
              <w:t xml:space="preserve"> </w:t>
            </w:r>
            <w:r>
              <w:rPr>
                <w:sz w:val="20"/>
              </w:rPr>
              <w:t>a</w:t>
            </w:r>
            <w:r>
              <w:rPr>
                <w:spacing w:val="-3"/>
                <w:sz w:val="20"/>
              </w:rPr>
              <w:t xml:space="preserve"> </w:t>
            </w:r>
            <w:r>
              <w:rPr>
                <w:sz w:val="20"/>
              </w:rPr>
              <w:t>check</w:t>
            </w:r>
            <w:r>
              <w:rPr>
                <w:spacing w:val="-4"/>
                <w:sz w:val="20"/>
              </w:rPr>
              <w:t xml:space="preserve"> </w:t>
            </w:r>
            <w:r>
              <w:rPr>
                <w:sz w:val="20"/>
              </w:rPr>
              <w:t>for perfusion of the optic nerve head or tonometry. If required, a sterile paracentesis needle should be available.</w:t>
            </w:r>
          </w:p>
          <w:p w14:paraId="4A893C78" w14:textId="77777777" w:rsidR="004530B5" w:rsidRDefault="004530B5" w:rsidP="00197D18">
            <w:pPr>
              <w:pStyle w:val="TableParagraph"/>
              <w:spacing w:before="9"/>
              <w:rPr>
                <w:rFonts w:ascii="Cambria"/>
                <w:b/>
                <w:sz w:val="20"/>
              </w:rPr>
            </w:pPr>
          </w:p>
          <w:p w14:paraId="4A893C79" w14:textId="77777777" w:rsidR="004530B5" w:rsidRDefault="00294C59" w:rsidP="00197D18">
            <w:pPr>
              <w:pStyle w:val="TableParagraph"/>
              <w:ind w:left="693"/>
              <w:rPr>
                <w:sz w:val="20"/>
              </w:rPr>
            </w:pPr>
            <w:r>
              <w:rPr>
                <w:sz w:val="20"/>
              </w:rPr>
              <w:t>Following</w:t>
            </w:r>
            <w:r>
              <w:rPr>
                <w:spacing w:val="-7"/>
                <w:sz w:val="20"/>
              </w:rPr>
              <w:t xml:space="preserve"> </w:t>
            </w:r>
            <w:r>
              <w:rPr>
                <w:sz w:val="20"/>
              </w:rPr>
              <w:t>intravitreal</w:t>
            </w:r>
            <w:r>
              <w:rPr>
                <w:spacing w:val="-5"/>
                <w:sz w:val="20"/>
              </w:rPr>
              <w:t xml:space="preserve"> </w:t>
            </w:r>
            <w:proofErr w:type="gramStart"/>
            <w:r>
              <w:rPr>
                <w:sz w:val="20"/>
              </w:rPr>
              <w:t>injection</w:t>
            </w:r>
            <w:proofErr w:type="gramEnd"/>
            <w:r>
              <w:rPr>
                <w:sz w:val="20"/>
              </w:rPr>
              <w:t>,</w:t>
            </w:r>
            <w:r>
              <w:rPr>
                <w:spacing w:val="-5"/>
                <w:sz w:val="20"/>
              </w:rPr>
              <w:t xml:space="preserve"> </w:t>
            </w:r>
            <w:r>
              <w:rPr>
                <w:sz w:val="20"/>
              </w:rPr>
              <w:t>patients</w:t>
            </w:r>
            <w:r>
              <w:rPr>
                <w:spacing w:val="-7"/>
                <w:sz w:val="20"/>
              </w:rPr>
              <w:t xml:space="preserve"> </w:t>
            </w:r>
            <w:r>
              <w:rPr>
                <w:sz w:val="20"/>
              </w:rPr>
              <w:t>and/or</w:t>
            </w:r>
            <w:r>
              <w:rPr>
                <w:spacing w:val="-4"/>
                <w:sz w:val="20"/>
              </w:rPr>
              <w:t xml:space="preserve"> </w:t>
            </w:r>
            <w:r>
              <w:rPr>
                <w:sz w:val="20"/>
              </w:rPr>
              <w:t>caregivers</w:t>
            </w:r>
            <w:r>
              <w:rPr>
                <w:spacing w:val="-7"/>
                <w:sz w:val="20"/>
              </w:rPr>
              <w:t xml:space="preserve"> </w:t>
            </w:r>
            <w:r>
              <w:rPr>
                <w:sz w:val="20"/>
              </w:rPr>
              <w:t>should</w:t>
            </w:r>
            <w:r>
              <w:rPr>
                <w:spacing w:val="-5"/>
                <w:sz w:val="20"/>
              </w:rPr>
              <w:t xml:space="preserve"> </w:t>
            </w:r>
            <w:r>
              <w:rPr>
                <w:sz w:val="20"/>
              </w:rPr>
              <w:t>be</w:t>
            </w:r>
            <w:r>
              <w:rPr>
                <w:spacing w:val="-5"/>
                <w:sz w:val="20"/>
              </w:rPr>
              <w:t xml:space="preserve"> </w:t>
            </w:r>
            <w:r>
              <w:rPr>
                <w:sz w:val="20"/>
              </w:rPr>
              <w:t>instructed</w:t>
            </w:r>
            <w:r>
              <w:rPr>
                <w:spacing w:val="-4"/>
                <w:sz w:val="20"/>
              </w:rPr>
              <w:t xml:space="preserve"> </w:t>
            </w:r>
            <w:r>
              <w:rPr>
                <w:spacing w:val="-5"/>
                <w:sz w:val="20"/>
              </w:rPr>
              <w:t>to</w:t>
            </w:r>
          </w:p>
          <w:p w14:paraId="4A893C7A" w14:textId="77777777" w:rsidR="004530B5" w:rsidRDefault="00294C59" w:rsidP="00197D18">
            <w:pPr>
              <w:pStyle w:val="TableParagraph"/>
              <w:spacing w:before="1"/>
              <w:ind w:left="693"/>
              <w:rPr>
                <w:sz w:val="20"/>
              </w:rPr>
            </w:pPr>
            <w:r>
              <w:rPr>
                <w:sz w:val="20"/>
              </w:rPr>
              <w:t>report any signs and/or symptoms suggestive of endophthalmitis or retinal detachment</w:t>
            </w:r>
            <w:r>
              <w:rPr>
                <w:spacing w:val="-4"/>
                <w:sz w:val="20"/>
              </w:rPr>
              <w:t xml:space="preserve"> </w:t>
            </w:r>
            <w:r>
              <w:rPr>
                <w:sz w:val="20"/>
              </w:rPr>
              <w:t>(e.g.,</w:t>
            </w:r>
            <w:r>
              <w:rPr>
                <w:spacing w:val="-3"/>
                <w:sz w:val="20"/>
              </w:rPr>
              <w:t xml:space="preserve"> </w:t>
            </w:r>
            <w:r>
              <w:rPr>
                <w:sz w:val="20"/>
              </w:rPr>
              <w:t>eye</w:t>
            </w:r>
            <w:r>
              <w:rPr>
                <w:spacing w:val="-4"/>
                <w:sz w:val="20"/>
              </w:rPr>
              <w:t xml:space="preserve"> </w:t>
            </w:r>
            <w:r>
              <w:rPr>
                <w:sz w:val="20"/>
              </w:rPr>
              <w:t>pain,</w:t>
            </w:r>
            <w:r>
              <w:rPr>
                <w:spacing w:val="-4"/>
                <w:sz w:val="20"/>
              </w:rPr>
              <w:t xml:space="preserve"> </w:t>
            </w:r>
            <w:r>
              <w:rPr>
                <w:sz w:val="20"/>
              </w:rPr>
              <w:t>redness</w:t>
            </w:r>
            <w:r>
              <w:rPr>
                <w:spacing w:val="-3"/>
                <w:sz w:val="20"/>
              </w:rPr>
              <w:t xml:space="preserve"> </w:t>
            </w:r>
            <w:r>
              <w:rPr>
                <w:sz w:val="20"/>
              </w:rPr>
              <w:t>of</w:t>
            </w:r>
            <w:r>
              <w:rPr>
                <w:spacing w:val="-4"/>
                <w:sz w:val="20"/>
              </w:rPr>
              <w:t xml:space="preserve"> </w:t>
            </w:r>
            <w:r>
              <w:rPr>
                <w:sz w:val="20"/>
              </w:rPr>
              <w:t>the</w:t>
            </w:r>
            <w:r>
              <w:rPr>
                <w:spacing w:val="-6"/>
                <w:sz w:val="20"/>
              </w:rPr>
              <w:t xml:space="preserve"> </w:t>
            </w:r>
            <w:r>
              <w:rPr>
                <w:sz w:val="20"/>
              </w:rPr>
              <w:t>eye,</w:t>
            </w:r>
            <w:r>
              <w:rPr>
                <w:spacing w:val="-4"/>
                <w:sz w:val="20"/>
              </w:rPr>
              <w:t xml:space="preserve"> </w:t>
            </w:r>
            <w:r>
              <w:rPr>
                <w:sz w:val="20"/>
              </w:rPr>
              <w:t>photophobia,</w:t>
            </w:r>
            <w:r>
              <w:rPr>
                <w:spacing w:val="-4"/>
                <w:sz w:val="20"/>
              </w:rPr>
              <w:t xml:space="preserve"> </w:t>
            </w:r>
            <w:r>
              <w:rPr>
                <w:sz w:val="20"/>
              </w:rPr>
              <w:t>blurring</w:t>
            </w:r>
            <w:r>
              <w:rPr>
                <w:spacing w:val="-4"/>
                <w:sz w:val="20"/>
              </w:rPr>
              <w:t xml:space="preserve"> </w:t>
            </w:r>
            <w:r>
              <w:rPr>
                <w:sz w:val="20"/>
              </w:rPr>
              <w:t>of</w:t>
            </w:r>
            <w:r>
              <w:rPr>
                <w:spacing w:val="-4"/>
                <w:sz w:val="20"/>
              </w:rPr>
              <w:t xml:space="preserve"> </w:t>
            </w:r>
            <w:r>
              <w:rPr>
                <w:sz w:val="20"/>
              </w:rPr>
              <w:t>vision)</w:t>
            </w:r>
          </w:p>
          <w:p w14:paraId="4A893C7B" w14:textId="77777777" w:rsidR="004530B5" w:rsidRDefault="00294C59" w:rsidP="00197D18">
            <w:pPr>
              <w:pStyle w:val="TableParagraph"/>
              <w:spacing w:line="221" w:lineRule="exact"/>
              <w:ind w:left="693"/>
              <w:rPr>
                <w:sz w:val="20"/>
              </w:rPr>
            </w:pPr>
            <w:r>
              <w:rPr>
                <w:sz w:val="20"/>
              </w:rPr>
              <w:t>without</w:t>
            </w:r>
            <w:r>
              <w:rPr>
                <w:spacing w:val="-5"/>
                <w:sz w:val="20"/>
              </w:rPr>
              <w:t xml:space="preserve"> </w:t>
            </w:r>
            <w:r>
              <w:rPr>
                <w:spacing w:val="-2"/>
                <w:sz w:val="20"/>
              </w:rPr>
              <w:t>delay.</w:t>
            </w:r>
          </w:p>
        </w:tc>
      </w:tr>
    </w:tbl>
    <w:p w14:paraId="4A893C7D" w14:textId="77777777" w:rsidR="004530B5" w:rsidRDefault="004530B5" w:rsidP="00197D18">
      <w:pPr>
        <w:pStyle w:val="BodyText"/>
        <w:spacing w:before="10"/>
        <w:ind w:left="0"/>
        <w:rPr>
          <w:rFonts w:ascii="Cambria"/>
          <w:b/>
        </w:rPr>
      </w:pPr>
    </w:p>
    <w:p w14:paraId="4A893C7E" w14:textId="77777777" w:rsidR="004530B5" w:rsidRDefault="00294C59" w:rsidP="00197D18">
      <w:pPr>
        <w:ind w:left="23"/>
        <w:rPr>
          <w:rFonts w:ascii="Cambria"/>
          <w:b/>
        </w:rPr>
      </w:pPr>
      <w:bookmarkStart w:id="14" w:name="Dosage_adjustment_in:"/>
      <w:bookmarkEnd w:id="14"/>
      <w:r>
        <w:rPr>
          <w:rFonts w:ascii="Cambria"/>
          <w:b/>
          <w:spacing w:val="-2"/>
        </w:rPr>
        <w:t>Dosage</w:t>
      </w:r>
      <w:r>
        <w:rPr>
          <w:rFonts w:ascii="Cambria"/>
          <w:b/>
          <w:spacing w:val="2"/>
        </w:rPr>
        <w:t xml:space="preserve"> </w:t>
      </w:r>
      <w:r>
        <w:rPr>
          <w:rFonts w:ascii="Cambria"/>
          <w:b/>
          <w:spacing w:val="-2"/>
        </w:rPr>
        <w:t>adjustment</w:t>
      </w:r>
      <w:r>
        <w:rPr>
          <w:rFonts w:ascii="Cambria"/>
          <w:b/>
          <w:spacing w:val="2"/>
        </w:rPr>
        <w:t xml:space="preserve"> </w:t>
      </w:r>
      <w:r>
        <w:rPr>
          <w:rFonts w:ascii="Cambria"/>
          <w:b/>
          <w:spacing w:val="-5"/>
        </w:rPr>
        <w:t>in:</w:t>
      </w:r>
    </w:p>
    <w:p w14:paraId="4A893C7F" w14:textId="77777777" w:rsidR="004530B5" w:rsidRDefault="00294C59" w:rsidP="00197D18">
      <w:pPr>
        <w:pStyle w:val="BodyText"/>
        <w:spacing w:before="241"/>
      </w:pPr>
      <w:bookmarkStart w:id="15" w:name="Patients_with_hepatic_and/or_renal_impai"/>
      <w:bookmarkEnd w:id="15"/>
      <w:r>
        <w:rPr>
          <w:u w:val="single"/>
        </w:rPr>
        <w:t>Patients</w:t>
      </w:r>
      <w:r>
        <w:rPr>
          <w:spacing w:val="-9"/>
          <w:u w:val="single"/>
        </w:rPr>
        <w:t xml:space="preserve"> </w:t>
      </w:r>
      <w:r>
        <w:rPr>
          <w:u w:val="single"/>
        </w:rPr>
        <w:t>with</w:t>
      </w:r>
      <w:r>
        <w:rPr>
          <w:spacing w:val="-8"/>
          <w:u w:val="single"/>
        </w:rPr>
        <w:t xml:space="preserve"> </w:t>
      </w:r>
      <w:r>
        <w:rPr>
          <w:u w:val="single"/>
        </w:rPr>
        <w:t>hepatic</w:t>
      </w:r>
      <w:r>
        <w:rPr>
          <w:spacing w:val="-9"/>
          <w:u w:val="single"/>
        </w:rPr>
        <w:t xml:space="preserve"> </w:t>
      </w:r>
      <w:r>
        <w:rPr>
          <w:u w:val="single"/>
        </w:rPr>
        <w:t>and/or</w:t>
      </w:r>
      <w:r>
        <w:rPr>
          <w:spacing w:val="-9"/>
          <w:u w:val="single"/>
        </w:rPr>
        <w:t xml:space="preserve"> </w:t>
      </w:r>
      <w:r>
        <w:rPr>
          <w:u w:val="single"/>
        </w:rPr>
        <w:t>renal</w:t>
      </w:r>
      <w:r>
        <w:rPr>
          <w:spacing w:val="-8"/>
          <w:u w:val="single"/>
        </w:rPr>
        <w:t xml:space="preserve"> </w:t>
      </w:r>
      <w:r>
        <w:rPr>
          <w:spacing w:val="-2"/>
          <w:u w:val="single"/>
        </w:rPr>
        <w:t>impairment</w:t>
      </w:r>
    </w:p>
    <w:p w14:paraId="4A893C80" w14:textId="77777777" w:rsidR="004530B5" w:rsidRDefault="00294C59" w:rsidP="00197D18">
      <w:pPr>
        <w:pStyle w:val="BodyText"/>
        <w:spacing w:before="40" w:line="276" w:lineRule="auto"/>
        <w:ind w:right="76"/>
      </w:pPr>
      <w:r>
        <w:t>No specific studies in patients with myopic CNV with hepatic and/or renal impairment were conducted</w:t>
      </w:r>
      <w:r>
        <w:rPr>
          <w:spacing w:val="-4"/>
        </w:rPr>
        <w:t xml:space="preserve"> </w:t>
      </w:r>
      <w:r>
        <w:t>with</w:t>
      </w:r>
      <w:r>
        <w:rPr>
          <w:spacing w:val="-4"/>
        </w:rPr>
        <w:t xml:space="preserve"> </w:t>
      </w:r>
      <w:r>
        <w:t>aflibercept.</w:t>
      </w:r>
      <w:r>
        <w:rPr>
          <w:spacing w:val="-4"/>
        </w:rPr>
        <w:t xml:space="preserve"> </w:t>
      </w:r>
      <w:r>
        <w:t>Available</w:t>
      </w:r>
      <w:r>
        <w:rPr>
          <w:spacing w:val="-3"/>
        </w:rPr>
        <w:t xml:space="preserve"> </w:t>
      </w:r>
      <w:r>
        <w:t>data</w:t>
      </w:r>
      <w:r>
        <w:rPr>
          <w:spacing w:val="-4"/>
        </w:rPr>
        <w:t xml:space="preserve"> </w:t>
      </w:r>
      <w:r>
        <w:t>for</w:t>
      </w:r>
      <w:r>
        <w:rPr>
          <w:spacing w:val="-4"/>
        </w:rPr>
        <w:t xml:space="preserve"> </w:t>
      </w:r>
      <w:r>
        <w:t>patients</w:t>
      </w:r>
      <w:r>
        <w:rPr>
          <w:spacing w:val="-4"/>
        </w:rPr>
        <w:t xml:space="preserve"> </w:t>
      </w:r>
      <w:r>
        <w:t>with</w:t>
      </w:r>
      <w:r>
        <w:rPr>
          <w:spacing w:val="-4"/>
        </w:rPr>
        <w:t xml:space="preserve"> </w:t>
      </w:r>
      <w:r>
        <w:t>other</w:t>
      </w:r>
      <w:r>
        <w:rPr>
          <w:spacing w:val="-3"/>
        </w:rPr>
        <w:t xml:space="preserve"> </w:t>
      </w:r>
      <w:r>
        <w:t>eye</w:t>
      </w:r>
      <w:r>
        <w:rPr>
          <w:spacing w:val="-4"/>
        </w:rPr>
        <w:t xml:space="preserve"> </w:t>
      </w:r>
      <w:r>
        <w:t>conditions</w:t>
      </w:r>
      <w:r>
        <w:rPr>
          <w:spacing w:val="-4"/>
        </w:rPr>
        <w:t xml:space="preserve"> </w:t>
      </w:r>
      <w:r>
        <w:t>treated</w:t>
      </w:r>
      <w:r>
        <w:rPr>
          <w:spacing w:val="-3"/>
        </w:rPr>
        <w:t xml:space="preserve"> </w:t>
      </w:r>
      <w:r>
        <w:t xml:space="preserve">with intravitreal aflibercept do not suggest a need for dose adjustment in hepatic and/or renal </w:t>
      </w:r>
      <w:r>
        <w:lastRenderedPageBreak/>
        <w:t>impairment (see Section 5.2 Pharmacokinetic properties).</w:t>
      </w:r>
    </w:p>
    <w:p w14:paraId="4A893C81" w14:textId="77777777" w:rsidR="004530B5" w:rsidRDefault="00294C59" w:rsidP="00197D18">
      <w:pPr>
        <w:pStyle w:val="BodyText"/>
      </w:pPr>
      <w:bookmarkStart w:id="16" w:name="Use_in_elderly"/>
      <w:bookmarkEnd w:id="16"/>
      <w:r>
        <w:rPr>
          <w:u w:val="single"/>
        </w:rPr>
        <w:t>Use</w:t>
      </w:r>
      <w:r>
        <w:rPr>
          <w:spacing w:val="-5"/>
          <w:u w:val="single"/>
        </w:rPr>
        <w:t xml:space="preserve"> </w:t>
      </w:r>
      <w:r>
        <w:rPr>
          <w:u w:val="single"/>
        </w:rPr>
        <w:t>in</w:t>
      </w:r>
      <w:r>
        <w:rPr>
          <w:spacing w:val="-4"/>
          <w:u w:val="single"/>
        </w:rPr>
        <w:t xml:space="preserve"> </w:t>
      </w:r>
      <w:r>
        <w:rPr>
          <w:spacing w:val="-2"/>
          <w:u w:val="single"/>
        </w:rPr>
        <w:t>elderly</w:t>
      </w:r>
    </w:p>
    <w:p w14:paraId="4A893C82" w14:textId="77777777" w:rsidR="004530B5" w:rsidRDefault="00294C59" w:rsidP="00197D18">
      <w:pPr>
        <w:pStyle w:val="BodyText"/>
        <w:spacing w:before="40" w:line="276" w:lineRule="auto"/>
      </w:pPr>
      <w:r>
        <w:t>Available</w:t>
      </w:r>
      <w:r>
        <w:rPr>
          <w:spacing w:val="-3"/>
        </w:rPr>
        <w:t xml:space="preserve"> </w:t>
      </w:r>
      <w:r>
        <w:t>data</w:t>
      </w:r>
      <w:r>
        <w:rPr>
          <w:spacing w:val="-3"/>
        </w:rPr>
        <w:t xml:space="preserve"> </w:t>
      </w:r>
      <w:proofErr w:type="gramStart"/>
      <w:r>
        <w:t>do</w:t>
      </w:r>
      <w:proofErr w:type="gramEnd"/>
      <w:r>
        <w:rPr>
          <w:spacing w:val="-2"/>
        </w:rPr>
        <w:t xml:space="preserve"> </w:t>
      </w:r>
      <w:r>
        <w:t>not</w:t>
      </w:r>
      <w:r>
        <w:rPr>
          <w:spacing w:val="-2"/>
        </w:rPr>
        <w:t xml:space="preserve"> </w:t>
      </w:r>
      <w:r>
        <w:t>suggest</w:t>
      </w:r>
      <w:r>
        <w:rPr>
          <w:spacing w:val="-3"/>
        </w:rPr>
        <w:t xml:space="preserve"> </w:t>
      </w:r>
      <w:r>
        <w:t>a</w:t>
      </w:r>
      <w:r>
        <w:rPr>
          <w:spacing w:val="-3"/>
        </w:rPr>
        <w:t xml:space="preserve"> </w:t>
      </w:r>
      <w:r>
        <w:t>need</w:t>
      </w:r>
      <w:r>
        <w:rPr>
          <w:spacing w:val="-2"/>
        </w:rPr>
        <w:t xml:space="preserve"> </w:t>
      </w:r>
      <w:r>
        <w:t>for</w:t>
      </w:r>
      <w:r>
        <w:rPr>
          <w:spacing w:val="-3"/>
        </w:rPr>
        <w:t xml:space="preserve"> </w:t>
      </w:r>
      <w:proofErr w:type="gramStart"/>
      <w:r>
        <w:t>a</w:t>
      </w:r>
      <w:r>
        <w:rPr>
          <w:spacing w:val="-3"/>
        </w:rPr>
        <w:t xml:space="preserve"> </w:t>
      </w:r>
      <w:r>
        <w:t>dose</w:t>
      </w:r>
      <w:proofErr w:type="gramEnd"/>
      <w:r>
        <w:rPr>
          <w:spacing w:val="-3"/>
        </w:rPr>
        <w:t xml:space="preserve"> </w:t>
      </w:r>
      <w:r>
        <w:t>adjustment</w:t>
      </w:r>
      <w:r>
        <w:rPr>
          <w:spacing w:val="-2"/>
        </w:rPr>
        <w:t xml:space="preserve"> </w:t>
      </w:r>
      <w:r>
        <w:t>in</w:t>
      </w:r>
      <w:r>
        <w:rPr>
          <w:spacing w:val="-2"/>
        </w:rPr>
        <w:t xml:space="preserve"> </w:t>
      </w:r>
      <w:r>
        <w:t>these</w:t>
      </w:r>
      <w:r>
        <w:rPr>
          <w:spacing w:val="-3"/>
        </w:rPr>
        <w:t xml:space="preserve"> </w:t>
      </w:r>
      <w:r>
        <w:t>patients</w:t>
      </w:r>
      <w:r>
        <w:rPr>
          <w:spacing w:val="-3"/>
        </w:rPr>
        <w:t xml:space="preserve"> </w:t>
      </w:r>
      <w:r>
        <w:t>(see</w:t>
      </w:r>
      <w:r>
        <w:rPr>
          <w:spacing w:val="-3"/>
        </w:rPr>
        <w:t xml:space="preserve"> </w:t>
      </w:r>
      <w:r>
        <w:t>Section</w:t>
      </w:r>
      <w:r>
        <w:rPr>
          <w:spacing w:val="-2"/>
        </w:rPr>
        <w:t xml:space="preserve"> </w:t>
      </w:r>
      <w:r>
        <w:t>5.1 Pharmacodynamic properties, Clinical trials).</w:t>
      </w:r>
    </w:p>
    <w:p w14:paraId="4A893C83" w14:textId="77777777" w:rsidR="004530B5" w:rsidRDefault="00294C59" w:rsidP="00197D18">
      <w:pPr>
        <w:pStyle w:val="Heading2"/>
        <w:numPr>
          <w:ilvl w:val="1"/>
          <w:numId w:val="14"/>
        </w:numPr>
        <w:tabs>
          <w:tab w:val="left" w:pos="601"/>
        </w:tabs>
        <w:spacing w:before="201"/>
        <w:ind w:left="601" w:hanging="578"/>
      </w:pPr>
      <w:bookmarkStart w:id="17" w:name="4.3_Contraindications"/>
      <w:bookmarkEnd w:id="17"/>
      <w:r>
        <w:rPr>
          <w:smallCaps/>
          <w:spacing w:val="-2"/>
        </w:rPr>
        <w:t>Contraindications</w:t>
      </w:r>
    </w:p>
    <w:p w14:paraId="4A893C84" w14:textId="77777777" w:rsidR="004530B5" w:rsidRDefault="00294C59" w:rsidP="00197D18">
      <w:pPr>
        <w:pStyle w:val="ListParagraph"/>
        <w:numPr>
          <w:ilvl w:val="2"/>
          <w:numId w:val="14"/>
        </w:numPr>
        <w:tabs>
          <w:tab w:val="left" w:pos="742"/>
        </w:tabs>
        <w:spacing w:before="160" w:line="276" w:lineRule="auto"/>
        <w:ind w:right="564"/>
      </w:pPr>
      <w:r>
        <w:t>Known</w:t>
      </w:r>
      <w:r>
        <w:rPr>
          <w:spacing w:val="-3"/>
        </w:rPr>
        <w:t xml:space="preserve"> </w:t>
      </w:r>
      <w:r>
        <w:t>hypersensitivity</w:t>
      </w:r>
      <w:r>
        <w:rPr>
          <w:spacing w:val="-2"/>
        </w:rPr>
        <w:t xml:space="preserve"> </w:t>
      </w:r>
      <w:r>
        <w:t>to</w:t>
      </w:r>
      <w:r>
        <w:rPr>
          <w:spacing w:val="-1"/>
        </w:rPr>
        <w:t xml:space="preserve"> </w:t>
      </w:r>
      <w:r>
        <w:t>aflibercept</w:t>
      </w:r>
      <w:r>
        <w:rPr>
          <w:spacing w:val="-3"/>
        </w:rPr>
        <w:t xml:space="preserve"> </w:t>
      </w:r>
      <w:r>
        <w:t>or</w:t>
      </w:r>
      <w:r>
        <w:rPr>
          <w:spacing w:val="-2"/>
        </w:rPr>
        <w:t xml:space="preserve"> </w:t>
      </w:r>
      <w:r>
        <w:t>to</w:t>
      </w:r>
      <w:r>
        <w:rPr>
          <w:spacing w:val="-2"/>
        </w:rPr>
        <w:t xml:space="preserve"> </w:t>
      </w:r>
      <w:r>
        <w:t>any</w:t>
      </w:r>
      <w:r>
        <w:rPr>
          <w:spacing w:val="-2"/>
        </w:rPr>
        <w:t xml:space="preserve"> </w:t>
      </w:r>
      <w:r>
        <w:t>of</w:t>
      </w:r>
      <w:r>
        <w:rPr>
          <w:spacing w:val="-3"/>
        </w:rPr>
        <w:t xml:space="preserve"> </w:t>
      </w:r>
      <w:r>
        <w:t>the</w:t>
      </w:r>
      <w:r>
        <w:rPr>
          <w:spacing w:val="-2"/>
        </w:rPr>
        <w:t xml:space="preserve"> </w:t>
      </w:r>
      <w:r>
        <w:t>excipients</w:t>
      </w:r>
      <w:r>
        <w:rPr>
          <w:spacing w:val="-3"/>
        </w:rPr>
        <w:t xml:space="preserve"> </w:t>
      </w:r>
      <w:r>
        <w:t>(see</w:t>
      </w:r>
      <w:r>
        <w:rPr>
          <w:spacing w:val="-3"/>
        </w:rPr>
        <w:t xml:space="preserve"> </w:t>
      </w:r>
      <w:r>
        <w:t>Section</w:t>
      </w:r>
      <w:r>
        <w:rPr>
          <w:spacing w:val="-2"/>
        </w:rPr>
        <w:t xml:space="preserve"> </w:t>
      </w:r>
      <w:hyperlink w:anchor="_bookmark9" w:history="1">
        <w:r>
          <w:t>6.1</w:t>
        </w:r>
      </w:hyperlink>
      <w:r>
        <w:rPr>
          <w:spacing w:val="-4"/>
        </w:rPr>
        <w:t xml:space="preserve"> </w:t>
      </w:r>
      <w:hyperlink w:anchor="_bookmark9" w:history="1">
        <w:r>
          <w:t>List</w:t>
        </w:r>
        <w:r>
          <w:rPr>
            <w:spacing w:val="-3"/>
          </w:rPr>
          <w:t xml:space="preserve"> </w:t>
        </w:r>
        <w:r>
          <w:t>of</w:t>
        </w:r>
      </w:hyperlink>
      <w:r>
        <w:t xml:space="preserve"> </w:t>
      </w:r>
      <w:hyperlink w:anchor="_bookmark9" w:history="1">
        <w:r>
          <w:rPr>
            <w:spacing w:val="-2"/>
          </w:rPr>
          <w:t>excipients</w:t>
        </w:r>
      </w:hyperlink>
      <w:r>
        <w:rPr>
          <w:spacing w:val="-2"/>
        </w:rPr>
        <w:t>)</w:t>
      </w:r>
    </w:p>
    <w:p w14:paraId="4A893C85" w14:textId="77777777" w:rsidR="004530B5" w:rsidRDefault="00294C59" w:rsidP="00197D18">
      <w:pPr>
        <w:pStyle w:val="ListParagraph"/>
        <w:numPr>
          <w:ilvl w:val="2"/>
          <w:numId w:val="14"/>
        </w:numPr>
        <w:tabs>
          <w:tab w:val="left" w:pos="742"/>
        </w:tabs>
        <w:ind w:hanging="359"/>
      </w:pPr>
      <w:r>
        <w:t>Ocular</w:t>
      </w:r>
      <w:r>
        <w:rPr>
          <w:spacing w:val="-9"/>
        </w:rPr>
        <w:t xml:space="preserve"> </w:t>
      </w:r>
      <w:r>
        <w:t>or</w:t>
      </w:r>
      <w:r>
        <w:rPr>
          <w:spacing w:val="-8"/>
        </w:rPr>
        <w:t xml:space="preserve"> </w:t>
      </w:r>
      <w:proofErr w:type="gramStart"/>
      <w:r>
        <w:t>periocular</w:t>
      </w:r>
      <w:proofErr w:type="gramEnd"/>
      <w:r>
        <w:rPr>
          <w:spacing w:val="-8"/>
        </w:rPr>
        <w:t xml:space="preserve"> </w:t>
      </w:r>
      <w:r>
        <w:rPr>
          <w:spacing w:val="-2"/>
        </w:rPr>
        <w:t>infection</w:t>
      </w:r>
    </w:p>
    <w:p w14:paraId="4A893C86" w14:textId="77777777" w:rsidR="004530B5" w:rsidRDefault="00294C59" w:rsidP="00197D18">
      <w:pPr>
        <w:pStyle w:val="ListParagraph"/>
        <w:numPr>
          <w:ilvl w:val="2"/>
          <w:numId w:val="14"/>
        </w:numPr>
        <w:tabs>
          <w:tab w:val="left" w:pos="742"/>
        </w:tabs>
        <w:spacing w:before="42"/>
        <w:ind w:hanging="359"/>
      </w:pPr>
      <w:r>
        <w:t>Active</w:t>
      </w:r>
      <w:r>
        <w:rPr>
          <w:spacing w:val="-9"/>
        </w:rPr>
        <w:t xml:space="preserve"> </w:t>
      </w:r>
      <w:r>
        <w:t>severe</w:t>
      </w:r>
      <w:r>
        <w:rPr>
          <w:spacing w:val="-9"/>
        </w:rPr>
        <w:t xml:space="preserve"> </w:t>
      </w:r>
      <w:r>
        <w:t>intraocular</w:t>
      </w:r>
      <w:r>
        <w:rPr>
          <w:spacing w:val="-10"/>
        </w:rPr>
        <w:t xml:space="preserve"> </w:t>
      </w:r>
      <w:r>
        <w:rPr>
          <w:spacing w:val="-2"/>
        </w:rPr>
        <w:t>inflammation</w:t>
      </w:r>
    </w:p>
    <w:p w14:paraId="4A893C87" w14:textId="77777777" w:rsidR="004530B5" w:rsidRDefault="00294C59" w:rsidP="00197D18">
      <w:pPr>
        <w:pStyle w:val="Heading2"/>
        <w:numPr>
          <w:ilvl w:val="1"/>
          <w:numId w:val="14"/>
        </w:numPr>
        <w:tabs>
          <w:tab w:val="left" w:pos="598"/>
        </w:tabs>
        <w:spacing w:before="240"/>
        <w:ind w:left="598" w:hanging="575"/>
      </w:pPr>
      <w:bookmarkStart w:id="18" w:name="4.4_Special_warnings_and_precautions_for"/>
      <w:bookmarkStart w:id="19" w:name="_bookmark1"/>
      <w:bookmarkEnd w:id="18"/>
      <w:bookmarkEnd w:id="19"/>
      <w:r>
        <w:rPr>
          <w:smallCaps/>
        </w:rPr>
        <w:t>Special</w:t>
      </w:r>
      <w:r>
        <w:rPr>
          <w:smallCaps/>
          <w:spacing w:val="-9"/>
        </w:rPr>
        <w:t xml:space="preserve"> </w:t>
      </w:r>
      <w:r>
        <w:rPr>
          <w:smallCaps/>
        </w:rPr>
        <w:t>warnings</w:t>
      </w:r>
      <w:r>
        <w:rPr>
          <w:smallCaps/>
          <w:spacing w:val="-9"/>
        </w:rPr>
        <w:t xml:space="preserve"> </w:t>
      </w:r>
      <w:r>
        <w:rPr>
          <w:smallCaps/>
        </w:rPr>
        <w:t>and</w:t>
      </w:r>
      <w:r>
        <w:rPr>
          <w:smallCaps/>
          <w:spacing w:val="-9"/>
        </w:rPr>
        <w:t xml:space="preserve"> </w:t>
      </w:r>
      <w:r>
        <w:rPr>
          <w:smallCaps/>
        </w:rPr>
        <w:t>precautions</w:t>
      </w:r>
      <w:r>
        <w:rPr>
          <w:smallCaps/>
          <w:spacing w:val="-8"/>
        </w:rPr>
        <w:t xml:space="preserve"> </w:t>
      </w:r>
      <w:r>
        <w:rPr>
          <w:smallCaps/>
        </w:rPr>
        <w:t>for</w:t>
      </w:r>
      <w:r>
        <w:rPr>
          <w:smallCaps/>
          <w:spacing w:val="-9"/>
        </w:rPr>
        <w:t xml:space="preserve"> </w:t>
      </w:r>
      <w:r>
        <w:rPr>
          <w:smallCaps/>
          <w:spacing w:val="-5"/>
        </w:rPr>
        <w:t>use</w:t>
      </w:r>
    </w:p>
    <w:p w14:paraId="4A893C88" w14:textId="77777777" w:rsidR="004530B5" w:rsidRDefault="00294C59" w:rsidP="00197D18">
      <w:pPr>
        <w:pStyle w:val="BodyText"/>
        <w:spacing w:before="161" w:line="276" w:lineRule="auto"/>
        <w:ind w:left="22" w:right="73"/>
      </w:pPr>
      <w:r>
        <w:t>EYDENZELT</w:t>
      </w:r>
      <w:r>
        <w:rPr>
          <w:spacing w:val="-1"/>
        </w:rPr>
        <w:t xml:space="preserve"> </w:t>
      </w:r>
      <w:r>
        <w:t>(aflibercept)</w:t>
      </w:r>
      <w:r>
        <w:rPr>
          <w:spacing w:val="-1"/>
        </w:rPr>
        <w:t xml:space="preserve"> </w:t>
      </w:r>
      <w:r>
        <w:t>is indicated</w:t>
      </w:r>
      <w:r>
        <w:rPr>
          <w:spacing w:val="-1"/>
        </w:rPr>
        <w:t xml:space="preserve"> </w:t>
      </w:r>
      <w:r>
        <w:t>for</w:t>
      </w:r>
      <w:r>
        <w:rPr>
          <w:spacing w:val="-2"/>
        </w:rPr>
        <w:t xml:space="preserve"> </w:t>
      </w:r>
      <w:r>
        <w:t>the</w:t>
      </w:r>
      <w:r>
        <w:rPr>
          <w:spacing w:val="-1"/>
        </w:rPr>
        <w:t xml:space="preserve"> </w:t>
      </w:r>
      <w:r>
        <w:t>treatment</w:t>
      </w:r>
      <w:r>
        <w:rPr>
          <w:spacing w:val="-2"/>
        </w:rPr>
        <w:t xml:space="preserve"> </w:t>
      </w:r>
      <w:r>
        <w:t>of</w:t>
      </w:r>
      <w:r>
        <w:rPr>
          <w:spacing w:val="-2"/>
        </w:rPr>
        <w:t xml:space="preserve"> </w:t>
      </w:r>
      <w:r>
        <w:t>visual</w:t>
      </w:r>
      <w:r>
        <w:rPr>
          <w:spacing w:val="-1"/>
        </w:rPr>
        <w:t xml:space="preserve"> </w:t>
      </w:r>
      <w:r>
        <w:t>impairment</w:t>
      </w:r>
      <w:r>
        <w:rPr>
          <w:spacing w:val="-1"/>
        </w:rPr>
        <w:t xml:space="preserve"> </w:t>
      </w:r>
      <w:r>
        <w:t>due</w:t>
      </w:r>
      <w:r>
        <w:rPr>
          <w:spacing w:val="-2"/>
        </w:rPr>
        <w:t xml:space="preserve"> </w:t>
      </w:r>
      <w:r>
        <w:t>to myopic</w:t>
      </w:r>
      <w:r>
        <w:rPr>
          <w:spacing w:val="-1"/>
        </w:rPr>
        <w:t xml:space="preserve"> </w:t>
      </w:r>
      <w:r>
        <w:t xml:space="preserve">choroidal </w:t>
      </w:r>
      <w:proofErr w:type="spellStart"/>
      <w:r>
        <w:t>neovascularisation</w:t>
      </w:r>
      <w:proofErr w:type="spellEnd"/>
      <w:r>
        <w:rPr>
          <w:spacing w:val="-4"/>
        </w:rPr>
        <w:t xml:space="preserve"> </w:t>
      </w:r>
      <w:r>
        <w:t>(myopic</w:t>
      </w:r>
      <w:r>
        <w:rPr>
          <w:spacing w:val="-3"/>
        </w:rPr>
        <w:t xml:space="preserve"> </w:t>
      </w:r>
      <w:r>
        <w:t>CNV)</w:t>
      </w:r>
      <w:r>
        <w:rPr>
          <w:spacing w:val="-4"/>
        </w:rPr>
        <w:t xml:space="preserve"> </w:t>
      </w:r>
      <w:r>
        <w:t>in</w:t>
      </w:r>
      <w:r>
        <w:rPr>
          <w:spacing w:val="-4"/>
        </w:rPr>
        <w:t xml:space="preserve"> </w:t>
      </w:r>
      <w:r>
        <w:t>adults</w:t>
      </w:r>
      <w:r>
        <w:rPr>
          <w:spacing w:val="-4"/>
        </w:rPr>
        <w:t xml:space="preserve"> </w:t>
      </w:r>
      <w:r>
        <w:t>(see</w:t>
      </w:r>
      <w:r>
        <w:rPr>
          <w:spacing w:val="-4"/>
        </w:rPr>
        <w:t xml:space="preserve"> </w:t>
      </w:r>
      <w:r>
        <w:t>section</w:t>
      </w:r>
      <w:r>
        <w:rPr>
          <w:spacing w:val="-3"/>
        </w:rPr>
        <w:t xml:space="preserve"> </w:t>
      </w:r>
      <w:r>
        <w:t>4.1</w:t>
      </w:r>
      <w:r>
        <w:rPr>
          <w:spacing w:val="-4"/>
        </w:rPr>
        <w:t xml:space="preserve"> </w:t>
      </w:r>
      <w:r>
        <w:t>Therapeutic</w:t>
      </w:r>
      <w:r>
        <w:rPr>
          <w:spacing w:val="-3"/>
        </w:rPr>
        <w:t xml:space="preserve"> </w:t>
      </w:r>
      <w:r>
        <w:t>Indications).</w:t>
      </w:r>
      <w:r>
        <w:rPr>
          <w:spacing w:val="-4"/>
        </w:rPr>
        <w:t xml:space="preserve"> </w:t>
      </w:r>
      <w:r>
        <w:t>This</w:t>
      </w:r>
      <w:r>
        <w:rPr>
          <w:spacing w:val="-4"/>
        </w:rPr>
        <w:t xml:space="preserve"> </w:t>
      </w:r>
      <w:r>
        <w:t>section</w:t>
      </w:r>
      <w:r>
        <w:rPr>
          <w:spacing w:val="-4"/>
        </w:rPr>
        <w:t xml:space="preserve"> </w:t>
      </w:r>
      <w:r>
        <w:t>also contains information about aflibercept in other conditions.</w:t>
      </w:r>
    </w:p>
    <w:p w14:paraId="4A893C89" w14:textId="77777777" w:rsidR="004530B5" w:rsidRDefault="00294C59" w:rsidP="00197D18">
      <w:pPr>
        <w:pStyle w:val="Heading3"/>
        <w:ind w:left="22"/>
      </w:pPr>
      <w:bookmarkStart w:id="20" w:name="Endophthalmitis,_Retinal_vasculitis_and/"/>
      <w:bookmarkEnd w:id="20"/>
      <w:r>
        <w:rPr>
          <w:spacing w:val="-2"/>
        </w:rPr>
        <w:t>Endophthalmitis,</w:t>
      </w:r>
      <w:r>
        <w:rPr>
          <w:spacing w:val="5"/>
        </w:rPr>
        <w:t xml:space="preserve"> </w:t>
      </w:r>
      <w:r>
        <w:rPr>
          <w:spacing w:val="-2"/>
        </w:rPr>
        <w:t>Retinal</w:t>
      </w:r>
      <w:r>
        <w:rPr>
          <w:spacing w:val="4"/>
        </w:rPr>
        <w:t xml:space="preserve"> </w:t>
      </w:r>
      <w:r>
        <w:rPr>
          <w:spacing w:val="-2"/>
        </w:rPr>
        <w:t>vasculitis</w:t>
      </w:r>
      <w:r>
        <w:rPr>
          <w:spacing w:val="7"/>
        </w:rPr>
        <w:t xml:space="preserve"> </w:t>
      </w:r>
      <w:r>
        <w:rPr>
          <w:spacing w:val="-2"/>
        </w:rPr>
        <w:t>and/or</w:t>
      </w:r>
      <w:r>
        <w:rPr>
          <w:spacing w:val="6"/>
        </w:rPr>
        <w:t xml:space="preserve"> </w:t>
      </w:r>
      <w:r>
        <w:rPr>
          <w:spacing w:val="-2"/>
        </w:rPr>
        <w:t>retinal</w:t>
      </w:r>
      <w:r>
        <w:rPr>
          <w:spacing w:val="6"/>
        </w:rPr>
        <w:t xml:space="preserve"> </w:t>
      </w:r>
      <w:r>
        <w:rPr>
          <w:spacing w:val="-2"/>
        </w:rPr>
        <w:t>occlusive</w:t>
      </w:r>
      <w:r>
        <w:rPr>
          <w:spacing w:val="6"/>
        </w:rPr>
        <w:t xml:space="preserve"> </w:t>
      </w:r>
      <w:r>
        <w:rPr>
          <w:spacing w:val="-2"/>
        </w:rPr>
        <w:t>vasculitis</w:t>
      </w:r>
    </w:p>
    <w:p w14:paraId="4A893C8A" w14:textId="77777777" w:rsidR="004530B5" w:rsidRDefault="00294C59" w:rsidP="00197D18">
      <w:pPr>
        <w:pStyle w:val="BodyText"/>
        <w:spacing w:before="159" w:line="276" w:lineRule="auto"/>
        <w:ind w:left="22" w:right="22"/>
      </w:pPr>
      <w:r>
        <w:t xml:space="preserve">Intravitreal injections, including those with aflibercept, have been associated with endophthalmitis and more rarely, with retinal vasculitis and/or retinal occlusive vasculitis ( (see Section </w:t>
      </w:r>
      <w:hyperlink w:anchor="_bookmark3" w:history="1">
        <w:r>
          <w:t>4.8</w:t>
        </w:r>
      </w:hyperlink>
      <w:r>
        <w:t xml:space="preserve"> </w:t>
      </w:r>
      <w:hyperlink w:anchor="_bookmark3" w:history="1">
        <w:r>
          <w:t>Adverse</w:t>
        </w:r>
      </w:hyperlink>
      <w:r>
        <w:t xml:space="preserve"> </w:t>
      </w:r>
      <w:hyperlink w:anchor="_bookmark3" w:history="1">
        <w:r>
          <w:t>effects (Undesirable effects)</w:t>
        </w:r>
      </w:hyperlink>
      <w:r>
        <w:t xml:space="preserve">). Proper aseptic injection </w:t>
      </w:r>
      <w:proofErr w:type="gramStart"/>
      <w:r>
        <w:t>technique</w:t>
      </w:r>
      <w:proofErr w:type="gramEnd"/>
      <w:r>
        <w:t xml:space="preserve"> must always be used when administering aflibercept. Patients should be instructed to report any symptoms suggestive of endophthalmitis,</w:t>
      </w:r>
      <w:r>
        <w:rPr>
          <w:spacing w:val="-8"/>
        </w:rPr>
        <w:t xml:space="preserve"> </w:t>
      </w:r>
      <w:r>
        <w:t>retinal</w:t>
      </w:r>
      <w:r>
        <w:rPr>
          <w:spacing w:val="-9"/>
        </w:rPr>
        <w:t xml:space="preserve"> </w:t>
      </w:r>
      <w:r>
        <w:t>vasculitis</w:t>
      </w:r>
      <w:r>
        <w:rPr>
          <w:spacing w:val="-8"/>
        </w:rPr>
        <w:t xml:space="preserve"> </w:t>
      </w:r>
      <w:r>
        <w:t>or</w:t>
      </w:r>
      <w:r>
        <w:rPr>
          <w:spacing w:val="-9"/>
        </w:rPr>
        <w:t xml:space="preserve"> </w:t>
      </w:r>
      <w:r>
        <w:t>retinal</w:t>
      </w:r>
      <w:r>
        <w:rPr>
          <w:spacing w:val="-9"/>
        </w:rPr>
        <w:t xml:space="preserve"> </w:t>
      </w:r>
      <w:r>
        <w:t>occlusive</w:t>
      </w:r>
      <w:r>
        <w:rPr>
          <w:spacing w:val="-8"/>
        </w:rPr>
        <w:t xml:space="preserve"> </w:t>
      </w:r>
      <w:r>
        <w:t>vasculitis</w:t>
      </w:r>
      <w:r>
        <w:rPr>
          <w:spacing w:val="-9"/>
        </w:rPr>
        <w:t xml:space="preserve"> </w:t>
      </w:r>
      <w:r>
        <w:t>without</w:t>
      </w:r>
      <w:r>
        <w:rPr>
          <w:spacing w:val="-9"/>
        </w:rPr>
        <w:t xml:space="preserve"> </w:t>
      </w:r>
      <w:r>
        <w:t>delay</w:t>
      </w:r>
      <w:r>
        <w:rPr>
          <w:spacing w:val="-9"/>
        </w:rPr>
        <w:t xml:space="preserve"> </w:t>
      </w:r>
      <w:r>
        <w:t>and</w:t>
      </w:r>
      <w:r>
        <w:rPr>
          <w:spacing w:val="-9"/>
        </w:rPr>
        <w:t xml:space="preserve"> </w:t>
      </w:r>
      <w:r>
        <w:t>should</w:t>
      </w:r>
      <w:r>
        <w:rPr>
          <w:spacing w:val="-8"/>
        </w:rPr>
        <w:t xml:space="preserve"> </w:t>
      </w:r>
      <w:r>
        <w:t>be</w:t>
      </w:r>
      <w:r>
        <w:rPr>
          <w:spacing w:val="-8"/>
        </w:rPr>
        <w:t xml:space="preserve"> </w:t>
      </w:r>
      <w:r>
        <w:t xml:space="preserve">managed </w:t>
      </w:r>
      <w:r>
        <w:rPr>
          <w:spacing w:val="-2"/>
        </w:rPr>
        <w:t>appropriately.</w:t>
      </w:r>
    </w:p>
    <w:p w14:paraId="4A893C8C" w14:textId="77777777" w:rsidR="004530B5" w:rsidRDefault="00294C59" w:rsidP="00197D18">
      <w:pPr>
        <w:pStyle w:val="Heading3"/>
        <w:spacing w:before="81"/>
      </w:pPr>
      <w:bookmarkStart w:id="21" w:name="Retinal_detachment"/>
      <w:bookmarkEnd w:id="21"/>
      <w:r>
        <w:t>Retinal</w:t>
      </w:r>
      <w:r>
        <w:rPr>
          <w:spacing w:val="-11"/>
        </w:rPr>
        <w:t xml:space="preserve"> </w:t>
      </w:r>
      <w:r>
        <w:rPr>
          <w:spacing w:val="-2"/>
        </w:rPr>
        <w:t>detachment</w:t>
      </w:r>
    </w:p>
    <w:p w14:paraId="4A893C8D" w14:textId="77777777" w:rsidR="004530B5" w:rsidRDefault="00294C59" w:rsidP="00197D18">
      <w:pPr>
        <w:pStyle w:val="BodyText"/>
        <w:spacing w:before="159" w:line="276" w:lineRule="auto"/>
      </w:pPr>
      <w:r>
        <w:t>Intravitreal</w:t>
      </w:r>
      <w:r>
        <w:rPr>
          <w:spacing w:val="-8"/>
        </w:rPr>
        <w:t xml:space="preserve"> </w:t>
      </w:r>
      <w:r>
        <w:t>injections,</w:t>
      </w:r>
      <w:r>
        <w:rPr>
          <w:spacing w:val="-8"/>
        </w:rPr>
        <w:t xml:space="preserve"> </w:t>
      </w:r>
      <w:r>
        <w:t>including</w:t>
      </w:r>
      <w:r>
        <w:rPr>
          <w:spacing w:val="-8"/>
        </w:rPr>
        <w:t xml:space="preserve"> </w:t>
      </w:r>
      <w:r>
        <w:t>those</w:t>
      </w:r>
      <w:r>
        <w:rPr>
          <w:spacing w:val="-8"/>
        </w:rPr>
        <w:t xml:space="preserve"> </w:t>
      </w:r>
      <w:r>
        <w:t>with</w:t>
      </w:r>
      <w:r>
        <w:rPr>
          <w:spacing w:val="-9"/>
        </w:rPr>
        <w:t xml:space="preserve"> </w:t>
      </w:r>
      <w:r>
        <w:t>aflibercept,</w:t>
      </w:r>
      <w:r>
        <w:rPr>
          <w:spacing w:val="-8"/>
        </w:rPr>
        <w:t xml:space="preserve"> </w:t>
      </w:r>
      <w:r>
        <w:t>have</w:t>
      </w:r>
      <w:r>
        <w:rPr>
          <w:spacing w:val="-8"/>
        </w:rPr>
        <w:t xml:space="preserve"> </w:t>
      </w:r>
      <w:r>
        <w:t>been</w:t>
      </w:r>
      <w:r>
        <w:rPr>
          <w:spacing w:val="-8"/>
        </w:rPr>
        <w:t xml:space="preserve"> </w:t>
      </w:r>
      <w:r>
        <w:t>associated</w:t>
      </w:r>
      <w:r>
        <w:rPr>
          <w:spacing w:val="-9"/>
        </w:rPr>
        <w:t xml:space="preserve"> </w:t>
      </w:r>
      <w:r>
        <w:t>with</w:t>
      </w:r>
      <w:r>
        <w:rPr>
          <w:spacing w:val="-9"/>
        </w:rPr>
        <w:t xml:space="preserve"> </w:t>
      </w:r>
      <w:r>
        <w:t>retinal</w:t>
      </w:r>
      <w:r>
        <w:rPr>
          <w:spacing w:val="-8"/>
        </w:rPr>
        <w:t xml:space="preserve"> </w:t>
      </w:r>
      <w:r>
        <w:t>detachment (see section 4.8 Adverse effects (Undesirable effects).</w:t>
      </w:r>
    </w:p>
    <w:p w14:paraId="4A893C8E" w14:textId="77777777" w:rsidR="004530B5" w:rsidRDefault="00294C59" w:rsidP="00197D18">
      <w:pPr>
        <w:pStyle w:val="Heading3"/>
      </w:pPr>
      <w:bookmarkStart w:id="22" w:name="Increase_in_intraocular_pressure"/>
      <w:bookmarkEnd w:id="22"/>
      <w:r>
        <w:t>Increase</w:t>
      </w:r>
      <w:r>
        <w:rPr>
          <w:spacing w:val="-10"/>
        </w:rPr>
        <w:t xml:space="preserve"> </w:t>
      </w:r>
      <w:r>
        <w:t>in</w:t>
      </w:r>
      <w:r>
        <w:rPr>
          <w:spacing w:val="-9"/>
        </w:rPr>
        <w:t xml:space="preserve"> </w:t>
      </w:r>
      <w:r>
        <w:t>intraocular</w:t>
      </w:r>
      <w:r>
        <w:rPr>
          <w:spacing w:val="-9"/>
        </w:rPr>
        <w:t xml:space="preserve"> </w:t>
      </w:r>
      <w:r>
        <w:rPr>
          <w:spacing w:val="-2"/>
        </w:rPr>
        <w:t>pressure</w:t>
      </w:r>
    </w:p>
    <w:p w14:paraId="4A893C8F" w14:textId="77777777" w:rsidR="004530B5" w:rsidRDefault="00294C59" w:rsidP="00197D18">
      <w:pPr>
        <w:pStyle w:val="BodyText"/>
        <w:spacing w:before="160" w:line="276" w:lineRule="auto"/>
      </w:pPr>
      <w:r>
        <w:t>Transient increases in intraocular pressure have been seen within 60 minutes of an intravitreal injection,</w:t>
      </w:r>
      <w:r>
        <w:rPr>
          <w:spacing w:val="-2"/>
        </w:rPr>
        <w:t xml:space="preserve"> </w:t>
      </w:r>
      <w:r>
        <w:t>including</w:t>
      </w:r>
      <w:r>
        <w:rPr>
          <w:spacing w:val="-3"/>
        </w:rPr>
        <w:t xml:space="preserve"> </w:t>
      </w:r>
      <w:r>
        <w:t>with</w:t>
      </w:r>
      <w:r>
        <w:rPr>
          <w:spacing w:val="-4"/>
        </w:rPr>
        <w:t xml:space="preserve"> </w:t>
      </w:r>
      <w:r>
        <w:t>aflibercept</w:t>
      </w:r>
      <w:r>
        <w:rPr>
          <w:spacing w:val="-5"/>
        </w:rPr>
        <w:t xml:space="preserve"> </w:t>
      </w:r>
      <w:r>
        <w:t>(see</w:t>
      </w:r>
      <w:r>
        <w:rPr>
          <w:spacing w:val="-2"/>
        </w:rPr>
        <w:t xml:space="preserve"> </w:t>
      </w:r>
      <w:r>
        <w:t>Section</w:t>
      </w:r>
      <w:r>
        <w:rPr>
          <w:spacing w:val="-3"/>
        </w:rPr>
        <w:t xml:space="preserve"> </w:t>
      </w:r>
      <w:hyperlink w:anchor="_bookmark3" w:history="1">
        <w:r>
          <w:t>4.8</w:t>
        </w:r>
      </w:hyperlink>
      <w:r>
        <w:rPr>
          <w:spacing w:val="-2"/>
        </w:rPr>
        <w:t xml:space="preserve"> </w:t>
      </w:r>
      <w:hyperlink w:anchor="_bookmark3" w:history="1">
        <w:r>
          <w:t>Adverse</w:t>
        </w:r>
        <w:r>
          <w:rPr>
            <w:spacing w:val="-4"/>
          </w:rPr>
          <w:t xml:space="preserve"> </w:t>
        </w:r>
        <w:r>
          <w:t>effects</w:t>
        </w:r>
        <w:r>
          <w:rPr>
            <w:spacing w:val="-4"/>
          </w:rPr>
          <w:t xml:space="preserve"> </w:t>
        </w:r>
        <w:r>
          <w:t>(Undesirable</w:t>
        </w:r>
        <w:r>
          <w:rPr>
            <w:spacing w:val="-4"/>
          </w:rPr>
          <w:t xml:space="preserve"> </w:t>
        </w:r>
        <w:r>
          <w:t>effects)</w:t>
        </w:r>
      </w:hyperlink>
      <w:r>
        <w:t>).</w:t>
      </w:r>
      <w:r>
        <w:rPr>
          <w:spacing w:val="-4"/>
        </w:rPr>
        <w:t xml:space="preserve"> </w:t>
      </w:r>
      <w:r>
        <w:t xml:space="preserve">Special </w:t>
      </w:r>
      <w:proofErr w:type="gramStart"/>
      <w:r>
        <w:t>precaution</w:t>
      </w:r>
      <w:r>
        <w:rPr>
          <w:spacing w:val="-2"/>
        </w:rPr>
        <w:t xml:space="preserve"> </w:t>
      </w:r>
      <w:r>
        <w:t>is</w:t>
      </w:r>
      <w:proofErr w:type="gramEnd"/>
      <w:r>
        <w:rPr>
          <w:spacing w:val="-1"/>
        </w:rPr>
        <w:t xml:space="preserve"> </w:t>
      </w:r>
      <w:r>
        <w:t>needed</w:t>
      </w:r>
      <w:r>
        <w:rPr>
          <w:spacing w:val="-2"/>
        </w:rPr>
        <w:t xml:space="preserve"> </w:t>
      </w:r>
      <w:r>
        <w:t>in</w:t>
      </w:r>
      <w:r>
        <w:rPr>
          <w:spacing w:val="-1"/>
        </w:rPr>
        <w:t xml:space="preserve"> </w:t>
      </w:r>
      <w:r>
        <w:t>patients</w:t>
      </w:r>
      <w:r>
        <w:rPr>
          <w:spacing w:val="-1"/>
        </w:rPr>
        <w:t xml:space="preserve"> </w:t>
      </w:r>
      <w:r>
        <w:t>with</w:t>
      </w:r>
      <w:r>
        <w:rPr>
          <w:spacing w:val="-1"/>
        </w:rPr>
        <w:t xml:space="preserve"> </w:t>
      </w:r>
      <w:r>
        <w:t>poorly</w:t>
      </w:r>
      <w:r>
        <w:rPr>
          <w:spacing w:val="-2"/>
        </w:rPr>
        <w:t xml:space="preserve"> </w:t>
      </w:r>
      <w:r>
        <w:t>controlled</w:t>
      </w:r>
      <w:r>
        <w:rPr>
          <w:spacing w:val="-2"/>
        </w:rPr>
        <w:t xml:space="preserve"> </w:t>
      </w:r>
      <w:r>
        <w:t>glaucoma.</w:t>
      </w:r>
      <w:r>
        <w:rPr>
          <w:spacing w:val="-1"/>
        </w:rPr>
        <w:t xml:space="preserve"> </w:t>
      </w:r>
      <w:r>
        <w:t>In</w:t>
      </w:r>
      <w:r>
        <w:rPr>
          <w:spacing w:val="-2"/>
        </w:rPr>
        <w:t xml:space="preserve"> </w:t>
      </w:r>
      <w:r>
        <w:t>all</w:t>
      </w:r>
      <w:r>
        <w:rPr>
          <w:spacing w:val="-1"/>
        </w:rPr>
        <w:t xml:space="preserve"> </w:t>
      </w:r>
      <w:r>
        <w:t>cases</w:t>
      </w:r>
      <w:r>
        <w:rPr>
          <w:spacing w:val="-1"/>
        </w:rPr>
        <w:t xml:space="preserve"> </w:t>
      </w:r>
      <w:r>
        <w:t>both</w:t>
      </w:r>
      <w:r>
        <w:rPr>
          <w:spacing w:val="-2"/>
        </w:rPr>
        <w:t xml:space="preserve"> </w:t>
      </w:r>
      <w:r>
        <w:t>the</w:t>
      </w:r>
      <w:r>
        <w:rPr>
          <w:spacing w:val="-2"/>
        </w:rPr>
        <w:t xml:space="preserve"> </w:t>
      </w:r>
      <w:r>
        <w:t xml:space="preserve">intraocular pressure and the perfusion of the optic nerve head must therefore be monitored and managed </w:t>
      </w:r>
      <w:r>
        <w:rPr>
          <w:spacing w:val="-2"/>
        </w:rPr>
        <w:t>appropriately.</w:t>
      </w:r>
    </w:p>
    <w:p w14:paraId="4A893C90" w14:textId="77777777" w:rsidR="004530B5" w:rsidRDefault="00294C59" w:rsidP="00197D18">
      <w:pPr>
        <w:pStyle w:val="Heading3"/>
        <w:spacing w:before="198"/>
      </w:pPr>
      <w:bookmarkStart w:id="23" w:name="Immunogenicity"/>
      <w:bookmarkEnd w:id="23"/>
      <w:r>
        <w:rPr>
          <w:spacing w:val="-2"/>
        </w:rPr>
        <w:t>Immunogenicity</w:t>
      </w:r>
    </w:p>
    <w:p w14:paraId="4A893C91" w14:textId="77777777" w:rsidR="004530B5" w:rsidRDefault="00294C59" w:rsidP="00197D18">
      <w:pPr>
        <w:pStyle w:val="BodyText"/>
        <w:spacing w:before="159" w:line="276" w:lineRule="auto"/>
        <w:ind w:right="217"/>
      </w:pPr>
      <w:r>
        <w:t>As this is a therapeutic protein, there is a potential for immunogenicity. Patients should be instructed</w:t>
      </w:r>
      <w:r>
        <w:rPr>
          <w:spacing w:val="-3"/>
        </w:rPr>
        <w:t xml:space="preserve"> </w:t>
      </w:r>
      <w:r>
        <w:t>to</w:t>
      </w:r>
      <w:r>
        <w:rPr>
          <w:spacing w:val="-2"/>
        </w:rPr>
        <w:t xml:space="preserve"> </w:t>
      </w:r>
      <w:r>
        <w:t>report</w:t>
      </w:r>
      <w:r>
        <w:rPr>
          <w:spacing w:val="-4"/>
        </w:rPr>
        <w:t xml:space="preserve"> </w:t>
      </w:r>
      <w:r>
        <w:t>any</w:t>
      </w:r>
      <w:r>
        <w:rPr>
          <w:spacing w:val="-4"/>
        </w:rPr>
        <w:t xml:space="preserve"> </w:t>
      </w:r>
      <w:r>
        <w:t>signs</w:t>
      </w:r>
      <w:r>
        <w:rPr>
          <w:spacing w:val="-4"/>
        </w:rPr>
        <w:t xml:space="preserve"> </w:t>
      </w:r>
      <w:r>
        <w:t>or</w:t>
      </w:r>
      <w:r>
        <w:rPr>
          <w:spacing w:val="-4"/>
        </w:rPr>
        <w:t xml:space="preserve"> </w:t>
      </w:r>
      <w:r>
        <w:t>symptoms</w:t>
      </w:r>
      <w:r>
        <w:rPr>
          <w:spacing w:val="-4"/>
        </w:rPr>
        <w:t xml:space="preserve"> </w:t>
      </w:r>
      <w:r>
        <w:t>of</w:t>
      </w:r>
      <w:r>
        <w:rPr>
          <w:spacing w:val="-4"/>
        </w:rPr>
        <w:t xml:space="preserve"> </w:t>
      </w:r>
      <w:r>
        <w:t>intraocular</w:t>
      </w:r>
      <w:r>
        <w:rPr>
          <w:spacing w:val="-4"/>
        </w:rPr>
        <w:t xml:space="preserve"> </w:t>
      </w:r>
      <w:r>
        <w:t>inflammation,</w:t>
      </w:r>
      <w:r>
        <w:rPr>
          <w:spacing w:val="-4"/>
        </w:rPr>
        <w:t xml:space="preserve"> </w:t>
      </w:r>
      <w:r>
        <w:t>e.g.,</w:t>
      </w:r>
      <w:r>
        <w:rPr>
          <w:spacing w:val="-1"/>
        </w:rPr>
        <w:t xml:space="preserve"> </w:t>
      </w:r>
      <w:r>
        <w:t>pain,</w:t>
      </w:r>
      <w:r>
        <w:rPr>
          <w:spacing w:val="-4"/>
        </w:rPr>
        <w:t xml:space="preserve"> </w:t>
      </w:r>
      <w:r>
        <w:t>photophobia,</w:t>
      </w:r>
      <w:r>
        <w:rPr>
          <w:spacing w:val="-4"/>
        </w:rPr>
        <w:t xml:space="preserve"> </w:t>
      </w:r>
      <w:r>
        <w:t>or redness, which may be a clinical sign attributable to hypersensitivity.</w:t>
      </w:r>
    </w:p>
    <w:p w14:paraId="4A893C92" w14:textId="77777777" w:rsidR="004530B5" w:rsidRDefault="00294C59" w:rsidP="00197D18">
      <w:pPr>
        <w:pStyle w:val="Heading3"/>
      </w:pPr>
      <w:bookmarkStart w:id="24" w:name="Arterial_thromboembolic_events"/>
      <w:bookmarkEnd w:id="24"/>
      <w:r>
        <w:rPr>
          <w:spacing w:val="-2"/>
        </w:rPr>
        <w:t>Arterial</w:t>
      </w:r>
      <w:r>
        <w:rPr>
          <w:spacing w:val="6"/>
        </w:rPr>
        <w:t xml:space="preserve"> </w:t>
      </w:r>
      <w:r>
        <w:rPr>
          <w:spacing w:val="-2"/>
        </w:rPr>
        <w:t>thromboembolic</w:t>
      </w:r>
      <w:r>
        <w:rPr>
          <w:spacing w:val="5"/>
        </w:rPr>
        <w:t xml:space="preserve"> </w:t>
      </w:r>
      <w:r>
        <w:rPr>
          <w:spacing w:val="-2"/>
        </w:rPr>
        <w:t>events</w:t>
      </w:r>
    </w:p>
    <w:p w14:paraId="4A893C93" w14:textId="77777777" w:rsidR="004530B5" w:rsidRDefault="00294C59" w:rsidP="00197D18">
      <w:pPr>
        <w:pStyle w:val="BodyText"/>
        <w:spacing w:before="159" w:line="276" w:lineRule="auto"/>
        <w:ind w:right="201"/>
      </w:pPr>
      <w:r>
        <w:t>There</w:t>
      </w:r>
      <w:r>
        <w:rPr>
          <w:spacing w:val="-3"/>
        </w:rPr>
        <w:t xml:space="preserve"> </w:t>
      </w:r>
      <w:r>
        <w:t>is</w:t>
      </w:r>
      <w:r>
        <w:rPr>
          <w:spacing w:val="-3"/>
        </w:rPr>
        <w:t xml:space="preserve"> </w:t>
      </w:r>
      <w:r>
        <w:t>a</w:t>
      </w:r>
      <w:r>
        <w:rPr>
          <w:spacing w:val="-3"/>
        </w:rPr>
        <w:t xml:space="preserve"> </w:t>
      </w:r>
      <w:r>
        <w:t>potential</w:t>
      </w:r>
      <w:r>
        <w:rPr>
          <w:spacing w:val="-3"/>
        </w:rPr>
        <w:t xml:space="preserve"> </w:t>
      </w:r>
      <w:r>
        <w:t>risk</w:t>
      </w:r>
      <w:r>
        <w:rPr>
          <w:spacing w:val="-3"/>
        </w:rPr>
        <w:t xml:space="preserve"> </w:t>
      </w:r>
      <w:r>
        <w:t>of</w:t>
      </w:r>
      <w:r>
        <w:rPr>
          <w:spacing w:val="-3"/>
        </w:rPr>
        <w:t xml:space="preserve"> </w:t>
      </w:r>
      <w:r>
        <w:t>arterial</w:t>
      </w:r>
      <w:r>
        <w:rPr>
          <w:spacing w:val="-3"/>
        </w:rPr>
        <w:t xml:space="preserve"> </w:t>
      </w:r>
      <w:r>
        <w:t>thromboembolic</w:t>
      </w:r>
      <w:r>
        <w:rPr>
          <w:spacing w:val="-3"/>
        </w:rPr>
        <w:t xml:space="preserve"> </w:t>
      </w:r>
      <w:r>
        <w:t>events</w:t>
      </w:r>
      <w:r>
        <w:rPr>
          <w:spacing w:val="-3"/>
        </w:rPr>
        <w:t xml:space="preserve"> </w:t>
      </w:r>
      <w:r>
        <w:t>(ATEs)</w:t>
      </w:r>
      <w:r>
        <w:rPr>
          <w:spacing w:val="-3"/>
        </w:rPr>
        <w:t xml:space="preserve"> </w:t>
      </w:r>
      <w:r>
        <w:t>following</w:t>
      </w:r>
      <w:r>
        <w:rPr>
          <w:spacing w:val="-3"/>
        </w:rPr>
        <w:t xml:space="preserve"> </w:t>
      </w:r>
      <w:r>
        <w:t>intravitreal</w:t>
      </w:r>
      <w:r>
        <w:rPr>
          <w:spacing w:val="-3"/>
        </w:rPr>
        <w:t xml:space="preserve"> </w:t>
      </w:r>
      <w:r>
        <w:t>use</w:t>
      </w:r>
      <w:r>
        <w:rPr>
          <w:spacing w:val="-3"/>
        </w:rPr>
        <w:t xml:space="preserve"> </w:t>
      </w:r>
      <w:r>
        <w:t>of</w:t>
      </w:r>
      <w:r>
        <w:rPr>
          <w:spacing w:val="-3"/>
        </w:rPr>
        <w:t xml:space="preserve"> </w:t>
      </w:r>
      <w:r>
        <w:t xml:space="preserve">VEGF inhibitors (see Section </w:t>
      </w:r>
      <w:hyperlink w:anchor="_bookmark3" w:history="1">
        <w:r>
          <w:t>4.8</w:t>
        </w:r>
      </w:hyperlink>
      <w:r>
        <w:t xml:space="preserve"> </w:t>
      </w:r>
      <w:hyperlink w:anchor="_bookmark3" w:history="1">
        <w:r>
          <w:t>Adverse effects (Undesirable effects)</w:t>
        </w:r>
      </w:hyperlink>
      <w:r>
        <w:t>). ATEs include vascular death (e.g., due to stroke or myocardial infarction), non-fatal strokes and non-fatal myocardial infarction.</w:t>
      </w:r>
    </w:p>
    <w:p w14:paraId="4A893C94" w14:textId="77777777" w:rsidR="004530B5" w:rsidRDefault="00294C59" w:rsidP="00197D18">
      <w:pPr>
        <w:pStyle w:val="BodyText"/>
        <w:spacing w:line="276" w:lineRule="auto"/>
      </w:pPr>
      <w:r>
        <w:t>The</w:t>
      </w:r>
      <w:r>
        <w:rPr>
          <w:spacing w:val="-3"/>
        </w:rPr>
        <w:t xml:space="preserve"> </w:t>
      </w:r>
      <w:r>
        <w:t>risk</w:t>
      </w:r>
      <w:r>
        <w:rPr>
          <w:spacing w:val="-2"/>
        </w:rPr>
        <w:t xml:space="preserve"> </w:t>
      </w:r>
      <w:r>
        <w:t>of</w:t>
      </w:r>
      <w:r>
        <w:rPr>
          <w:spacing w:val="-3"/>
        </w:rPr>
        <w:t xml:space="preserve"> </w:t>
      </w:r>
      <w:r>
        <w:t>stroke</w:t>
      </w:r>
      <w:r>
        <w:rPr>
          <w:spacing w:val="-3"/>
        </w:rPr>
        <w:t xml:space="preserve"> </w:t>
      </w:r>
      <w:r>
        <w:t>may</w:t>
      </w:r>
      <w:r>
        <w:rPr>
          <w:spacing w:val="-2"/>
        </w:rPr>
        <w:t xml:space="preserve"> </w:t>
      </w:r>
      <w:r>
        <w:t>be</w:t>
      </w:r>
      <w:r>
        <w:rPr>
          <w:spacing w:val="-2"/>
        </w:rPr>
        <w:t xml:space="preserve"> </w:t>
      </w:r>
      <w:r>
        <w:t>greater</w:t>
      </w:r>
      <w:r>
        <w:rPr>
          <w:spacing w:val="-3"/>
        </w:rPr>
        <w:t xml:space="preserve"> </w:t>
      </w:r>
      <w:r>
        <w:t>in</w:t>
      </w:r>
      <w:r>
        <w:rPr>
          <w:spacing w:val="-2"/>
        </w:rPr>
        <w:t xml:space="preserve"> </w:t>
      </w:r>
      <w:r>
        <w:t>patients</w:t>
      </w:r>
      <w:r>
        <w:rPr>
          <w:spacing w:val="-3"/>
        </w:rPr>
        <w:t xml:space="preserve"> </w:t>
      </w:r>
      <w:r>
        <w:t>with</w:t>
      </w:r>
      <w:r>
        <w:rPr>
          <w:spacing w:val="-2"/>
        </w:rPr>
        <w:t xml:space="preserve"> </w:t>
      </w:r>
      <w:r>
        <w:t>known</w:t>
      </w:r>
      <w:r>
        <w:rPr>
          <w:spacing w:val="-3"/>
        </w:rPr>
        <w:t xml:space="preserve"> </w:t>
      </w:r>
      <w:r>
        <w:t>risk</w:t>
      </w:r>
      <w:r>
        <w:rPr>
          <w:spacing w:val="-3"/>
        </w:rPr>
        <w:t xml:space="preserve"> </w:t>
      </w:r>
      <w:r>
        <w:t>factors</w:t>
      </w:r>
      <w:r>
        <w:rPr>
          <w:spacing w:val="-3"/>
        </w:rPr>
        <w:t xml:space="preserve"> </w:t>
      </w:r>
      <w:r>
        <w:t>including</w:t>
      </w:r>
      <w:r>
        <w:rPr>
          <w:spacing w:val="-2"/>
        </w:rPr>
        <w:t xml:space="preserve"> </w:t>
      </w:r>
      <w:r>
        <w:t>a</w:t>
      </w:r>
      <w:r>
        <w:rPr>
          <w:spacing w:val="-1"/>
        </w:rPr>
        <w:t xml:space="preserve"> </w:t>
      </w:r>
      <w:r>
        <w:t>history</w:t>
      </w:r>
      <w:r>
        <w:rPr>
          <w:spacing w:val="-3"/>
        </w:rPr>
        <w:t xml:space="preserve"> </w:t>
      </w:r>
      <w:r>
        <w:t>of</w:t>
      </w:r>
      <w:r>
        <w:rPr>
          <w:spacing w:val="-3"/>
        </w:rPr>
        <w:t xml:space="preserve"> </w:t>
      </w:r>
      <w:r>
        <w:t>stroke</w:t>
      </w:r>
      <w:r>
        <w:rPr>
          <w:spacing w:val="-3"/>
        </w:rPr>
        <w:t xml:space="preserve"> </w:t>
      </w:r>
      <w:r>
        <w:t xml:space="preserve">or </w:t>
      </w:r>
      <w:r>
        <w:lastRenderedPageBreak/>
        <w:t xml:space="preserve">transient </w:t>
      </w:r>
      <w:proofErr w:type="spellStart"/>
      <w:r>
        <w:t>ischaemic</w:t>
      </w:r>
      <w:proofErr w:type="spellEnd"/>
      <w:r>
        <w:t xml:space="preserve"> attack (TIA). Patients should be carefully evaluated by their doctor to assess whether the benefits of treatment outweigh the potential risks.</w:t>
      </w:r>
    </w:p>
    <w:p w14:paraId="4A893C95" w14:textId="77777777" w:rsidR="004530B5" w:rsidRDefault="00294C59" w:rsidP="00197D18">
      <w:pPr>
        <w:pStyle w:val="Heading3"/>
      </w:pPr>
      <w:bookmarkStart w:id="25" w:name="Bilateral_treatment"/>
      <w:bookmarkEnd w:id="25"/>
      <w:r>
        <w:t>Bilateral</w:t>
      </w:r>
      <w:r>
        <w:rPr>
          <w:spacing w:val="-12"/>
        </w:rPr>
        <w:t xml:space="preserve"> </w:t>
      </w:r>
      <w:r>
        <w:rPr>
          <w:spacing w:val="-2"/>
        </w:rPr>
        <w:t>treatment</w:t>
      </w:r>
    </w:p>
    <w:p w14:paraId="4A893C96" w14:textId="77777777" w:rsidR="004530B5" w:rsidRDefault="00294C59" w:rsidP="00197D18">
      <w:pPr>
        <w:pStyle w:val="BodyText"/>
        <w:spacing w:before="159" w:line="276" w:lineRule="auto"/>
      </w:pPr>
      <w:r>
        <w:t>The</w:t>
      </w:r>
      <w:r>
        <w:rPr>
          <w:spacing w:val="-4"/>
        </w:rPr>
        <w:t xml:space="preserve"> </w:t>
      </w:r>
      <w:r>
        <w:t>safety</w:t>
      </w:r>
      <w:r>
        <w:rPr>
          <w:spacing w:val="-3"/>
        </w:rPr>
        <w:t xml:space="preserve"> </w:t>
      </w:r>
      <w:r>
        <w:t>and</w:t>
      </w:r>
      <w:r>
        <w:rPr>
          <w:spacing w:val="-4"/>
        </w:rPr>
        <w:t xml:space="preserve"> </w:t>
      </w:r>
      <w:r>
        <w:t>efficacy</w:t>
      </w:r>
      <w:r>
        <w:rPr>
          <w:spacing w:val="-4"/>
        </w:rPr>
        <w:t xml:space="preserve"> </w:t>
      </w:r>
      <w:r>
        <w:t>of</w:t>
      </w:r>
      <w:r>
        <w:rPr>
          <w:spacing w:val="-3"/>
        </w:rPr>
        <w:t xml:space="preserve"> </w:t>
      </w:r>
      <w:r>
        <w:t>bilateral</w:t>
      </w:r>
      <w:r>
        <w:rPr>
          <w:spacing w:val="-3"/>
        </w:rPr>
        <w:t xml:space="preserve"> </w:t>
      </w:r>
      <w:r>
        <w:t>treatment</w:t>
      </w:r>
      <w:r>
        <w:rPr>
          <w:spacing w:val="-3"/>
        </w:rPr>
        <w:t xml:space="preserve"> </w:t>
      </w:r>
      <w:r>
        <w:t>with</w:t>
      </w:r>
      <w:r>
        <w:rPr>
          <w:spacing w:val="-4"/>
        </w:rPr>
        <w:t xml:space="preserve"> </w:t>
      </w:r>
      <w:r>
        <w:t>aflibercept</w:t>
      </w:r>
      <w:r>
        <w:rPr>
          <w:spacing w:val="-3"/>
        </w:rPr>
        <w:t xml:space="preserve"> </w:t>
      </w:r>
      <w:r>
        <w:t>have</w:t>
      </w:r>
      <w:r>
        <w:rPr>
          <w:spacing w:val="-3"/>
        </w:rPr>
        <w:t xml:space="preserve"> </w:t>
      </w:r>
      <w:r>
        <w:t>not</w:t>
      </w:r>
      <w:r>
        <w:rPr>
          <w:spacing w:val="-3"/>
        </w:rPr>
        <w:t xml:space="preserve"> </w:t>
      </w:r>
      <w:r>
        <w:t>been</w:t>
      </w:r>
      <w:r>
        <w:rPr>
          <w:spacing w:val="-3"/>
        </w:rPr>
        <w:t xml:space="preserve"> </w:t>
      </w:r>
      <w:r>
        <w:t>systematically</w:t>
      </w:r>
      <w:r>
        <w:rPr>
          <w:spacing w:val="-4"/>
        </w:rPr>
        <w:t xml:space="preserve"> </w:t>
      </w:r>
      <w:r>
        <w:t xml:space="preserve">studied (see Section </w:t>
      </w:r>
      <w:hyperlink w:anchor="_bookmark4" w:history="1">
        <w:r>
          <w:t>5.1</w:t>
        </w:r>
      </w:hyperlink>
      <w:r>
        <w:t xml:space="preserve"> </w:t>
      </w:r>
      <w:hyperlink w:anchor="_bookmark4" w:history="1">
        <w:r>
          <w:t>Pharmacodynamic properties,</w:t>
        </w:r>
      </w:hyperlink>
      <w:r>
        <w:t xml:space="preserve"> </w:t>
      </w:r>
      <w:hyperlink w:anchor="_bookmark5" w:history="1">
        <w:r>
          <w:t>Clinical trials</w:t>
        </w:r>
      </w:hyperlink>
      <w:r>
        <w:t>). If bilateral treatment is performed at the same time this could lead to an increased systemic exposure, which could increase the risk of systemic adverse events.</w:t>
      </w:r>
    </w:p>
    <w:p w14:paraId="4A893C97" w14:textId="77777777" w:rsidR="004530B5" w:rsidRDefault="00294C59" w:rsidP="00197D18">
      <w:pPr>
        <w:pStyle w:val="Heading3"/>
        <w:spacing w:before="199"/>
      </w:pPr>
      <w:bookmarkStart w:id="26" w:name="Retinal_pigment_epithelial_tear"/>
      <w:bookmarkEnd w:id="26"/>
      <w:r>
        <w:t>Retinal</w:t>
      </w:r>
      <w:r>
        <w:rPr>
          <w:spacing w:val="-11"/>
        </w:rPr>
        <w:t xml:space="preserve"> </w:t>
      </w:r>
      <w:r>
        <w:t>pigment</w:t>
      </w:r>
      <w:r>
        <w:rPr>
          <w:spacing w:val="-11"/>
        </w:rPr>
        <w:t xml:space="preserve"> </w:t>
      </w:r>
      <w:r>
        <w:t>epithelial</w:t>
      </w:r>
      <w:r>
        <w:rPr>
          <w:spacing w:val="-12"/>
        </w:rPr>
        <w:t xml:space="preserve"> </w:t>
      </w:r>
      <w:r>
        <w:rPr>
          <w:spacing w:val="-4"/>
        </w:rPr>
        <w:t>tear</w:t>
      </w:r>
    </w:p>
    <w:p w14:paraId="4A893C98" w14:textId="77777777" w:rsidR="004530B5" w:rsidRDefault="00294C59" w:rsidP="00197D18">
      <w:pPr>
        <w:pStyle w:val="BodyText"/>
        <w:spacing w:before="159" w:line="276" w:lineRule="auto"/>
      </w:pPr>
      <w:r>
        <w:t>Risk</w:t>
      </w:r>
      <w:r>
        <w:rPr>
          <w:spacing w:val="-1"/>
        </w:rPr>
        <w:t xml:space="preserve"> </w:t>
      </w:r>
      <w:r>
        <w:t>factors</w:t>
      </w:r>
      <w:r>
        <w:rPr>
          <w:spacing w:val="-1"/>
        </w:rPr>
        <w:t xml:space="preserve"> </w:t>
      </w:r>
      <w:r>
        <w:t>associated</w:t>
      </w:r>
      <w:r>
        <w:rPr>
          <w:spacing w:val="-1"/>
        </w:rPr>
        <w:t xml:space="preserve"> </w:t>
      </w:r>
      <w:r>
        <w:t>with</w:t>
      </w:r>
      <w:r>
        <w:rPr>
          <w:spacing w:val="-1"/>
        </w:rPr>
        <w:t xml:space="preserve"> </w:t>
      </w:r>
      <w:r>
        <w:t>the</w:t>
      </w:r>
      <w:r>
        <w:rPr>
          <w:spacing w:val="-1"/>
        </w:rPr>
        <w:t xml:space="preserve"> </w:t>
      </w:r>
      <w:r>
        <w:t>development</w:t>
      </w:r>
      <w:r>
        <w:rPr>
          <w:spacing w:val="-1"/>
        </w:rPr>
        <w:t xml:space="preserve"> </w:t>
      </w:r>
      <w:r>
        <w:t>of</w:t>
      </w:r>
      <w:r>
        <w:rPr>
          <w:spacing w:val="-1"/>
        </w:rPr>
        <w:t xml:space="preserve"> </w:t>
      </w:r>
      <w:r>
        <w:t>a</w:t>
      </w:r>
      <w:r>
        <w:rPr>
          <w:spacing w:val="-1"/>
        </w:rPr>
        <w:t xml:space="preserve"> </w:t>
      </w:r>
      <w:r>
        <w:t>retinal</w:t>
      </w:r>
      <w:r>
        <w:rPr>
          <w:spacing w:val="-1"/>
        </w:rPr>
        <w:t xml:space="preserve"> </w:t>
      </w:r>
      <w:r>
        <w:t>pigment epithelial tear</w:t>
      </w:r>
      <w:r>
        <w:rPr>
          <w:spacing w:val="-1"/>
        </w:rPr>
        <w:t xml:space="preserve"> </w:t>
      </w:r>
      <w:r>
        <w:t>after</w:t>
      </w:r>
      <w:r>
        <w:rPr>
          <w:spacing w:val="-1"/>
        </w:rPr>
        <w:t xml:space="preserve"> </w:t>
      </w:r>
      <w:r>
        <w:t>anti-VEGF therapy for wet AMD, include a large and/or high pigment epithelial retinal detachment. When initiating</w:t>
      </w:r>
      <w:r>
        <w:rPr>
          <w:spacing w:val="-4"/>
        </w:rPr>
        <w:t xml:space="preserve"> </w:t>
      </w:r>
      <w:r>
        <w:t>anti-VEGF</w:t>
      </w:r>
      <w:r>
        <w:rPr>
          <w:spacing w:val="-4"/>
        </w:rPr>
        <w:t xml:space="preserve"> </w:t>
      </w:r>
      <w:r>
        <w:t>therapy,</w:t>
      </w:r>
      <w:r>
        <w:rPr>
          <w:spacing w:val="-4"/>
        </w:rPr>
        <w:t xml:space="preserve"> </w:t>
      </w:r>
      <w:r>
        <w:t>caution</w:t>
      </w:r>
      <w:r>
        <w:rPr>
          <w:spacing w:val="-3"/>
        </w:rPr>
        <w:t xml:space="preserve"> </w:t>
      </w:r>
      <w:r>
        <w:t>should</w:t>
      </w:r>
      <w:r>
        <w:rPr>
          <w:spacing w:val="-4"/>
        </w:rPr>
        <w:t xml:space="preserve"> </w:t>
      </w:r>
      <w:r>
        <w:t>be</w:t>
      </w:r>
      <w:r>
        <w:rPr>
          <w:spacing w:val="-3"/>
        </w:rPr>
        <w:t xml:space="preserve"> </w:t>
      </w:r>
      <w:r>
        <w:t>used</w:t>
      </w:r>
      <w:r>
        <w:rPr>
          <w:spacing w:val="-2"/>
        </w:rPr>
        <w:t xml:space="preserve"> </w:t>
      </w:r>
      <w:r>
        <w:t>in</w:t>
      </w:r>
      <w:r>
        <w:rPr>
          <w:spacing w:val="-4"/>
        </w:rPr>
        <w:t xml:space="preserve"> </w:t>
      </w:r>
      <w:r>
        <w:t>patients</w:t>
      </w:r>
      <w:r>
        <w:rPr>
          <w:spacing w:val="-2"/>
        </w:rPr>
        <w:t xml:space="preserve"> </w:t>
      </w:r>
      <w:r>
        <w:t>with</w:t>
      </w:r>
      <w:r>
        <w:rPr>
          <w:spacing w:val="-3"/>
        </w:rPr>
        <w:t xml:space="preserve"> </w:t>
      </w:r>
      <w:r>
        <w:t>these</w:t>
      </w:r>
      <w:r>
        <w:rPr>
          <w:spacing w:val="-4"/>
        </w:rPr>
        <w:t xml:space="preserve"> </w:t>
      </w:r>
      <w:r>
        <w:t>risk</w:t>
      </w:r>
      <w:r>
        <w:rPr>
          <w:spacing w:val="-3"/>
        </w:rPr>
        <w:t xml:space="preserve"> </w:t>
      </w:r>
      <w:r>
        <w:t>factors</w:t>
      </w:r>
      <w:r>
        <w:rPr>
          <w:spacing w:val="-4"/>
        </w:rPr>
        <w:t xml:space="preserve"> </w:t>
      </w:r>
      <w:r>
        <w:t>for</w:t>
      </w:r>
      <w:r>
        <w:rPr>
          <w:spacing w:val="-4"/>
        </w:rPr>
        <w:t xml:space="preserve"> </w:t>
      </w:r>
      <w:r>
        <w:t>retinal pigment epithelial tears.</w:t>
      </w:r>
    </w:p>
    <w:p w14:paraId="4A893C99" w14:textId="77777777" w:rsidR="004530B5" w:rsidRDefault="00294C59" w:rsidP="00197D18">
      <w:pPr>
        <w:pStyle w:val="Heading3"/>
        <w:spacing w:before="199"/>
      </w:pPr>
      <w:bookmarkStart w:id="27" w:name="Withholding_treatment"/>
      <w:bookmarkEnd w:id="27"/>
      <w:r>
        <w:rPr>
          <w:spacing w:val="-2"/>
        </w:rPr>
        <w:t>Withholding</w:t>
      </w:r>
      <w:r>
        <w:rPr>
          <w:spacing w:val="4"/>
        </w:rPr>
        <w:t xml:space="preserve"> </w:t>
      </w:r>
      <w:r>
        <w:rPr>
          <w:spacing w:val="-2"/>
        </w:rPr>
        <w:t>treatment</w:t>
      </w:r>
    </w:p>
    <w:p w14:paraId="4A893C9A" w14:textId="77777777" w:rsidR="004530B5" w:rsidRDefault="00294C59" w:rsidP="00197D18">
      <w:pPr>
        <w:pStyle w:val="BodyText"/>
        <w:spacing w:before="160" w:line="276" w:lineRule="auto"/>
        <w:ind w:right="222"/>
      </w:pPr>
      <w:r>
        <w:t>Treatment</w:t>
      </w:r>
      <w:r>
        <w:rPr>
          <w:spacing w:val="-3"/>
        </w:rPr>
        <w:t xml:space="preserve"> </w:t>
      </w:r>
      <w:r>
        <w:t>should</w:t>
      </w:r>
      <w:r>
        <w:rPr>
          <w:spacing w:val="-4"/>
        </w:rPr>
        <w:t xml:space="preserve"> </w:t>
      </w:r>
      <w:r>
        <w:t>be</w:t>
      </w:r>
      <w:r>
        <w:rPr>
          <w:spacing w:val="-3"/>
        </w:rPr>
        <w:t xml:space="preserve"> </w:t>
      </w:r>
      <w:r>
        <w:t>withheld</w:t>
      </w:r>
      <w:r>
        <w:rPr>
          <w:spacing w:val="-4"/>
        </w:rPr>
        <w:t xml:space="preserve"> </w:t>
      </w:r>
      <w:r>
        <w:t>in</w:t>
      </w:r>
      <w:r>
        <w:rPr>
          <w:spacing w:val="-3"/>
        </w:rPr>
        <w:t xml:space="preserve"> </w:t>
      </w:r>
      <w:r>
        <w:t>patients</w:t>
      </w:r>
      <w:r>
        <w:rPr>
          <w:spacing w:val="-4"/>
        </w:rPr>
        <w:t xml:space="preserve"> </w:t>
      </w:r>
      <w:r>
        <w:t>with</w:t>
      </w:r>
      <w:r>
        <w:rPr>
          <w:spacing w:val="-3"/>
        </w:rPr>
        <w:t xml:space="preserve"> </w:t>
      </w:r>
      <w:r>
        <w:t>rhegmatogenous</w:t>
      </w:r>
      <w:r>
        <w:rPr>
          <w:spacing w:val="-2"/>
        </w:rPr>
        <w:t xml:space="preserve"> </w:t>
      </w:r>
      <w:r>
        <w:t>retinal</w:t>
      </w:r>
      <w:r>
        <w:rPr>
          <w:spacing w:val="-3"/>
        </w:rPr>
        <w:t xml:space="preserve"> </w:t>
      </w:r>
      <w:r>
        <w:t>detachment</w:t>
      </w:r>
      <w:r>
        <w:rPr>
          <w:spacing w:val="-4"/>
        </w:rPr>
        <w:t xml:space="preserve"> </w:t>
      </w:r>
      <w:r>
        <w:t>or</w:t>
      </w:r>
      <w:r>
        <w:rPr>
          <w:spacing w:val="-4"/>
        </w:rPr>
        <w:t xml:space="preserve"> </w:t>
      </w:r>
      <w:r>
        <w:t>stage</w:t>
      </w:r>
      <w:r>
        <w:rPr>
          <w:spacing w:val="-4"/>
        </w:rPr>
        <w:t xml:space="preserve"> </w:t>
      </w:r>
      <w:r>
        <w:t>3</w:t>
      </w:r>
      <w:r>
        <w:rPr>
          <w:spacing w:val="-4"/>
        </w:rPr>
        <w:t xml:space="preserve"> </w:t>
      </w:r>
      <w:r>
        <w:t>or</w:t>
      </w:r>
      <w:r>
        <w:rPr>
          <w:spacing w:val="-4"/>
        </w:rPr>
        <w:t xml:space="preserve"> </w:t>
      </w:r>
      <w:r>
        <w:t>4 macular holes.</w:t>
      </w:r>
    </w:p>
    <w:p w14:paraId="4A893C9B" w14:textId="77777777" w:rsidR="004530B5" w:rsidRDefault="00294C59" w:rsidP="00197D18">
      <w:pPr>
        <w:pStyle w:val="BodyText"/>
        <w:spacing w:line="276" w:lineRule="auto"/>
        <w:ind w:right="76"/>
      </w:pPr>
      <w:r>
        <w:t>In</w:t>
      </w:r>
      <w:r>
        <w:rPr>
          <w:spacing w:val="-3"/>
        </w:rPr>
        <w:t xml:space="preserve"> </w:t>
      </w:r>
      <w:r>
        <w:t>the</w:t>
      </w:r>
      <w:r>
        <w:rPr>
          <w:spacing w:val="-2"/>
        </w:rPr>
        <w:t xml:space="preserve"> </w:t>
      </w:r>
      <w:r>
        <w:t>event</w:t>
      </w:r>
      <w:r>
        <w:rPr>
          <w:spacing w:val="-1"/>
        </w:rPr>
        <w:t xml:space="preserve"> </w:t>
      </w:r>
      <w:r>
        <w:t>of</w:t>
      </w:r>
      <w:r>
        <w:rPr>
          <w:spacing w:val="-3"/>
        </w:rPr>
        <w:t xml:space="preserve"> </w:t>
      </w:r>
      <w:r>
        <w:t>a</w:t>
      </w:r>
      <w:r>
        <w:rPr>
          <w:spacing w:val="-3"/>
        </w:rPr>
        <w:t xml:space="preserve"> </w:t>
      </w:r>
      <w:r>
        <w:t>retinal</w:t>
      </w:r>
      <w:r>
        <w:rPr>
          <w:spacing w:val="-2"/>
        </w:rPr>
        <w:t xml:space="preserve"> </w:t>
      </w:r>
      <w:r>
        <w:t>break</w:t>
      </w:r>
      <w:r>
        <w:rPr>
          <w:spacing w:val="-3"/>
        </w:rPr>
        <w:t xml:space="preserve"> </w:t>
      </w:r>
      <w:r>
        <w:t>the</w:t>
      </w:r>
      <w:r>
        <w:rPr>
          <w:spacing w:val="-2"/>
        </w:rPr>
        <w:t xml:space="preserve"> </w:t>
      </w:r>
      <w:r>
        <w:t>dose</w:t>
      </w:r>
      <w:r>
        <w:rPr>
          <w:spacing w:val="-2"/>
        </w:rPr>
        <w:t xml:space="preserve"> </w:t>
      </w:r>
      <w:r>
        <w:t>should</w:t>
      </w:r>
      <w:r>
        <w:rPr>
          <w:spacing w:val="-3"/>
        </w:rPr>
        <w:t xml:space="preserve"> </w:t>
      </w:r>
      <w:r>
        <w:t>be</w:t>
      </w:r>
      <w:r>
        <w:rPr>
          <w:spacing w:val="-2"/>
        </w:rPr>
        <w:t xml:space="preserve"> </w:t>
      </w:r>
      <w:proofErr w:type="gramStart"/>
      <w:r>
        <w:t>withheld</w:t>
      </w:r>
      <w:proofErr w:type="gramEnd"/>
      <w:r>
        <w:rPr>
          <w:spacing w:val="-2"/>
        </w:rPr>
        <w:t xml:space="preserve"> </w:t>
      </w:r>
      <w:r>
        <w:t>and</w:t>
      </w:r>
      <w:r>
        <w:rPr>
          <w:spacing w:val="-2"/>
        </w:rPr>
        <w:t xml:space="preserve"> </w:t>
      </w:r>
      <w:r>
        <w:t>treatment</w:t>
      </w:r>
      <w:r>
        <w:rPr>
          <w:spacing w:val="-3"/>
        </w:rPr>
        <w:t xml:space="preserve"> </w:t>
      </w:r>
      <w:r>
        <w:t>should</w:t>
      </w:r>
      <w:r>
        <w:rPr>
          <w:spacing w:val="-3"/>
        </w:rPr>
        <w:t xml:space="preserve"> </w:t>
      </w:r>
      <w:r>
        <w:t>not</w:t>
      </w:r>
      <w:r>
        <w:rPr>
          <w:spacing w:val="-2"/>
        </w:rPr>
        <w:t xml:space="preserve"> </w:t>
      </w:r>
      <w:r>
        <w:t>be</w:t>
      </w:r>
      <w:r>
        <w:rPr>
          <w:spacing w:val="-2"/>
        </w:rPr>
        <w:t xml:space="preserve"> </w:t>
      </w:r>
      <w:r>
        <w:t>resumed until the break is adequately repaired.</w:t>
      </w:r>
    </w:p>
    <w:p w14:paraId="4A893C9C" w14:textId="77777777" w:rsidR="004530B5" w:rsidRDefault="00294C59" w:rsidP="00197D18">
      <w:pPr>
        <w:pStyle w:val="BodyText"/>
        <w:spacing w:before="199"/>
      </w:pPr>
      <w:r>
        <w:t>In</w:t>
      </w:r>
      <w:r>
        <w:rPr>
          <w:spacing w:val="-8"/>
        </w:rPr>
        <w:t xml:space="preserve"> </w:t>
      </w:r>
      <w:r>
        <w:t>the</w:t>
      </w:r>
      <w:r>
        <w:rPr>
          <w:spacing w:val="-6"/>
        </w:rPr>
        <w:t xml:space="preserve"> </w:t>
      </w:r>
      <w:r>
        <w:t>event</w:t>
      </w:r>
      <w:r>
        <w:rPr>
          <w:spacing w:val="-6"/>
        </w:rPr>
        <w:t xml:space="preserve"> </w:t>
      </w:r>
      <w:r>
        <w:t>of</w:t>
      </w:r>
      <w:r>
        <w:rPr>
          <w:spacing w:val="-7"/>
        </w:rPr>
        <w:t xml:space="preserve"> </w:t>
      </w:r>
      <w:r>
        <w:t>either</w:t>
      </w:r>
      <w:r>
        <w:rPr>
          <w:spacing w:val="-7"/>
        </w:rPr>
        <w:t xml:space="preserve"> </w:t>
      </w:r>
      <w:r>
        <w:t>a</w:t>
      </w:r>
      <w:r>
        <w:rPr>
          <w:spacing w:val="-7"/>
        </w:rPr>
        <w:t xml:space="preserve"> </w:t>
      </w:r>
      <w:r>
        <w:t>decrease</w:t>
      </w:r>
      <w:r>
        <w:rPr>
          <w:spacing w:val="-7"/>
        </w:rPr>
        <w:t xml:space="preserve"> </w:t>
      </w:r>
      <w:r>
        <w:t>in</w:t>
      </w:r>
      <w:r>
        <w:rPr>
          <w:spacing w:val="-7"/>
        </w:rPr>
        <w:t xml:space="preserve"> </w:t>
      </w:r>
      <w:r>
        <w:t>best-corrected</w:t>
      </w:r>
      <w:r>
        <w:rPr>
          <w:spacing w:val="-6"/>
        </w:rPr>
        <w:t xml:space="preserve"> </w:t>
      </w:r>
      <w:r>
        <w:t>visual</w:t>
      </w:r>
      <w:r>
        <w:rPr>
          <w:spacing w:val="-8"/>
        </w:rPr>
        <w:t xml:space="preserve"> </w:t>
      </w:r>
      <w:r>
        <w:t>acuity</w:t>
      </w:r>
      <w:r>
        <w:rPr>
          <w:spacing w:val="-6"/>
        </w:rPr>
        <w:t xml:space="preserve"> </w:t>
      </w:r>
      <w:r>
        <w:t>(BCVA)</w:t>
      </w:r>
      <w:r>
        <w:rPr>
          <w:spacing w:val="-6"/>
        </w:rPr>
        <w:t xml:space="preserve"> </w:t>
      </w:r>
      <w:r>
        <w:t>of</w:t>
      </w:r>
      <w:r>
        <w:rPr>
          <w:spacing w:val="-8"/>
        </w:rPr>
        <w:t xml:space="preserve"> </w:t>
      </w:r>
      <w:r>
        <w:t>≥30</w:t>
      </w:r>
      <w:r>
        <w:rPr>
          <w:spacing w:val="-7"/>
        </w:rPr>
        <w:t xml:space="preserve"> </w:t>
      </w:r>
      <w:r>
        <w:t>letters</w:t>
      </w:r>
      <w:r>
        <w:rPr>
          <w:spacing w:val="-6"/>
        </w:rPr>
        <w:t xml:space="preserve"> </w:t>
      </w:r>
      <w:r>
        <w:t>compared</w:t>
      </w:r>
      <w:r>
        <w:rPr>
          <w:spacing w:val="-7"/>
        </w:rPr>
        <w:t xml:space="preserve"> </w:t>
      </w:r>
      <w:r>
        <w:rPr>
          <w:spacing w:val="-4"/>
        </w:rPr>
        <w:t>with</w:t>
      </w:r>
    </w:p>
    <w:p w14:paraId="4A893C9D" w14:textId="77777777" w:rsidR="004530B5" w:rsidRDefault="00294C59" w:rsidP="00197D18">
      <w:pPr>
        <w:pStyle w:val="BodyText"/>
        <w:spacing w:before="41"/>
      </w:pPr>
      <w:r>
        <w:t>the</w:t>
      </w:r>
      <w:r>
        <w:rPr>
          <w:spacing w:val="-8"/>
        </w:rPr>
        <w:t xml:space="preserve"> </w:t>
      </w:r>
      <w:r>
        <w:t>last</w:t>
      </w:r>
      <w:r>
        <w:rPr>
          <w:spacing w:val="-6"/>
        </w:rPr>
        <w:t xml:space="preserve"> </w:t>
      </w:r>
      <w:r>
        <w:t>assessment</w:t>
      </w:r>
      <w:r>
        <w:rPr>
          <w:spacing w:val="-7"/>
        </w:rPr>
        <w:t xml:space="preserve"> </w:t>
      </w:r>
      <w:r>
        <w:t>of</w:t>
      </w:r>
      <w:r>
        <w:rPr>
          <w:spacing w:val="-7"/>
        </w:rPr>
        <w:t xml:space="preserve"> </w:t>
      </w:r>
      <w:r>
        <w:t>visual</w:t>
      </w:r>
      <w:r>
        <w:rPr>
          <w:spacing w:val="-7"/>
        </w:rPr>
        <w:t xml:space="preserve"> </w:t>
      </w:r>
      <w:r>
        <w:t>acuity;</w:t>
      </w:r>
      <w:r>
        <w:rPr>
          <w:spacing w:val="-7"/>
        </w:rPr>
        <w:t xml:space="preserve"> </w:t>
      </w:r>
      <w:r>
        <w:t>or</w:t>
      </w:r>
      <w:r>
        <w:rPr>
          <w:spacing w:val="-7"/>
        </w:rPr>
        <w:t xml:space="preserve"> </w:t>
      </w:r>
      <w:r>
        <w:t>a</w:t>
      </w:r>
      <w:r>
        <w:rPr>
          <w:spacing w:val="-6"/>
        </w:rPr>
        <w:t xml:space="preserve"> </w:t>
      </w:r>
      <w:r>
        <w:t>subretinal</w:t>
      </w:r>
      <w:r>
        <w:rPr>
          <w:spacing w:val="-7"/>
        </w:rPr>
        <w:t xml:space="preserve"> </w:t>
      </w:r>
      <w:proofErr w:type="spellStart"/>
      <w:r>
        <w:t>haemorrhage</w:t>
      </w:r>
      <w:proofErr w:type="spellEnd"/>
      <w:r>
        <w:rPr>
          <w:spacing w:val="-7"/>
        </w:rPr>
        <w:t xml:space="preserve"> </w:t>
      </w:r>
      <w:r>
        <w:t>involving</w:t>
      </w:r>
      <w:r>
        <w:rPr>
          <w:spacing w:val="-8"/>
        </w:rPr>
        <w:t xml:space="preserve"> </w:t>
      </w:r>
      <w:r>
        <w:t>the</w:t>
      </w:r>
      <w:r>
        <w:rPr>
          <w:spacing w:val="-6"/>
        </w:rPr>
        <w:t xml:space="preserve"> </w:t>
      </w:r>
      <w:proofErr w:type="spellStart"/>
      <w:r>
        <w:t>centre</w:t>
      </w:r>
      <w:proofErr w:type="spellEnd"/>
      <w:r>
        <w:rPr>
          <w:spacing w:val="-7"/>
        </w:rPr>
        <w:t xml:space="preserve"> </w:t>
      </w:r>
      <w:r>
        <w:t>of</w:t>
      </w:r>
      <w:r>
        <w:rPr>
          <w:spacing w:val="-7"/>
        </w:rPr>
        <w:t xml:space="preserve"> </w:t>
      </w:r>
      <w:r>
        <w:t>the</w:t>
      </w:r>
      <w:r>
        <w:rPr>
          <w:spacing w:val="-7"/>
        </w:rPr>
        <w:t xml:space="preserve"> </w:t>
      </w:r>
      <w:r>
        <w:t>fovea</w:t>
      </w:r>
      <w:r>
        <w:rPr>
          <w:spacing w:val="-7"/>
        </w:rPr>
        <w:t xml:space="preserve"> </w:t>
      </w:r>
      <w:r>
        <w:rPr>
          <w:spacing w:val="-5"/>
        </w:rPr>
        <w:t>or</w:t>
      </w:r>
    </w:p>
    <w:p w14:paraId="4A893C9F" w14:textId="77777777" w:rsidR="004530B5" w:rsidRDefault="00294C59" w:rsidP="00197D18">
      <w:pPr>
        <w:pStyle w:val="BodyText"/>
        <w:spacing w:before="42"/>
      </w:pPr>
      <w:r>
        <w:t>if</w:t>
      </w:r>
      <w:r>
        <w:rPr>
          <w:spacing w:val="-7"/>
        </w:rPr>
        <w:t xml:space="preserve"> </w:t>
      </w:r>
      <w:r>
        <w:t>the</w:t>
      </w:r>
      <w:r>
        <w:rPr>
          <w:spacing w:val="-5"/>
        </w:rPr>
        <w:t xml:space="preserve"> </w:t>
      </w:r>
      <w:r>
        <w:t>size</w:t>
      </w:r>
      <w:r>
        <w:rPr>
          <w:spacing w:val="-5"/>
        </w:rPr>
        <w:t xml:space="preserve"> </w:t>
      </w:r>
      <w:r>
        <w:t>of</w:t>
      </w:r>
      <w:r>
        <w:rPr>
          <w:spacing w:val="-6"/>
        </w:rPr>
        <w:t xml:space="preserve"> </w:t>
      </w:r>
      <w:r>
        <w:t>the</w:t>
      </w:r>
      <w:r>
        <w:rPr>
          <w:spacing w:val="-6"/>
        </w:rPr>
        <w:t xml:space="preserve"> </w:t>
      </w:r>
      <w:proofErr w:type="spellStart"/>
      <w:r>
        <w:t>haemorrhage</w:t>
      </w:r>
      <w:proofErr w:type="spellEnd"/>
      <w:r>
        <w:rPr>
          <w:spacing w:val="-6"/>
        </w:rPr>
        <w:t xml:space="preserve"> </w:t>
      </w:r>
      <w:r>
        <w:t>is</w:t>
      </w:r>
      <w:r>
        <w:rPr>
          <w:spacing w:val="-6"/>
        </w:rPr>
        <w:t xml:space="preserve"> </w:t>
      </w:r>
      <w:r>
        <w:t>≥50%</w:t>
      </w:r>
      <w:r>
        <w:rPr>
          <w:spacing w:val="-5"/>
        </w:rPr>
        <w:t xml:space="preserve"> </w:t>
      </w:r>
      <w:r>
        <w:t>of</w:t>
      </w:r>
      <w:r>
        <w:rPr>
          <w:spacing w:val="-6"/>
        </w:rPr>
        <w:t xml:space="preserve"> </w:t>
      </w:r>
      <w:r>
        <w:t>the</w:t>
      </w:r>
      <w:r>
        <w:rPr>
          <w:spacing w:val="-5"/>
        </w:rPr>
        <w:t xml:space="preserve"> </w:t>
      </w:r>
      <w:r>
        <w:t>total</w:t>
      </w:r>
      <w:r>
        <w:rPr>
          <w:spacing w:val="-6"/>
        </w:rPr>
        <w:t xml:space="preserve"> </w:t>
      </w:r>
      <w:r>
        <w:t>lesion</w:t>
      </w:r>
      <w:r>
        <w:rPr>
          <w:spacing w:val="-6"/>
        </w:rPr>
        <w:t xml:space="preserve"> </w:t>
      </w:r>
      <w:r>
        <w:t>area,</w:t>
      </w:r>
      <w:r>
        <w:rPr>
          <w:spacing w:val="-6"/>
        </w:rPr>
        <w:t xml:space="preserve"> </w:t>
      </w:r>
      <w:r>
        <w:t>the</w:t>
      </w:r>
      <w:r>
        <w:rPr>
          <w:spacing w:val="-4"/>
        </w:rPr>
        <w:t xml:space="preserve"> </w:t>
      </w:r>
      <w:r>
        <w:t>dose</w:t>
      </w:r>
      <w:r>
        <w:rPr>
          <w:spacing w:val="-6"/>
        </w:rPr>
        <w:t xml:space="preserve"> </w:t>
      </w:r>
      <w:r>
        <w:t>should</w:t>
      </w:r>
      <w:r>
        <w:rPr>
          <w:spacing w:val="-5"/>
        </w:rPr>
        <w:t xml:space="preserve"> </w:t>
      </w:r>
      <w:r>
        <w:t>be</w:t>
      </w:r>
      <w:r>
        <w:rPr>
          <w:spacing w:val="-6"/>
        </w:rPr>
        <w:t xml:space="preserve"> </w:t>
      </w:r>
      <w:r>
        <w:t>withheld</w:t>
      </w:r>
      <w:r>
        <w:rPr>
          <w:spacing w:val="-6"/>
        </w:rPr>
        <w:t xml:space="preserve"> </w:t>
      </w:r>
      <w:r>
        <w:rPr>
          <w:spacing w:val="-5"/>
        </w:rPr>
        <w:t>and</w:t>
      </w:r>
    </w:p>
    <w:p w14:paraId="4A893CA0" w14:textId="77777777" w:rsidR="004530B5" w:rsidRDefault="00294C59" w:rsidP="00197D18">
      <w:pPr>
        <w:pStyle w:val="BodyText"/>
        <w:spacing w:before="40"/>
      </w:pPr>
      <w:r>
        <w:t>treatment</w:t>
      </w:r>
      <w:r>
        <w:rPr>
          <w:spacing w:val="-7"/>
        </w:rPr>
        <w:t xml:space="preserve"> </w:t>
      </w:r>
      <w:r>
        <w:t>should</w:t>
      </w:r>
      <w:r>
        <w:rPr>
          <w:spacing w:val="-8"/>
        </w:rPr>
        <w:t xml:space="preserve"> </w:t>
      </w:r>
      <w:r>
        <w:t>not</w:t>
      </w:r>
      <w:r>
        <w:rPr>
          <w:spacing w:val="-7"/>
        </w:rPr>
        <w:t xml:space="preserve"> </w:t>
      </w:r>
      <w:r>
        <w:t>be</w:t>
      </w:r>
      <w:r>
        <w:rPr>
          <w:spacing w:val="-7"/>
        </w:rPr>
        <w:t xml:space="preserve"> </w:t>
      </w:r>
      <w:r>
        <w:t>resumed</w:t>
      </w:r>
      <w:r>
        <w:rPr>
          <w:spacing w:val="-7"/>
        </w:rPr>
        <w:t xml:space="preserve"> </w:t>
      </w:r>
      <w:r>
        <w:t>earlier</w:t>
      </w:r>
      <w:r>
        <w:rPr>
          <w:spacing w:val="-8"/>
        </w:rPr>
        <w:t xml:space="preserve"> </w:t>
      </w:r>
      <w:r>
        <w:t>than</w:t>
      </w:r>
      <w:r>
        <w:rPr>
          <w:spacing w:val="-7"/>
        </w:rPr>
        <w:t xml:space="preserve"> </w:t>
      </w:r>
      <w:r>
        <w:t>the</w:t>
      </w:r>
      <w:r>
        <w:rPr>
          <w:spacing w:val="-7"/>
        </w:rPr>
        <w:t xml:space="preserve"> </w:t>
      </w:r>
      <w:r>
        <w:t>next</w:t>
      </w:r>
      <w:r>
        <w:rPr>
          <w:spacing w:val="-8"/>
        </w:rPr>
        <w:t xml:space="preserve"> </w:t>
      </w:r>
      <w:r>
        <w:t>scheduled</w:t>
      </w:r>
      <w:r>
        <w:rPr>
          <w:spacing w:val="-8"/>
        </w:rPr>
        <w:t xml:space="preserve"> </w:t>
      </w:r>
      <w:r>
        <w:rPr>
          <w:spacing w:val="-2"/>
        </w:rPr>
        <w:t>treatment.</w:t>
      </w:r>
    </w:p>
    <w:p w14:paraId="4A893CA1" w14:textId="77777777" w:rsidR="004530B5" w:rsidRDefault="00294C59" w:rsidP="00197D18">
      <w:pPr>
        <w:pStyle w:val="BodyText"/>
        <w:spacing w:before="240" w:line="276" w:lineRule="auto"/>
      </w:pPr>
      <w:r>
        <w:t>The</w:t>
      </w:r>
      <w:r>
        <w:rPr>
          <w:spacing w:val="-2"/>
        </w:rPr>
        <w:t xml:space="preserve"> </w:t>
      </w:r>
      <w:r>
        <w:t>dose</w:t>
      </w:r>
      <w:r>
        <w:rPr>
          <w:spacing w:val="-3"/>
        </w:rPr>
        <w:t xml:space="preserve"> </w:t>
      </w:r>
      <w:r>
        <w:t>should</w:t>
      </w:r>
      <w:r>
        <w:rPr>
          <w:spacing w:val="-3"/>
        </w:rPr>
        <w:t xml:space="preserve"> </w:t>
      </w:r>
      <w:r>
        <w:t>be</w:t>
      </w:r>
      <w:r>
        <w:rPr>
          <w:spacing w:val="-3"/>
        </w:rPr>
        <w:t xml:space="preserve"> </w:t>
      </w:r>
      <w:r>
        <w:t>withheld</w:t>
      </w:r>
      <w:r>
        <w:rPr>
          <w:spacing w:val="-3"/>
        </w:rPr>
        <w:t xml:space="preserve"> </w:t>
      </w:r>
      <w:r>
        <w:t>in</w:t>
      </w:r>
      <w:r>
        <w:rPr>
          <w:spacing w:val="-2"/>
        </w:rPr>
        <w:t xml:space="preserve"> </w:t>
      </w:r>
      <w:r>
        <w:t>the</w:t>
      </w:r>
      <w:r>
        <w:rPr>
          <w:spacing w:val="-3"/>
        </w:rPr>
        <w:t xml:space="preserve"> </w:t>
      </w:r>
      <w:r>
        <w:t>event</w:t>
      </w:r>
      <w:r>
        <w:rPr>
          <w:spacing w:val="-3"/>
        </w:rPr>
        <w:t xml:space="preserve"> </w:t>
      </w:r>
      <w:r>
        <w:t>of</w:t>
      </w:r>
      <w:r>
        <w:rPr>
          <w:spacing w:val="-2"/>
        </w:rPr>
        <w:t xml:space="preserve"> </w:t>
      </w:r>
      <w:r>
        <w:t>performed</w:t>
      </w:r>
      <w:r>
        <w:rPr>
          <w:spacing w:val="-3"/>
        </w:rPr>
        <w:t xml:space="preserve"> </w:t>
      </w:r>
      <w:r>
        <w:t>or</w:t>
      </w:r>
      <w:r>
        <w:rPr>
          <w:spacing w:val="-3"/>
        </w:rPr>
        <w:t xml:space="preserve"> </w:t>
      </w:r>
      <w:r>
        <w:t>planned</w:t>
      </w:r>
      <w:r>
        <w:rPr>
          <w:spacing w:val="-3"/>
        </w:rPr>
        <w:t xml:space="preserve"> </w:t>
      </w:r>
      <w:r>
        <w:t>intraocular</w:t>
      </w:r>
      <w:r>
        <w:rPr>
          <w:spacing w:val="-2"/>
        </w:rPr>
        <w:t xml:space="preserve"> </w:t>
      </w:r>
      <w:r>
        <w:t>surgery</w:t>
      </w:r>
      <w:r>
        <w:rPr>
          <w:spacing w:val="-3"/>
        </w:rPr>
        <w:t xml:space="preserve"> </w:t>
      </w:r>
      <w:r>
        <w:t>within</w:t>
      </w:r>
      <w:r>
        <w:rPr>
          <w:spacing w:val="-3"/>
        </w:rPr>
        <w:t xml:space="preserve"> </w:t>
      </w:r>
      <w:r>
        <w:t>the previous or next 28 days.</w:t>
      </w:r>
    </w:p>
    <w:p w14:paraId="4A893CA2" w14:textId="77777777" w:rsidR="004530B5" w:rsidRDefault="00294C59" w:rsidP="00197D18">
      <w:pPr>
        <w:pStyle w:val="BodyText"/>
        <w:spacing w:before="201" w:line="276" w:lineRule="auto"/>
        <w:ind w:right="89"/>
      </w:pPr>
      <w:r>
        <w:t>In</w:t>
      </w:r>
      <w:r>
        <w:rPr>
          <w:spacing w:val="-3"/>
        </w:rPr>
        <w:t xml:space="preserve"> </w:t>
      </w:r>
      <w:r>
        <w:t>patients</w:t>
      </w:r>
      <w:r>
        <w:rPr>
          <w:spacing w:val="-3"/>
        </w:rPr>
        <w:t xml:space="preserve"> </w:t>
      </w:r>
      <w:r>
        <w:t>presenting</w:t>
      </w:r>
      <w:r>
        <w:rPr>
          <w:spacing w:val="-3"/>
        </w:rPr>
        <w:t xml:space="preserve"> </w:t>
      </w:r>
      <w:r>
        <w:t>with</w:t>
      </w:r>
      <w:r>
        <w:rPr>
          <w:spacing w:val="-3"/>
        </w:rPr>
        <w:t xml:space="preserve"> </w:t>
      </w:r>
      <w:r>
        <w:t>clinical</w:t>
      </w:r>
      <w:r>
        <w:rPr>
          <w:spacing w:val="-3"/>
        </w:rPr>
        <w:t xml:space="preserve"> </w:t>
      </w:r>
      <w:r>
        <w:t>signs</w:t>
      </w:r>
      <w:r>
        <w:rPr>
          <w:spacing w:val="-2"/>
        </w:rPr>
        <w:t xml:space="preserve"> </w:t>
      </w:r>
      <w:r>
        <w:t>of</w:t>
      </w:r>
      <w:r>
        <w:rPr>
          <w:spacing w:val="-3"/>
        </w:rPr>
        <w:t xml:space="preserve"> </w:t>
      </w:r>
      <w:r>
        <w:t>irreversible</w:t>
      </w:r>
      <w:r>
        <w:rPr>
          <w:spacing w:val="-3"/>
        </w:rPr>
        <w:t xml:space="preserve"> </w:t>
      </w:r>
      <w:proofErr w:type="spellStart"/>
      <w:r>
        <w:t>ischaemic</w:t>
      </w:r>
      <w:proofErr w:type="spellEnd"/>
      <w:r>
        <w:rPr>
          <w:spacing w:val="-3"/>
        </w:rPr>
        <w:t xml:space="preserve"> </w:t>
      </w:r>
      <w:r>
        <w:t>visual</w:t>
      </w:r>
      <w:r>
        <w:rPr>
          <w:spacing w:val="-3"/>
        </w:rPr>
        <w:t xml:space="preserve"> </w:t>
      </w:r>
      <w:r>
        <w:t>function</w:t>
      </w:r>
      <w:r>
        <w:rPr>
          <w:spacing w:val="-3"/>
        </w:rPr>
        <w:t xml:space="preserve"> </w:t>
      </w:r>
      <w:r>
        <w:t>loss,</w:t>
      </w:r>
      <w:r>
        <w:rPr>
          <w:spacing w:val="-3"/>
        </w:rPr>
        <w:t xml:space="preserve"> </w:t>
      </w:r>
      <w:r>
        <w:t>the</w:t>
      </w:r>
      <w:r>
        <w:rPr>
          <w:spacing w:val="-3"/>
        </w:rPr>
        <w:t xml:space="preserve"> </w:t>
      </w:r>
      <w:r>
        <w:t>treatment is not recommended.</w:t>
      </w:r>
    </w:p>
    <w:p w14:paraId="4A893CA3" w14:textId="77777777" w:rsidR="004530B5" w:rsidRDefault="00294C59" w:rsidP="00197D18">
      <w:pPr>
        <w:pStyle w:val="Heading3"/>
        <w:spacing w:before="198"/>
      </w:pPr>
      <w:bookmarkStart w:id="28" w:name="Populations_with_limited_data"/>
      <w:bookmarkEnd w:id="28"/>
      <w:r>
        <w:t>Populations</w:t>
      </w:r>
      <w:r>
        <w:rPr>
          <w:spacing w:val="-11"/>
        </w:rPr>
        <w:t xml:space="preserve"> </w:t>
      </w:r>
      <w:r>
        <w:t>with</w:t>
      </w:r>
      <w:r>
        <w:rPr>
          <w:spacing w:val="-11"/>
        </w:rPr>
        <w:t xml:space="preserve"> </w:t>
      </w:r>
      <w:r>
        <w:t>limited</w:t>
      </w:r>
      <w:r>
        <w:rPr>
          <w:spacing w:val="-12"/>
        </w:rPr>
        <w:t xml:space="preserve"> </w:t>
      </w:r>
      <w:r>
        <w:rPr>
          <w:spacing w:val="-4"/>
        </w:rPr>
        <w:t>data</w:t>
      </w:r>
    </w:p>
    <w:p w14:paraId="4A893CA4" w14:textId="77777777" w:rsidR="004530B5" w:rsidRDefault="00294C59" w:rsidP="00197D18">
      <w:pPr>
        <w:pStyle w:val="BodyText"/>
        <w:spacing w:before="160"/>
        <w:ind w:right="24"/>
      </w:pPr>
      <w:r>
        <w:t xml:space="preserve">There is only limited experience with aflibercept treatment in diabetic patients with </w:t>
      </w:r>
      <w:proofErr w:type="gramStart"/>
      <w:r>
        <w:t>an HbA1c</w:t>
      </w:r>
      <w:proofErr w:type="gramEnd"/>
      <w:r>
        <w:t xml:space="preserve"> over 12%</w:t>
      </w:r>
      <w:r>
        <w:rPr>
          <w:spacing w:val="-3"/>
        </w:rPr>
        <w:t xml:space="preserve"> </w:t>
      </w:r>
      <w:r>
        <w:t>or</w:t>
      </w:r>
      <w:r>
        <w:rPr>
          <w:spacing w:val="-3"/>
        </w:rPr>
        <w:t xml:space="preserve"> </w:t>
      </w:r>
      <w:r>
        <w:t>with</w:t>
      </w:r>
      <w:r>
        <w:rPr>
          <w:spacing w:val="-1"/>
        </w:rPr>
        <w:t xml:space="preserve"> </w:t>
      </w:r>
      <w:r>
        <w:t>proliferative</w:t>
      </w:r>
      <w:r>
        <w:rPr>
          <w:spacing w:val="-2"/>
        </w:rPr>
        <w:t xml:space="preserve"> </w:t>
      </w:r>
      <w:r>
        <w:t>diabetic</w:t>
      </w:r>
      <w:r>
        <w:rPr>
          <w:spacing w:val="-3"/>
        </w:rPr>
        <w:t xml:space="preserve"> </w:t>
      </w:r>
      <w:r>
        <w:t>retinopathy</w:t>
      </w:r>
      <w:r>
        <w:rPr>
          <w:spacing w:val="-3"/>
        </w:rPr>
        <w:t xml:space="preserve"> </w:t>
      </w:r>
      <w:r>
        <w:t>or</w:t>
      </w:r>
      <w:r>
        <w:rPr>
          <w:spacing w:val="-3"/>
        </w:rPr>
        <w:t xml:space="preserve"> </w:t>
      </w:r>
      <w:r>
        <w:t>Type</w:t>
      </w:r>
      <w:r>
        <w:rPr>
          <w:spacing w:val="-3"/>
        </w:rPr>
        <w:t xml:space="preserve"> </w:t>
      </w:r>
      <w:r>
        <w:t>1</w:t>
      </w:r>
      <w:r>
        <w:rPr>
          <w:spacing w:val="-2"/>
        </w:rPr>
        <w:t xml:space="preserve"> </w:t>
      </w:r>
      <w:r>
        <w:t>diabetes.</w:t>
      </w:r>
      <w:r>
        <w:rPr>
          <w:spacing w:val="-5"/>
        </w:rPr>
        <w:t xml:space="preserve"> </w:t>
      </w:r>
      <w:r>
        <w:t>Aflibercept</w:t>
      </w:r>
      <w:r>
        <w:rPr>
          <w:spacing w:val="-2"/>
        </w:rPr>
        <w:t xml:space="preserve"> </w:t>
      </w:r>
      <w:r>
        <w:t>has</w:t>
      </w:r>
      <w:r>
        <w:rPr>
          <w:spacing w:val="-3"/>
        </w:rPr>
        <w:t xml:space="preserve"> </w:t>
      </w:r>
      <w:r>
        <w:t>not</w:t>
      </w:r>
      <w:r>
        <w:rPr>
          <w:spacing w:val="-3"/>
        </w:rPr>
        <w:t xml:space="preserve"> </w:t>
      </w:r>
      <w:r>
        <w:t>been</w:t>
      </w:r>
      <w:r>
        <w:rPr>
          <w:spacing w:val="-1"/>
        </w:rPr>
        <w:t xml:space="preserve"> </w:t>
      </w:r>
      <w:r>
        <w:t>studied</w:t>
      </w:r>
      <w:r>
        <w:rPr>
          <w:spacing w:val="-2"/>
        </w:rPr>
        <w:t xml:space="preserve"> </w:t>
      </w:r>
      <w:r>
        <w:t>in patients with active systemic infections or in patients with concurrent eye conditions such as retinal detachment or macular hole. There is also no experience of treatment with aflibercept in patients with uncontrolled hypertension. In myopic CNV there is no experience with aflibercept in the treatment of non-Asian patients, patients who have previously undergone treatment for myopic CNV, and patients with extrafoveal lesions.</w:t>
      </w:r>
    </w:p>
    <w:p w14:paraId="4A893CA5" w14:textId="77777777" w:rsidR="004530B5" w:rsidRDefault="004530B5" w:rsidP="00197D18">
      <w:pPr>
        <w:pStyle w:val="BodyText"/>
        <w:spacing w:before="0"/>
        <w:ind w:left="0"/>
      </w:pPr>
    </w:p>
    <w:p w14:paraId="4A893CA6" w14:textId="77777777" w:rsidR="004530B5" w:rsidRDefault="00294C59" w:rsidP="00197D18">
      <w:pPr>
        <w:pStyle w:val="BodyText"/>
        <w:spacing w:before="0"/>
      </w:pPr>
      <w:r>
        <w:t>This</w:t>
      </w:r>
      <w:r>
        <w:rPr>
          <w:spacing w:val="-8"/>
        </w:rPr>
        <w:t xml:space="preserve"> </w:t>
      </w:r>
      <w:r>
        <w:t>lack</w:t>
      </w:r>
      <w:r>
        <w:rPr>
          <w:spacing w:val="-8"/>
        </w:rPr>
        <w:t xml:space="preserve"> </w:t>
      </w:r>
      <w:r>
        <w:t>of</w:t>
      </w:r>
      <w:r>
        <w:rPr>
          <w:spacing w:val="-8"/>
        </w:rPr>
        <w:t xml:space="preserve"> </w:t>
      </w:r>
      <w:r>
        <w:t>information</w:t>
      </w:r>
      <w:r>
        <w:rPr>
          <w:spacing w:val="-8"/>
        </w:rPr>
        <w:t xml:space="preserve"> </w:t>
      </w:r>
      <w:r>
        <w:t>should</w:t>
      </w:r>
      <w:r>
        <w:rPr>
          <w:spacing w:val="-8"/>
        </w:rPr>
        <w:t xml:space="preserve"> </w:t>
      </w:r>
      <w:r>
        <w:t>be</w:t>
      </w:r>
      <w:r>
        <w:rPr>
          <w:spacing w:val="-7"/>
        </w:rPr>
        <w:t xml:space="preserve"> </w:t>
      </w:r>
      <w:r>
        <w:t>considered</w:t>
      </w:r>
      <w:r>
        <w:rPr>
          <w:spacing w:val="-7"/>
        </w:rPr>
        <w:t xml:space="preserve"> </w:t>
      </w:r>
      <w:r>
        <w:t>by</w:t>
      </w:r>
      <w:r>
        <w:rPr>
          <w:spacing w:val="-7"/>
        </w:rPr>
        <w:t xml:space="preserve"> </w:t>
      </w:r>
      <w:r>
        <w:t>the</w:t>
      </w:r>
      <w:r>
        <w:rPr>
          <w:spacing w:val="-6"/>
        </w:rPr>
        <w:t xml:space="preserve"> </w:t>
      </w:r>
      <w:r>
        <w:t>ophthalmologist</w:t>
      </w:r>
      <w:r>
        <w:rPr>
          <w:spacing w:val="-8"/>
        </w:rPr>
        <w:t xml:space="preserve"> </w:t>
      </w:r>
      <w:r>
        <w:t>when</w:t>
      </w:r>
      <w:r>
        <w:rPr>
          <w:spacing w:val="-7"/>
        </w:rPr>
        <w:t xml:space="preserve"> </w:t>
      </w:r>
      <w:r>
        <w:t>treating</w:t>
      </w:r>
      <w:r>
        <w:rPr>
          <w:spacing w:val="-8"/>
        </w:rPr>
        <w:t xml:space="preserve"> </w:t>
      </w:r>
      <w:r>
        <w:t>such</w:t>
      </w:r>
      <w:r>
        <w:rPr>
          <w:spacing w:val="-7"/>
        </w:rPr>
        <w:t xml:space="preserve"> </w:t>
      </w:r>
      <w:r>
        <w:rPr>
          <w:spacing w:val="-2"/>
        </w:rPr>
        <w:t>patients.</w:t>
      </w:r>
    </w:p>
    <w:p w14:paraId="4A893CA7" w14:textId="77777777" w:rsidR="004530B5" w:rsidRDefault="00294C59" w:rsidP="00197D18">
      <w:pPr>
        <w:pStyle w:val="Heading3"/>
        <w:spacing w:before="240"/>
      </w:pPr>
      <w:bookmarkStart w:id="29" w:name="Use_in_the_elderly"/>
      <w:bookmarkEnd w:id="29"/>
      <w:r>
        <w:t>Use</w:t>
      </w:r>
      <w:r>
        <w:rPr>
          <w:spacing w:val="-4"/>
        </w:rPr>
        <w:t xml:space="preserve"> </w:t>
      </w:r>
      <w:r>
        <w:t>in</w:t>
      </w:r>
      <w:r>
        <w:rPr>
          <w:spacing w:val="-4"/>
        </w:rPr>
        <w:t xml:space="preserve"> </w:t>
      </w:r>
      <w:r>
        <w:t>the</w:t>
      </w:r>
      <w:r>
        <w:rPr>
          <w:spacing w:val="-3"/>
        </w:rPr>
        <w:t xml:space="preserve"> </w:t>
      </w:r>
      <w:r>
        <w:rPr>
          <w:spacing w:val="-2"/>
        </w:rPr>
        <w:t>elderly</w:t>
      </w:r>
    </w:p>
    <w:p w14:paraId="4A893CA8" w14:textId="77777777" w:rsidR="004530B5" w:rsidRDefault="00294C59" w:rsidP="00197D18">
      <w:pPr>
        <w:pStyle w:val="BodyText"/>
        <w:spacing w:before="159" w:line="276" w:lineRule="auto"/>
      </w:pPr>
      <w:r>
        <w:t xml:space="preserve">Available data </w:t>
      </w:r>
      <w:proofErr w:type="gramStart"/>
      <w:r>
        <w:t>do</w:t>
      </w:r>
      <w:proofErr w:type="gramEnd"/>
      <w:r>
        <w:t xml:space="preserve"> not suggest a need for a dose adjustment with aflibercept in these patients (see Section</w:t>
      </w:r>
      <w:r>
        <w:rPr>
          <w:spacing w:val="-3"/>
        </w:rPr>
        <w:t xml:space="preserve"> </w:t>
      </w:r>
      <w:r>
        <w:t>5.1</w:t>
      </w:r>
      <w:r>
        <w:rPr>
          <w:spacing w:val="-4"/>
        </w:rPr>
        <w:t xml:space="preserve"> </w:t>
      </w:r>
      <w:r>
        <w:t>Pharmacodynamic</w:t>
      </w:r>
      <w:r>
        <w:rPr>
          <w:spacing w:val="-3"/>
        </w:rPr>
        <w:t xml:space="preserve"> </w:t>
      </w:r>
      <w:r>
        <w:t>properties,</w:t>
      </w:r>
      <w:r>
        <w:rPr>
          <w:spacing w:val="-4"/>
        </w:rPr>
        <w:t xml:space="preserve"> </w:t>
      </w:r>
      <w:r>
        <w:t>Clinical</w:t>
      </w:r>
      <w:r>
        <w:rPr>
          <w:spacing w:val="-4"/>
        </w:rPr>
        <w:t xml:space="preserve"> </w:t>
      </w:r>
      <w:r>
        <w:t>trials</w:t>
      </w:r>
      <w:proofErr w:type="gramStart"/>
      <w:r>
        <w:t>)..</w:t>
      </w:r>
      <w:proofErr w:type="gramEnd"/>
      <w:r>
        <w:rPr>
          <w:spacing w:val="-4"/>
        </w:rPr>
        <w:t xml:space="preserve"> </w:t>
      </w:r>
      <w:r>
        <w:t>There</w:t>
      </w:r>
      <w:r>
        <w:rPr>
          <w:spacing w:val="-3"/>
        </w:rPr>
        <w:t xml:space="preserve"> </w:t>
      </w:r>
      <w:r>
        <w:t>is</w:t>
      </w:r>
      <w:r>
        <w:rPr>
          <w:spacing w:val="-4"/>
        </w:rPr>
        <w:t xml:space="preserve"> </w:t>
      </w:r>
      <w:r>
        <w:t>limited</w:t>
      </w:r>
      <w:r>
        <w:rPr>
          <w:spacing w:val="-3"/>
        </w:rPr>
        <w:t xml:space="preserve"> </w:t>
      </w:r>
      <w:r>
        <w:t>experience</w:t>
      </w:r>
      <w:r>
        <w:rPr>
          <w:spacing w:val="-3"/>
        </w:rPr>
        <w:t xml:space="preserve"> </w:t>
      </w:r>
      <w:r>
        <w:t>in</w:t>
      </w:r>
      <w:r>
        <w:rPr>
          <w:spacing w:val="-3"/>
        </w:rPr>
        <w:t xml:space="preserve"> </w:t>
      </w:r>
      <w:r>
        <w:t>patients</w:t>
      </w:r>
      <w:r>
        <w:rPr>
          <w:spacing w:val="-4"/>
        </w:rPr>
        <w:t xml:space="preserve"> </w:t>
      </w:r>
      <w:r>
        <w:t>with DME aged 75 years and older.</w:t>
      </w:r>
    </w:p>
    <w:p w14:paraId="4A893CA9" w14:textId="77777777" w:rsidR="004530B5" w:rsidRDefault="00294C59" w:rsidP="00197D18">
      <w:pPr>
        <w:pStyle w:val="Heading3"/>
        <w:spacing w:before="199"/>
      </w:pPr>
      <w:bookmarkStart w:id="30" w:name="Paediatric_use"/>
      <w:bookmarkEnd w:id="30"/>
      <w:proofErr w:type="spellStart"/>
      <w:r>
        <w:rPr>
          <w:spacing w:val="-2"/>
        </w:rPr>
        <w:lastRenderedPageBreak/>
        <w:t>Paediatric</w:t>
      </w:r>
      <w:proofErr w:type="spellEnd"/>
      <w:r>
        <w:rPr>
          <w:spacing w:val="4"/>
        </w:rPr>
        <w:t xml:space="preserve"> </w:t>
      </w:r>
      <w:r>
        <w:rPr>
          <w:spacing w:val="-5"/>
        </w:rPr>
        <w:t>use</w:t>
      </w:r>
    </w:p>
    <w:p w14:paraId="4A893CAA" w14:textId="77777777" w:rsidR="004530B5" w:rsidRDefault="00294C59" w:rsidP="00197D18">
      <w:pPr>
        <w:pStyle w:val="BodyText"/>
        <w:spacing w:before="160"/>
      </w:pPr>
      <w:r>
        <w:t>The</w:t>
      </w:r>
      <w:r>
        <w:rPr>
          <w:spacing w:val="-7"/>
        </w:rPr>
        <w:t xml:space="preserve"> </w:t>
      </w:r>
      <w:r>
        <w:t>safety</w:t>
      </w:r>
      <w:r>
        <w:rPr>
          <w:spacing w:val="-5"/>
        </w:rPr>
        <w:t xml:space="preserve"> </w:t>
      </w:r>
      <w:r>
        <w:t>and</w:t>
      </w:r>
      <w:r>
        <w:rPr>
          <w:spacing w:val="-7"/>
        </w:rPr>
        <w:t xml:space="preserve"> </w:t>
      </w:r>
      <w:r>
        <w:t>efficacy</w:t>
      </w:r>
      <w:r>
        <w:rPr>
          <w:spacing w:val="-6"/>
        </w:rPr>
        <w:t xml:space="preserve"> </w:t>
      </w:r>
      <w:r>
        <w:t>of</w:t>
      </w:r>
      <w:r>
        <w:rPr>
          <w:spacing w:val="-6"/>
        </w:rPr>
        <w:t xml:space="preserve"> </w:t>
      </w:r>
      <w:r>
        <w:t>aflibercept</w:t>
      </w:r>
      <w:r>
        <w:rPr>
          <w:spacing w:val="-6"/>
        </w:rPr>
        <w:t xml:space="preserve"> </w:t>
      </w:r>
      <w:r>
        <w:t>have</w:t>
      </w:r>
      <w:r>
        <w:rPr>
          <w:spacing w:val="-6"/>
        </w:rPr>
        <w:t xml:space="preserve"> </w:t>
      </w:r>
      <w:r>
        <w:t>not</w:t>
      </w:r>
      <w:r>
        <w:rPr>
          <w:spacing w:val="-7"/>
        </w:rPr>
        <w:t xml:space="preserve"> </w:t>
      </w:r>
      <w:r>
        <w:t>been</w:t>
      </w:r>
      <w:r>
        <w:rPr>
          <w:spacing w:val="-5"/>
        </w:rPr>
        <w:t xml:space="preserve"> </w:t>
      </w:r>
      <w:r>
        <w:t>studied</w:t>
      </w:r>
      <w:r>
        <w:rPr>
          <w:spacing w:val="-5"/>
        </w:rPr>
        <w:t xml:space="preserve"> </w:t>
      </w:r>
      <w:r>
        <w:t>in</w:t>
      </w:r>
      <w:r>
        <w:rPr>
          <w:spacing w:val="-6"/>
        </w:rPr>
        <w:t xml:space="preserve"> </w:t>
      </w:r>
      <w:r>
        <w:t>children</w:t>
      </w:r>
      <w:r>
        <w:rPr>
          <w:spacing w:val="-6"/>
        </w:rPr>
        <w:t xml:space="preserve"> </w:t>
      </w:r>
      <w:r>
        <w:t>or</w:t>
      </w:r>
      <w:r>
        <w:rPr>
          <w:spacing w:val="-6"/>
        </w:rPr>
        <w:t xml:space="preserve"> </w:t>
      </w:r>
      <w:r>
        <w:rPr>
          <w:spacing w:val="-2"/>
        </w:rPr>
        <w:t>adolescents.</w:t>
      </w:r>
    </w:p>
    <w:p w14:paraId="4A893CAB" w14:textId="77777777" w:rsidR="004530B5" w:rsidRDefault="00294C59" w:rsidP="00197D18">
      <w:pPr>
        <w:pStyle w:val="Heading3"/>
        <w:spacing w:before="239"/>
      </w:pPr>
      <w:bookmarkStart w:id="31" w:name="Effects_on_laboratory_tests"/>
      <w:bookmarkEnd w:id="31"/>
      <w:r>
        <w:t>Effects</w:t>
      </w:r>
      <w:r>
        <w:rPr>
          <w:spacing w:val="-10"/>
        </w:rPr>
        <w:t xml:space="preserve"> </w:t>
      </w:r>
      <w:r>
        <w:t>on</w:t>
      </w:r>
      <w:r>
        <w:rPr>
          <w:spacing w:val="-8"/>
        </w:rPr>
        <w:t xml:space="preserve"> </w:t>
      </w:r>
      <w:r>
        <w:t>laboratory</w:t>
      </w:r>
      <w:r>
        <w:rPr>
          <w:spacing w:val="-10"/>
        </w:rPr>
        <w:t xml:space="preserve"> </w:t>
      </w:r>
      <w:r>
        <w:rPr>
          <w:spacing w:val="-2"/>
        </w:rPr>
        <w:t>tests</w:t>
      </w:r>
    </w:p>
    <w:p w14:paraId="4A893CAC" w14:textId="77777777" w:rsidR="004530B5" w:rsidRDefault="00294C59" w:rsidP="00197D18">
      <w:pPr>
        <w:pStyle w:val="BodyText"/>
        <w:spacing w:before="159"/>
      </w:pPr>
      <w:r>
        <w:t>No</w:t>
      </w:r>
      <w:r>
        <w:rPr>
          <w:spacing w:val="-7"/>
        </w:rPr>
        <w:t xml:space="preserve"> </w:t>
      </w:r>
      <w:r>
        <w:t>relevant</w:t>
      </w:r>
      <w:r>
        <w:rPr>
          <w:spacing w:val="-6"/>
        </w:rPr>
        <w:t xml:space="preserve"> </w:t>
      </w:r>
      <w:r>
        <w:t>effects</w:t>
      </w:r>
      <w:r>
        <w:rPr>
          <w:spacing w:val="-7"/>
        </w:rPr>
        <w:t xml:space="preserve"> </w:t>
      </w:r>
      <w:r>
        <w:t>on</w:t>
      </w:r>
      <w:r>
        <w:rPr>
          <w:spacing w:val="-7"/>
        </w:rPr>
        <w:t xml:space="preserve"> </w:t>
      </w:r>
      <w:r>
        <w:t>laboratory</w:t>
      </w:r>
      <w:r>
        <w:rPr>
          <w:spacing w:val="-7"/>
        </w:rPr>
        <w:t xml:space="preserve"> </w:t>
      </w:r>
      <w:r>
        <w:t>tests</w:t>
      </w:r>
      <w:r>
        <w:rPr>
          <w:spacing w:val="-7"/>
        </w:rPr>
        <w:t xml:space="preserve"> </w:t>
      </w:r>
      <w:r>
        <w:t>are</w:t>
      </w:r>
      <w:r>
        <w:rPr>
          <w:spacing w:val="-7"/>
        </w:rPr>
        <w:t xml:space="preserve"> </w:t>
      </w:r>
      <w:r>
        <w:rPr>
          <w:spacing w:val="-2"/>
        </w:rPr>
        <w:t>known.</w:t>
      </w:r>
    </w:p>
    <w:p w14:paraId="4A893CAD" w14:textId="77777777" w:rsidR="004530B5" w:rsidRDefault="00294C59" w:rsidP="00197D18">
      <w:pPr>
        <w:pStyle w:val="Heading3"/>
        <w:spacing w:before="240"/>
      </w:pPr>
      <w:bookmarkStart w:id="32" w:name="Traceability"/>
      <w:bookmarkEnd w:id="32"/>
      <w:r>
        <w:rPr>
          <w:spacing w:val="-2"/>
        </w:rPr>
        <w:t>Traceability</w:t>
      </w:r>
    </w:p>
    <w:p w14:paraId="4A893CAE" w14:textId="77777777" w:rsidR="004530B5" w:rsidRDefault="00294C59" w:rsidP="00197D18">
      <w:pPr>
        <w:pStyle w:val="BodyText"/>
        <w:spacing w:before="159" w:line="276" w:lineRule="auto"/>
      </w:pPr>
      <w:proofErr w:type="gramStart"/>
      <w:r>
        <w:t>In</w:t>
      </w:r>
      <w:r>
        <w:rPr>
          <w:spacing w:val="-3"/>
        </w:rPr>
        <w:t xml:space="preserve"> </w:t>
      </w:r>
      <w:r>
        <w:t>order</w:t>
      </w:r>
      <w:r>
        <w:rPr>
          <w:spacing w:val="-2"/>
        </w:rPr>
        <w:t xml:space="preserve"> </w:t>
      </w:r>
      <w:r>
        <w:t>to</w:t>
      </w:r>
      <w:proofErr w:type="gramEnd"/>
      <w:r>
        <w:rPr>
          <w:spacing w:val="-2"/>
        </w:rPr>
        <w:t xml:space="preserve"> </w:t>
      </w:r>
      <w:r>
        <w:t>improve</w:t>
      </w:r>
      <w:r>
        <w:rPr>
          <w:spacing w:val="-3"/>
        </w:rPr>
        <w:t xml:space="preserve"> </w:t>
      </w:r>
      <w:r>
        <w:t>the</w:t>
      </w:r>
      <w:r>
        <w:rPr>
          <w:spacing w:val="-2"/>
        </w:rPr>
        <w:t xml:space="preserve"> </w:t>
      </w:r>
      <w:r>
        <w:t>traceability</w:t>
      </w:r>
      <w:r>
        <w:rPr>
          <w:spacing w:val="-2"/>
        </w:rPr>
        <w:t xml:space="preserve"> </w:t>
      </w:r>
      <w:r>
        <w:t>of</w:t>
      </w:r>
      <w:r>
        <w:rPr>
          <w:spacing w:val="-2"/>
        </w:rPr>
        <w:t xml:space="preserve"> </w:t>
      </w:r>
      <w:r>
        <w:t>biological</w:t>
      </w:r>
      <w:r>
        <w:rPr>
          <w:spacing w:val="-3"/>
        </w:rPr>
        <w:t xml:space="preserve"> </w:t>
      </w:r>
      <w:r>
        <w:t>medicines,</w:t>
      </w:r>
      <w:r>
        <w:rPr>
          <w:spacing w:val="-3"/>
        </w:rPr>
        <w:t xml:space="preserve"> </w:t>
      </w:r>
      <w:r>
        <w:t>the</w:t>
      </w:r>
      <w:r>
        <w:rPr>
          <w:spacing w:val="-2"/>
        </w:rPr>
        <w:t xml:space="preserve"> </w:t>
      </w:r>
      <w:r>
        <w:t>trade</w:t>
      </w:r>
      <w:r>
        <w:rPr>
          <w:spacing w:val="-3"/>
        </w:rPr>
        <w:t xml:space="preserve"> </w:t>
      </w:r>
      <w:r>
        <w:t>name</w:t>
      </w:r>
      <w:r>
        <w:rPr>
          <w:spacing w:val="-3"/>
        </w:rPr>
        <w:t xml:space="preserve"> </w:t>
      </w:r>
      <w:r>
        <w:t>and</w:t>
      </w:r>
      <w:r>
        <w:rPr>
          <w:spacing w:val="-3"/>
        </w:rPr>
        <w:t xml:space="preserve"> </w:t>
      </w:r>
      <w:r>
        <w:t>the</w:t>
      </w:r>
      <w:r>
        <w:rPr>
          <w:spacing w:val="-3"/>
        </w:rPr>
        <w:t xml:space="preserve"> </w:t>
      </w:r>
      <w:r>
        <w:t>batch</w:t>
      </w:r>
      <w:r>
        <w:rPr>
          <w:spacing w:val="-3"/>
        </w:rPr>
        <w:t xml:space="preserve"> </w:t>
      </w:r>
      <w:r>
        <w:t>number</w:t>
      </w:r>
      <w:r>
        <w:rPr>
          <w:spacing w:val="-2"/>
        </w:rPr>
        <w:t xml:space="preserve"> </w:t>
      </w:r>
      <w:r>
        <w:t>of the administered product should be clearly recorded in the patient’s medical record and/or dispensing record.</w:t>
      </w:r>
    </w:p>
    <w:p w14:paraId="4A893CAF" w14:textId="77777777" w:rsidR="004530B5" w:rsidRDefault="00294C59" w:rsidP="00197D18">
      <w:pPr>
        <w:pStyle w:val="Heading2"/>
        <w:numPr>
          <w:ilvl w:val="1"/>
          <w:numId w:val="14"/>
        </w:numPr>
        <w:tabs>
          <w:tab w:val="left" w:pos="640"/>
        </w:tabs>
        <w:spacing w:before="201"/>
        <w:ind w:left="640" w:hanging="617"/>
      </w:pPr>
      <w:bookmarkStart w:id="33" w:name="4.5__Interactions_with_other_medicines_a"/>
      <w:bookmarkEnd w:id="33"/>
      <w:r>
        <w:rPr>
          <w:smallCaps/>
        </w:rPr>
        <w:t>Interactions</w:t>
      </w:r>
      <w:r>
        <w:rPr>
          <w:smallCaps/>
          <w:spacing w:val="-8"/>
        </w:rPr>
        <w:t xml:space="preserve"> </w:t>
      </w:r>
      <w:r>
        <w:rPr>
          <w:smallCaps/>
        </w:rPr>
        <w:t>with</w:t>
      </w:r>
      <w:r>
        <w:rPr>
          <w:smallCaps/>
          <w:spacing w:val="-8"/>
        </w:rPr>
        <w:t xml:space="preserve"> </w:t>
      </w:r>
      <w:r>
        <w:rPr>
          <w:smallCaps/>
        </w:rPr>
        <w:t>other</w:t>
      </w:r>
      <w:r>
        <w:rPr>
          <w:smallCaps/>
          <w:spacing w:val="-8"/>
        </w:rPr>
        <w:t xml:space="preserve"> </w:t>
      </w:r>
      <w:r>
        <w:rPr>
          <w:smallCaps/>
        </w:rPr>
        <w:t>medicines</w:t>
      </w:r>
      <w:r>
        <w:rPr>
          <w:smallCaps/>
          <w:spacing w:val="-8"/>
        </w:rPr>
        <w:t xml:space="preserve"> </w:t>
      </w:r>
      <w:r>
        <w:rPr>
          <w:smallCaps/>
        </w:rPr>
        <w:t>and</w:t>
      </w:r>
      <w:r>
        <w:rPr>
          <w:smallCaps/>
          <w:spacing w:val="-9"/>
        </w:rPr>
        <w:t xml:space="preserve"> </w:t>
      </w:r>
      <w:r>
        <w:rPr>
          <w:smallCaps/>
        </w:rPr>
        <w:t>other</w:t>
      </w:r>
      <w:r>
        <w:rPr>
          <w:smallCaps/>
          <w:spacing w:val="-7"/>
        </w:rPr>
        <w:t xml:space="preserve"> </w:t>
      </w:r>
      <w:r>
        <w:rPr>
          <w:smallCaps/>
        </w:rPr>
        <w:t>forms</w:t>
      </w:r>
      <w:r>
        <w:rPr>
          <w:smallCaps/>
          <w:spacing w:val="-8"/>
        </w:rPr>
        <w:t xml:space="preserve"> </w:t>
      </w:r>
      <w:r>
        <w:rPr>
          <w:smallCaps/>
        </w:rPr>
        <w:t>of</w:t>
      </w:r>
      <w:r>
        <w:rPr>
          <w:smallCaps/>
          <w:spacing w:val="-8"/>
        </w:rPr>
        <w:t xml:space="preserve"> </w:t>
      </w:r>
      <w:r>
        <w:rPr>
          <w:smallCaps/>
          <w:spacing w:val="-2"/>
        </w:rPr>
        <w:t>interactions</w:t>
      </w:r>
    </w:p>
    <w:p w14:paraId="4A893CB0" w14:textId="77777777" w:rsidR="004530B5" w:rsidRDefault="00294C59" w:rsidP="00197D18">
      <w:pPr>
        <w:pStyle w:val="BodyText"/>
        <w:spacing w:before="162"/>
      </w:pPr>
      <w:r>
        <w:t>No</w:t>
      </w:r>
      <w:r>
        <w:rPr>
          <w:spacing w:val="-7"/>
        </w:rPr>
        <w:t xml:space="preserve"> </w:t>
      </w:r>
      <w:r>
        <w:t>formal</w:t>
      </w:r>
      <w:r>
        <w:rPr>
          <w:spacing w:val="-8"/>
        </w:rPr>
        <w:t xml:space="preserve"> </w:t>
      </w:r>
      <w:r>
        <w:t>drug</w:t>
      </w:r>
      <w:r>
        <w:rPr>
          <w:spacing w:val="-8"/>
        </w:rPr>
        <w:t xml:space="preserve"> </w:t>
      </w:r>
      <w:r>
        <w:t>interaction</w:t>
      </w:r>
      <w:r>
        <w:rPr>
          <w:spacing w:val="-8"/>
        </w:rPr>
        <w:t xml:space="preserve"> </w:t>
      </w:r>
      <w:r>
        <w:t>studies</w:t>
      </w:r>
      <w:r>
        <w:rPr>
          <w:spacing w:val="-7"/>
        </w:rPr>
        <w:t xml:space="preserve"> </w:t>
      </w:r>
      <w:r>
        <w:t>have</w:t>
      </w:r>
      <w:r>
        <w:rPr>
          <w:spacing w:val="-8"/>
        </w:rPr>
        <w:t xml:space="preserve"> </w:t>
      </w:r>
      <w:r>
        <w:t>been</w:t>
      </w:r>
      <w:r>
        <w:rPr>
          <w:spacing w:val="-8"/>
        </w:rPr>
        <w:t xml:space="preserve"> </w:t>
      </w:r>
      <w:r>
        <w:t>performed</w:t>
      </w:r>
      <w:r>
        <w:rPr>
          <w:spacing w:val="-8"/>
        </w:rPr>
        <w:t xml:space="preserve"> </w:t>
      </w:r>
      <w:r>
        <w:t>with</w:t>
      </w:r>
      <w:r>
        <w:rPr>
          <w:spacing w:val="-7"/>
        </w:rPr>
        <w:t xml:space="preserve"> </w:t>
      </w:r>
      <w:r>
        <w:rPr>
          <w:spacing w:val="-2"/>
        </w:rPr>
        <w:t>aflibercept.</w:t>
      </w:r>
    </w:p>
    <w:p w14:paraId="4A893CB1" w14:textId="77777777" w:rsidR="004530B5" w:rsidRDefault="00294C59" w:rsidP="00197D18">
      <w:pPr>
        <w:pStyle w:val="Heading2"/>
        <w:numPr>
          <w:ilvl w:val="1"/>
          <w:numId w:val="14"/>
        </w:numPr>
        <w:tabs>
          <w:tab w:val="left" w:pos="598"/>
        </w:tabs>
        <w:ind w:left="598" w:hanging="575"/>
      </w:pPr>
      <w:bookmarkStart w:id="34" w:name="4.6_Fertility,_pregnancy_and_lactation"/>
      <w:bookmarkEnd w:id="34"/>
      <w:r>
        <w:rPr>
          <w:smallCaps/>
          <w:spacing w:val="-2"/>
        </w:rPr>
        <w:t>Fertility,</w:t>
      </w:r>
      <w:r>
        <w:rPr>
          <w:smallCaps/>
          <w:spacing w:val="-9"/>
        </w:rPr>
        <w:t xml:space="preserve"> </w:t>
      </w:r>
      <w:r>
        <w:rPr>
          <w:smallCaps/>
          <w:spacing w:val="-2"/>
        </w:rPr>
        <w:t>pregnancy</w:t>
      </w:r>
      <w:r>
        <w:rPr>
          <w:smallCaps/>
          <w:spacing w:val="6"/>
        </w:rPr>
        <w:t xml:space="preserve"> </w:t>
      </w:r>
      <w:r>
        <w:rPr>
          <w:smallCaps/>
          <w:spacing w:val="-2"/>
        </w:rPr>
        <w:t>and</w:t>
      </w:r>
      <w:r>
        <w:rPr>
          <w:smallCaps/>
          <w:spacing w:val="5"/>
        </w:rPr>
        <w:t xml:space="preserve"> </w:t>
      </w:r>
      <w:r>
        <w:rPr>
          <w:smallCaps/>
          <w:spacing w:val="-2"/>
        </w:rPr>
        <w:t>lactation</w:t>
      </w:r>
    </w:p>
    <w:p w14:paraId="4A893CB2" w14:textId="77777777" w:rsidR="004530B5" w:rsidRDefault="00294C59" w:rsidP="00197D18">
      <w:pPr>
        <w:pStyle w:val="Heading3"/>
        <w:spacing w:before="160"/>
      </w:pPr>
      <w:bookmarkStart w:id="35" w:name="Effects_on_fertility"/>
      <w:bookmarkEnd w:id="35"/>
      <w:r>
        <w:t>Effects</w:t>
      </w:r>
      <w:r>
        <w:rPr>
          <w:spacing w:val="-7"/>
        </w:rPr>
        <w:t xml:space="preserve"> </w:t>
      </w:r>
      <w:r>
        <w:t>on</w:t>
      </w:r>
      <w:r>
        <w:rPr>
          <w:spacing w:val="-6"/>
        </w:rPr>
        <w:t xml:space="preserve"> </w:t>
      </w:r>
      <w:r>
        <w:rPr>
          <w:spacing w:val="-2"/>
        </w:rPr>
        <w:t>fertility</w:t>
      </w:r>
    </w:p>
    <w:p w14:paraId="4A893CB5" w14:textId="34C55947" w:rsidR="004530B5" w:rsidRDefault="00294C59" w:rsidP="00197D18">
      <w:pPr>
        <w:pStyle w:val="BodyText"/>
        <w:spacing w:before="161" w:line="276" w:lineRule="auto"/>
        <w:ind w:left="22" w:right="89"/>
      </w:pPr>
      <w:r>
        <w:t>Effects on male and female fertility were assessed as part of a 6-month study in monkeys with intravenous administration of aflibercept at doses ranging from 3 to 30 mg/kg every one to two weeks. Absent or irregular menses associated with alterations in female reproductive hormone levels and changes in sperm morphology and motility (considered consequential to male fertility) were</w:t>
      </w:r>
      <w:r>
        <w:rPr>
          <w:spacing w:val="-3"/>
        </w:rPr>
        <w:t xml:space="preserve"> </w:t>
      </w:r>
      <w:r>
        <w:t>observed</w:t>
      </w:r>
      <w:r>
        <w:rPr>
          <w:spacing w:val="-3"/>
        </w:rPr>
        <w:t xml:space="preserve"> </w:t>
      </w:r>
      <w:r>
        <w:t>at</w:t>
      </w:r>
      <w:r>
        <w:rPr>
          <w:spacing w:val="-3"/>
        </w:rPr>
        <w:t xml:space="preserve"> </w:t>
      </w:r>
      <w:r>
        <w:t>all</w:t>
      </w:r>
      <w:r>
        <w:rPr>
          <w:spacing w:val="-2"/>
        </w:rPr>
        <w:t xml:space="preserve"> </w:t>
      </w:r>
      <w:r>
        <w:t>dose</w:t>
      </w:r>
      <w:r>
        <w:rPr>
          <w:spacing w:val="-3"/>
        </w:rPr>
        <w:t xml:space="preserve"> </w:t>
      </w:r>
      <w:r>
        <w:t>levels.</w:t>
      </w:r>
      <w:r>
        <w:rPr>
          <w:spacing w:val="-3"/>
        </w:rPr>
        <w:t xml:space="preserve"> </w:t>
      </w:r>
      <w:r>
        <w:t>Based</w:t>
      </w:r>
      <w:r>
        <w:rPr>
          <w:spacing w:val="-2"/>
        </w:rPr>
        <w:t xml:space="preserve"> </w:t>
      </w:r>
      <w:r>
        <w:t>on</w:t>
      </w:r>
      <w:r>
        <w:rPr>
          <w:spacing w:val="-3"/>
        </w:rPr>
        <w:t xml:space="preserve"> </w:t>
      </w:r>
      <w:r>
        <w:t>C</w:t>
      </w:r>
      <w:r>
        <w:rPr>
          <w:vertAlign w:val="subscript"/>
        </w:rPr>
        <w:t>max</w:t>
      </w:r>
      <w:r>
        <w:rPr>
          <w:spacing w:val="-3"/>
        </w:rPr>
        <w:t xml:space="preserve"> </w:t>
      </w:r>
      <w:r>
        <w:t>and</w:t>
      </w:r>
      <w:r>
        <w:rPr>
          <w:spacing w:val="-3"/>
        </w:rPr>
        <w:t xml:space="preserve"> </w:t>
      </w:r>
      <w:r>
        <w:t>AUC</w:t>
      </w:r>
      <w:r>
        <w:rPr>
          <w:spacing w:val="-3"/>
        </w:rPr>
        <w:t xml:space="preserve"> </w:t>
      </w:r>
      <w:r>
        <w:t>for</w:t>
      </w:r>
      <w:r>
        <w:rPr>
          <w:spacing w:val="-3"/>
        </w:rPr>
        <w:t xml:space="preserve"> </w:t>
      </w:r>
      <w:r>
        <w:t>free</w:t>
      </w:r>
      <w:r>
        <w:rPr>
          <w:spacing w:val="-2"/>
        </w:rPr>
        <w:t xml:space="preserve"> </w:t>
      </w:r>
      <w:r>
        <w:t>aflibercept</w:t>
      </w:r>
      <w:r>
        <w:rPr>
          <w:spacing w:val="-3"/>
        </w:rPr>
        <w:t xml:space="preserve"> </w:t>
      </w:r>
      <w:r>
        <w:t>observed</w:t>
      </w:r>
      <w:r>
        <w:rPr>
          <w:spacing w:val="-3"/>
        </w:rPr>
        <w:t xml:space="preserve"> </w:t>
      </w:r>
      <w:r>
        <w:t>at</w:t>
      </w:r>
      <w:r>
        <w:rPr>
          <w:spacing w:val="-2"/>
        </w:rPr>
        <w:t xml:space="preserve"> </w:t>
      </w:r>
      <w:r>
        <w:t>the</w:t>
      </w:r>
      <w:r>
        <w:rPr>
          <w:spacing w:val="-2"/>
        </w:rPr>
        <w:t xml:space="preserve"> </w:t>
      </w:r>
      <w:r>
        <w:t>3</w:t>
      </w:r>
      <w:r>
        <w:rPr>
          <w:spacing w:val="-3"/>
        </w:rPr>
        <w:t xml:space="preserve"> </w:t>
      </w:r>
      <w:r>
        <w:t>mg/kg</w:t>
      </w:r>
      <w:r w:rsidR="00197D18">
        <w:t xml:space="preserve"> </w:t>
      </w:r>
      <w:r>
        <w:t>intravenous dose, the systemic exposures were approximately 4900-fold and 1500-fold higher, respectively, than</w:t>
      </w:r>
      <w:r>
        <w:rPr>
          <w:spacing w:val="-2"/>
        </w:rPr>
        <w:t xml:space="preserve"> </w:t>
      </w:r>
      <w:r>
        <w:t>the</w:t>
      </w:r>
      <w:r>
        <w:rPr>
          <w:spacing w:val="-2"/>
        </w:rPr>
        <w:t xml:space="preserve"> </w:t>
      </w:r>
      <w:r>
        <w:t>exposure</w:t>
      </w:r>
      <w:r>
        <w:rPr>
          <w:spacing w:val="-3"/>
        </w:rPr>
        <w:t xml:space="preserve"> </w:t>
      </w:r>
      <w:r>
        <w:t>observed</w:t>
      </w:r>
      <w:r>
        <w:rPr>
          <w:spacing w:val="-3"/>
        </w:rPr>
        <w:t xml:space="preserve"> </w:t>
      </w:r>
      <w:r>
        <w:t>in</w:t>
      </w:r>
      <w:r>
        <w:rPr>
          <w:spacing w:val="-2"/>
        </w:rPr>
        <w:t xml:space="preserve"> </w:t>
      </w:r>
      <w:r>
        <w:t>humans</w:t>
      </w:r>
      <w:r>
        <w:rPr>
          <w:spacing w:val="-1"/>
        </w:rPr>
        <w:t xml:space="preserve"> </w:t>
      </w:r>
      <w:r>
        <w:t>after</w:t>
      </w:r>
      <w:r>
        <w:rPr>
          <w:spacing w:val="-3"/>
        </w:rPr>
        <w:t xml:space="preserve"> </w:t>
      </w:r>
      <w:r>
        <w:t>an</w:t>
      </w:r>
      <w:r>
        <w:rPr>
          <w:spacing w:val="-2"/>
        </w:rPr>
        <w:t xml:space="preserve"> </w:t>
      </w:r>
      <w:r>
        <w:t>intravitreal</w:t>
      </w:r>
      <w:r>
        <w:rPr>
          <w:spacing w:val="-3"/>
        </w:rPr>
        <w:t xml:space="preserve"> </w:t>
      </w:r>
      <w:r>
        <w:t>dose</w:t>
      </w:r>
      <w:r>
        <w:rPr>
          <w:spacing w:val="-3"/>
        </w:rPr>
        <w:t xml:space="preserve"> </w:t>
      </w:r>
      <w:r>
        <w:t>of</w:t>
      </w:r>
      <w:r>
        <w:rPr>
          <w:spacing w:val="-3"/>
        </w:rPr>
        <w:t xml:space="preserve"> </w:t>
      </w:r>
      <w:r>
        <w:t>2</w:t>
      </w:r>
      <w:r>
        <w:rPr>
          <w:spacing w:val="-3"/>
        </w:rPr>
        <w:t xml:space="preserve"> </w:t>
      </w:r>
      <w:r>
        <w:t>mg.</w:t>
      </w:r>
      <w:r>
        <w:rPr>
          <w:spacing w:val="-3"/>
        </w:rPr>
        <w:t xml:space="preserve"> </w:t>
      </w:r>
      <w:r>
        <w:t>All</w:t>
      </w:r>
      <w:r>
        <w:rPr>
          <w:spacing w:val="-2"/>
        </w:rPr>
        <w:t xml:space="preserve"> </w:t>
      </w:r>
      <w:r>
        <w:t>changes were reversible.</w:t>
      </w:r>
    </w:p>
    <w:p w14:paraId="4A893CB6" w14:textId="77777777" w:rsidR="004530B5" w:rsidRDefault="00294C59" w:rsidP="00197D18">
      <w:pPr>
        <w:pStyle w:val="Heading3"/>
        <w:spacing w:before="199"/>
      </w:pPr>
      <w:bookmarkStart w:id="36" w:name="Use_in_pregnancy"/>
      <w:bookmarkEnd w:id="36"/>
      <w:r>
        <w:t>Use</w:t>
      </w:r>
      <w:r>
        <w:rPr>
          <w:spacing w:val="-4"/>
        </w:rPr>
        <w:t xml:space="preserve"> </w:t>
      </w:r>
      <w:r>
        <w:t>in</w:t>
      </w:r>
      <w:r>
        <w:rPr>
          <w:spacing w:val="-3"/>
        </w:rPr>
        <w:t xml:space="preserve"> </w:t>
      </w:r>
      <w:r>
        <w:rPr>
          <w:spacing w:val="-2"/>
        </w:rPr>
        <w:t>pregnancy</w:t>
      </w:r>
    </w:p>
    <w:p w14:paraId="4A893CB7" w14:textId="77777777" w:rsidR="004530B5" w:rsidRDefault="00294C59" w:rsidP="00197D18">
      <w:pPr>
        <w:spacing w:before="160"/>
        <w:ind w:left="23"/>
        <w:rPr>
          <w:b/>
        </w:rPr>
      </w:pPr>
      <w:r>
        <w:rPr>
          <w:b/>
          <w:spacing w:val="-2"/>
        </w:rPr>
        <w:t>Pregnancy</w:t>
      </w:r>
      <w:r>
        <w:rPr>
          <w:b/>
          <w:spacing w:val="3"/>
        </w:rPr>
        <w:t xml:space="preserve"> </w:t>
      </w:r>
      <w:r>
        <w:rPr>
          <w:b/>
          <w:spacing w:val="-2"/>
        </w:rPr>
        <w:t>Category</w:t>
      </w:r>
      <w:r>
        <w:rPr>
          <w:b/>
          <w:spacing w:val="5"/>
        </w:rPr>
        <w:t xml:space="preserve"> </w:t>
      </w:r>
      <w:r>
        <w:rPr>
          <w:b/>
          <w:spacing w:val="-5"/>
        </w:rPr>
        <w:t>D</w:t>
      </w:r>
      <w:hyperlink w:anchor="_bookmark2" w:history="1">
        <w:r>
          <w:rPr>
            <w:b/>
            <w:spacing w:val="-5"/>
            <w:vertAlign w:val="superscript"/>
          </w:rPr>
          <w:t>1</w:t>
        </w:r>
      </w:hyperlink>
    </w:p>
    <w:p w14:paraId="4A893CB8" w14:textId="77777777" w:rsidR="004530B5" w:rsidRDefault="00294C59" w:rsidP="00197D18">
      <w:pPr>
        <w:pStyle w:val="BodyText"/>
        <w:spacing w:before="240" w:line="276" w:lineRule="auto"/>
        <w:ind w:right="24"/>
      </w:pPr>
      <w:r>
        <w:t>There</w:t>
      </w:r>
      <w:r>
        <w:rPr>
          <w:spacing w:val="-10"/>
        </w:rPr>
        <w:t xml:space="preserve"> </w:t>
      </w:r>
      <w:r>
        <w:t>are</w:t>
      </w:r>
      <w:r>
        <w:rPr>
          <w:spacing w:val="-9"/>
        </w:rPr>
        <w:t xml:space="preserve"> </w:t>
      </w:r>
      <w:r>
        <w:t>limited</w:t>
      </w:r>
      <w:r>
        <w:rPr>
          <w:spacing w:val="30"/>
        </w:rPr>
        <w:t xml:space="preserve"> </w:t>
      </w:r>
      <w:r>
        <w:t>data</w:t>
      </w:r>
      <w:r>
        <w:rPr>
          <w:spacing w:val="-10"/>
        </w:rPr>
        <w:t xml:space="preserve"> </w:t>
      </w:r>
      <w:r>
        <w:t>on</w:t>
      </w:r>
      <w:r>
        <w:rPr>
          <w:spacing w:val="-9"/>
        </w:rPr>
        <w:t xml:space="preserve"> </w:t>
      </w:r>
      <w:r>
        <w:t>the</w:t>
      </w:r>
      <w:r>
        <w:rPr>
          <w:spacing w:val="-10"/>
        </w:rPr>
        <w:t xml:space="preserve"> </w:t>
      </w:r>
      <w:r>
        <w:t>use</w:t>
      </w:r>
      <w:r>
        <w:rPr>
          <w:spacing w:val="-9"/>
        </w:rPr>
        <w:t xml:space="preserve"> </w:t>
      </w:r>
      <w:r>
        <w:t>of</w:t>
      </w:r>
      <w:r>
        <w:rPr>
          <w:spacing w:val="-10"/>
        </w:rPr>
        <w:t xml:space="preserve"> </w:t>
      </w:r>
      <w:r>
        <w:t>aflibercept</w:t>
      </w:r>
      <w:r>
        <w:rPr>
          <w:spacing w:val="-11"/>
        </w:rPr>
        <w:t xml:space="preserve"> </w:t>
      </w:r>
      <w:r>
        <w:t>in</w:t>
      </w:r>
      <w:r>
        <w:rPr>
          <w:spacing w:val="-10"/>
        </w:rPr>
        <w:t xml:space="preserve"> </w:t>
      </w:r>
      <w:r>
        <w:t>pregnant</w:t>
      </w:r>
      <w:r>
        <w:rPr>
          <w:spacing w:val="-9"/>
        </w:rPr>
        <w:t xml:space="preserve"> </w:t>
      </w:r>
      <w:r>
        <w:t>women.</w:t>
      </w:r>
      <w:r>
        <w:rPr>
          <w:spacing w:val="-11"/>
        </w:rPr>
        <w:t xml:space="preserve"> </w:t>
      </w:r>
      <w:r>
        <w:t>Women</w:t>
      </w:r>
      <w:r>
        <w:rPr>
          <w:spacing w:val="-10"/>
        </w:rPr>
        <w:t xml:space="preserve"> </w:t>
      </w:r>
      <w:r>
        <w:t>of</w:t>
      </w:r>
      <w:r>
        <w:rPr>
          <w:spacing w:val="-9"/>
        </w:rPr>
        <w:t xml:space="preserve"> </w:t>
      </w:r>
      <w:r>
        <w:t>childbearing</w:t>
      </w:r>
      <w:r>
        <w:rPr>
          <w:spacing w:val="-9"/>
        </w:rPr>
        <w:t xml:space="preserve"> </w:t>
      </w:r>
      <w:r>
        <w:t xml:space="preserve">potential </w:t>
      </w:r>
      <w:proofErr w:type="gramStart"/>
      <w:r>
        <w:t>have to</w:t>
      </w:r>
      <w:proofErr w:type="gramEnd"/>
      <w:r>
        <w:t xml:space="preserve"> use effective contraception during treatment and for at least 3 months after the last intravitreal injection of aflibercept.</w:t>
      </w:r>
    </w:p>
    <w:p w14:paraId="4A893CB9" w14:textId="77777777" w:rsidR="004530B5" w:rsidRDefault="00294C59" w:rsidP="00197D18">
      <w:pPr>
        <w:pStyle w:val="BodyText"/>
        <w:spacing w:line="276" w:lineRule="auto"/>
        <w:ind w:right="23"/>
      </w:pPr>
      <w:r>
        <w:t>Aflibercept</w:t>
      </w:r>
      <w:r>
        <w:rPr>
          <w:spacing w:val="-6"/>
        </w:rPr>
        <w:t xml:space="preserve"> </w:t>
      </w:r>
      <w:r>
        <w:t>should</w:t>
      </w:r>
      <w:r>
        <w:rPr>
          <w:spacing w:val="-5"/>
        </w:rPr>
        <w:t xml:space="preserve"> </w:t>
      </w:r>
      <w:r>
        <w:t>not</w:t>
      </w:r>
      <w:r>
        <w:rPr>
          <w:spacing w:val="-6"/>
        </w:rPr>
        <w:t xml:space="preserve"> </w:t>
      </w:r>
      <w:r>
        <w:t>be</w:t>
      </w:r>
      <w:r>
        <w:rPr>
          <w:spacing w:val="-4"/>
        </w:rPr>
        <w:t xml:space="preserve"> </w:t>
      </w:r>
      <w:r>
        <w:t>used</w:t>
      </w:r>
      <w:r>
        <w:rPr>
          <w:spacing w:val="-7"/>
        </w:rPr>
        <w:t xml:space="preserve"> </w:t>
      </w:r>
      <w:r>
        <w:t>during</w:t>
      </w:r>
      <w:r>
        <w:rPr>
          <w:spacing w:val="-5"/>
        </w:rPr>
        <w:t xml:space="preserve"> </w:t>
      </w:r>
      <w:r>
        <w:t>pregnancy</w:t>
      </w:r>
      <w:r>
        <w:rPr>
          <w:spacing w:val="-5"/>
        </w:rPr>
        <w:t xml:space="preserve"> </w:t>
      </w:r>
      <w:r>
        <w:t>unless</w:t>
      </w:r>
      <w:r>
        <w:rPr>
          <w:spacing w:val="-6"/>
        </w:rPr>
        <w:t xml:space="preserve"> </w:t>
      </w:r>
      <w:r>
        <w:t>the</w:t>
      </w:r>
      <w:r>
        <w:rPr>
          <w:spacing w:val="-5"/>
        </w:rPr>
        <w:t xml:space="preserve"> </w:t>
      </w:r>
      <w:r>
        <w:t>potential</w:t>
      </w:r>
      <w:r>
        <w:rPr>
          <w:spacing w:val="-6"/>
        </w:rPr>
        <w:t xml:space="preserve"> </w:t>
      </w:r>
      <w:r>
        <w:t>benefit</w:t>
      </w:r>
      <w:r>
        <w:rPr>
          <w:spacing w:val="-6"/>
        </w:rPr>
        <w:t xml:space="preserve"> </w:t>
      </w:r>
      <w:r>
        <w:t>outweighs</w:t>
      </w:r>
      <w:r>
        <w:rPr>
          <w:spacing w:val="-6"/>
        </w:rPr>
        <w:t xml:space="preserve"> </w:t>
      </w:r>
      <w:r>
        <w:t>the</w:t>
      </w:r>
      <w:r>
        <w:rPr>
          <w:spacing w:val="-4"/>
        </w:rPr>
        <w:t xml:space="preserve"> </w:t>
      </w:r>
      <w:r>
        <w:t>potential risk</w:t>
      </w:r>
      <w:r>
        <w:rPr>
          <w:spacing w:val="-2"/>
        </w:rPr>
        <w:t xml:space="preserve"> </w:t>
      </w:r>
      <w:r>
        <w:t>to</w:t>
      </w:r>
      <w:r>
        <w:rPr>
          <w:spacing w:val="-1"/>
        </w:rPr>
        <w:t xml:space="preserve"> </w:t>
      </w:r>
      <w:r>
        <w:t>the</w:t>
      </w:r>
      <w:r>
        <w:rPr>
          <w:spacing w:val="-2"/>
        </w:rPr>
        <w:t xml:space="preserve"> </w:t>
      </w:r>
      <w:proofErr w:type="spellStart"/>
      <w:r>
        <w:t>foetus</w:t>
      </w:r>
      <w:proofErr w:type="spellEnd"/>
      <w:r>
        <w:t>.</w:t>
      </w:r>
      <w:r>
        <w:rPr>
          <w:spacing w:val="-2"/>
        </w:rPr>
        <w:t xml:space="preserve"> </w:t>
      </w:r>
      <w:r>
        <w:t>The</w:t>
      </w:r>
      <w:r>
        <w:rPr>
          <w:spacing w:val="-2"/>
        </w:rPr>
        <w:t xml:space="preserve"> </w:t>
      </w:r>
      <w:r>
        <w:t>treating</w:t>
      </w:r>
      <w:r>
        <w:rPr>
          <w:spacing w:val="-2"/>
        </w:rPr>
        <w:t xml:space="preserve"> </w:t>
      </w:r>
      <w:r>
        <w:t>ophthalmologist</w:t>
      </w:r>
      <w:r>
        <w:rPr>
          <w:spacing w:val="-2"/>
        </w:rPr>
        <w:t xml:space="preserve"> </w:t>
      </w:r>
      <w:r>
        <w:t>in</w:t>
      </w:r>
      <w:r>
        <w:rPr>
          <w:spacing w:val="-2"/>
        </w:rPr>
        <w:t xml:space="preserve"> </w:t>
      </w:r>
      <w:r>
        <w:t>consultation</w:t>
      </w:r>
      <w:r>
        <w:rPr>
          <w:spacing w:val="-2"/>
        </w:rPr>
        <w:t xml:space="preserve"> </w:t>
      </w:r>
      <w:r>
        <w:t>with</w:t>
      </w:r>
      <w:r>
        <w:rPr>
          <w:spacing w:val="-2"/>
        </w:rPr>
        <w:t xml:space="preserve"> </w:t>
      </w:r>
      <w:r>
        <w:t>the</w:t>
      </w:r>
      <w:r>
        <w:rPr>
          <w:spacing w:val="-2"/>
        </w:rPr>
        <w:t xml:space="preserve"> </w:t>
      </w:r>
      <w:r>
        <w:t>treating</w:t>
      </w:r>
      <w:r>
        <w:rPr>
          <w:spacing w:val="-2"/>
        </w:rPr>
        <w:t xml:space="preserve"> </w:t>
      </w:r>
      <w:r>
        <w:t>obstetrician</w:t>
      </w:r>
      <w:r>
        <w:rPr>
          <w:spacing w:val="-2"/>
        </w:rPr>
        <w:t xml:space="preserve"> </w:t>
      </w:r>
      <w:proofErr w:type="gramStart"/>
      <w:r>
        <w:t>need</w:t>
      </w:r>
      <w:proofErr w:type="gramEnd"/>
      <w:r>
        <w:rPr>
          <w:spacing w:val="-2"/>
        </w:rPr>
        <w:t xml:space="preserve"> </w:t>
      </w:r>
      <w:r>
        <w:t>to consider</w:t>
      </w:r>
      <w:r>
        <w:rPr>
          <w:spacing w:val="-7"/>
        </w:rPr>
        <w:t xml:space="preserve"> </w:t>
      </w:r>
      <w:r>
        <w:t>the</w:t>
      </w:r>
      <w:r>
        <w:rPr>
          <w:spacing w:val="-8"/>
        </w:rPr>
        <w:t xml:space="preserve"> </w:t>
      </w:r>
      <w:r>
        <w:t>individual</w:t>
      </w:r>
      <w:r>
        <w:rPr>
          <w:spacing w:val="-8"/>
        </w:rPr>
        <w:t xml:space="preserve"> </w:t>
      </w:r>
      <w:r>
        <w:t>benefit-risk</w:t>
      </w:r>
      <w:r>
        <w:rPr>
          <w:spacing w:val="-8"/>
        </w:rPr>
        <w:t xml:space="preserve"> </w:t>
      </w:r>
      <w:r>
        <w:t>balance</w:t>
      </w:r>
      <w:r>
        <w:rPr>
          <w:spacing w:val="-8"/>
        </w:rPr>
        <w:t xml:space="preserve"> </w:t>
      </w:r>
      <w:r>
        <w:t>for</w:t>
      </w:r>
      <w:r>
        <w:rPr>
          <w:spacing w:val="-9"/>
        </w:rPr>
        <w:t xml:space="preserve"> </w:t>
      </w:r>
      <w:r>
        <w:t>each</w:t>
      </w:r>
      <w:r>
        <w:rPr>
          <w:spacing w:val="-8"/>
        </w:rPr>
        <w:t xml:space="preserve"> </w:t>
      </w:r>
      <w:r>
        <w:t>patient.</w:t>
      </w:r>
      <w:r>
        <w:rPr>
          <w:spacing w:val="-8"/>
        </w:rPr>
        <w:t xml:space="preserve"> </w:t>
      </w:r>
      <w:r>
        <w:t>This</w:t>
      </w:r>
      <w:r>
        <w:rPr>
          <w:spacing w:val="-7"/>
        </w:rPr>
        <w:t xml:space="preserve"> </w:t>
      </w:r>
      <w:r>
        <w:t>includes</w:t>
      </w:r>
      <w:r>
        <w:rPr>
          <w:spacing w:val="-7"/>
        </w:rPr>
        <w:t xml:space="preserve"> </w:t>
      </w:r>
      <w:proofErr w:type="gramStart"/>
      <w:r>
        <w:t>a</w:t>
      </w:r>
      <w:r>
        <w:rPr>
          <w:spacing w:val="-7"/>
        </w:rPr>
        <w:t xml:space="preserve"> </w:t>
      </w:r>
      <w:r>
        <w:t>consideration</w:t>
      </w:r>
      <w:proofErr w:type="gramEnd"/>
      <w:r>
        <w:rPr>
          <w:spacing w:val="-8"/>
        </w:rPr>
        <w:t xml:space="preserve"> </w:t>
      </w:r>
      <w:r>
        <w:t>of</w:t>
      </w:r>
      <w:r>
        <w:rPr>
          <w:spacing w:val="-9"/>
        </w:rPr>
        <w:t xml:space="preserve"> </w:t>
      </w:r>
      <w:r>
        <w:t>timing</w:t>
      </w:r>
      <w:r>
        <w:rPr>
          <w:spacing w:val="-8"/>
        </w:rPr>
        <w:t xml:space="preserve"> </w:t>
      </w:r>
      <w:r>
        <w:t>of treatment, delaying treatment and other potential treatment options.</w:t>
      </w:r>
    </w:p>
    <w:p w14:paraId="4A893CBA" w14:textId="77777777" w:rsidR="004530B5" w:rsidRDefault="00294C59" w:rsidP="00197D18">
      <w:pPr>
        <w:pStyle w:val="BodyText"/>
        <w:spacing w:line="276" w:lineRule="auto"/>
        <w:ind w:right="20"/>
      </w:pPr>
      <w:r>
        <w:t>Studies in animals have shown reproductive toxicity, including a series of external, visceral, skeletal malformations, after systemic administration.</w:t>
      </w:r>
    </w:p>
    <w:p w14:paraId="4A893CBB" w14:textId="77777777" w:rsidR="004530B5" w:rsidRDefault="00294C59" w:rsidP="00197D18">
      <w:pPr>
        <w:pStyle w:val="BodyText"/>
        <w:spacing w:before="199" w:line="276" w:lineRule="auto"/>
        <w:ind w:right="20"/>
      </w:pPr>
      <w:r>
        <w:t xml:space="preserve">Aflibercept produced malformations and other </w:t>
      </w:r>
      <w:proofErr w:type="spellStart"/>
      <w:r>
        <w:t>foetal</w:t>
      </w:r>
      <w:proofErr w:type="spellEnd"/>
      <w:r>
        <w:t xml:space="preserve"> abnormalities in pregnant rabbits with intravenous administration (at 3 to 60 mg/kg once every 3 days during the period of organogenesis) and with subcutaneous administration (0.1 to 1 mg/kg on gestational days 1, 7, and 13). A No Observed</w:t>
      </w:r>
      <w:r>
        <w:rPr>
          <w:spacing w:val="-9"/>
        </w:rPr>
        <w:t xml:space="preserve"> </w:t>
      </w:r>
      <w:r>
        <w:t>Effect</w:t>
      </w:r>
      <w:r>
        <w:rPr>
          <w:spacing w:val="-9"/>
        </w:rPr>
        <w:t xml:space="preserve"> </w:t>
      </w:r>
      <w:r>
        <w:t>Level</w:t>
      </w:r>
      <w:r>
        <w:rPr>
          <w:spacing w:val="-10"/>
        </w:rPr>
        <w:t xml:space="preserve"> </w:t>
      </w:r>
      <w:r>
        <w:t>(NOEL)</w:t>
      </w:r>
      <w:r>
        <w:rPr>
          <w:spacing w:val="-9"/>
        </w:rPr>
        <w:t xml:space="preserve"> </w:t>
      </w:r>
      <w:r>
        <w:t>for</w:t>
      </w:r>
      <w:r>
        <w:rPr>
          <w:spacing w:val="-10"/>
        </w:rPr>
        <w:t xml:space="preserve"> </w:t>
      </w:r>
      <w:r>
        <w:t>adverse</w:t>
      </w:r>
      <w:r>
        <w:rPr>
          <w:spacing w:val="-10"/>
        </w:rPr>
        <w:t xml:space="preserve"> </w:t>
      </w:r>
      <w:r>
        <w:t>effects</w:t>
      </w:r>
      <w:r>
        <w:rPr>
          <w:spacing w:val="-9"/>
        </w:rPr>
        <w:t xml:space="preserve"> </w:t>
      </w:r>
      <w:r>
        <w:t>on</w:t>
      </w:r>
      <w:r>
        <w:rPr>
          <w:spacing w:val="-9"/>
        </w:rPr>
        <w:t xml:space="preserve"> </w:t>
      </w:r>
      <w:r>
        <w:t>embryo-</w:t>
      </w:r>
      <w:r>
        <w:rPr>
          <w:spacing w:val="-10"/>
        </w:rPr>
        <w:t xml:space="preserve"> </w:t>
      </w:r>
      <w:proofErr w:type="spellStart"/>
      <w:r>
        <w:t>foetal</w:t>
      </w:r>
      <w:proofErr w:type="spellEnd"/>
      <w:r>
        <w:rPr>
          <w:spacing w:val="-9"/>
        </w:rPr>
        <w:t xml:space="preserve"> </w:t>
      </w:r>
      <w:r>
        <w:t>development</w:t>
      </w:r>
      <w:r>
        <w:rPr>
          <w:spacing w:val="-10"/>
        </w:rPr>
        <w:t xml:space="preserve"> </w:t>
      </w:r>
      <w:r>
        <w:t>was</w:t>
      </w:r>
      <w:r>
        <w:rPr>
          <w:spacing w:val="-9"/>
        </w:rPr>
        <w:t xml:space="preserve"> </w:t>
      </w:r>
      <w:r>
        <w:t>not</w:t>
      </w:r>
      <w:r>
        <w:rPr>
          <w:spacing w:val="-9"/>
        </w:rPr>
        <w:t xml:space="preserve"> </w:t>
      </w:r>
      <w:r>
        <w:t>established.</w:t>
      </w:r>
    </w:p>
    <w:p w14:paraId="4A893CBC" w14:textId="77777777" w:rsidR="004530B5" w:rsidRDefault="00294C59" w:rsidP="00197D18">
      <w:pPr>
        <w:pStyle w:val="BodyText"/>
        <w:spacing w:line="276" w:lineRule="auto"/>
        <w:ind w:right="22"/>
      </w:pPr>
      <w:r>
        <w:t>At</w:t>
      </w:r>
      <w:r>
        <w:rPr>
          <w:spacing w:val="-1"/>
        </w:rPr>
        <w:t xml:space="preserve"> </w:t>
      </w:r>
      <w:r>
        <w:t>the</w:t>
      </w:r>
      <w:r>
        <w:rPr>
          <w:spacing w:val="-1"/>
        </w:rPr>
        <w:t xml:space="preserve"> </w:t>
      </w:r>
      <w:r>
        <w:t>lowest dose</w:t>
      </w:r>
      <w:r>
        <w:rPr>
          <w:spacing w:val="-1"/>
        </w:rPr>
        <w:t xml:space="preserve"> </w:t>
      </w:r>
      <w:r>
        <w:t>tested</w:t>
      </w:r>
      <w:r>
        <w:rPr>
          <w:spacing w:val="-1"/>
        </w:rPr>
        <w:t xml:space="preserve"> </w:t>
      </w:r>
      <w:r>
        <w:t>(0.1 mg/kg), the</w:t>
      </w:r>
      <w:r>
        <w:rPr>
          <w:spacing w:val="-1"/>
        </w:rPr>
        <w:t xml:space="preserve"> </w:t>
      </w:r>
      <w:r>
        <w:t>systemic</w:t>
      </w:r>
      <w:r>
        <w:rPr>
          <w:spacing w:val="-1"/>
        </w:rPr>
        <w:t xml:space="preserve"> </w:t>
      </w:r>
      <w:r>
        <w:t>exposures based</w:t>
      </w:r>
      <w:r>
        <w:rPr>
          <w:spacing w:val="-1"/>
        </w:rPr>
        <w:t xml:space="preserve"> </w:t>
      </w:r>
      <w:r>
        <w:t>on</w:t>
      </w:r>
      <w:r>
        <w:rPr>
          <w:spacing w:val="-1"/>
        </w:rPr>
        <w:t xml:space="preserve"> </w:t>
      </w:r>
      <w:r>
        <w:t>C</w:t>
      </w:r>
      <w:r>
        <w:rPr>
          <w:vertAlign w:val="subscript"/>
        </w:rPr>
        <w:t>max</w:t>
      </w:r>
      <w:r>
        <w:t xml:space="preserve"> and</w:t>
      </w:r>
      <w:r>
        <w:rPr>
          <w:spacing w:val="-1"/>
        </w:rPr>
        <w:t xml:space="preserve"> </w:t>
      </w:r>
      <w:r>
        <w:t xml:space="preserve">cumulative AUC for free aflibercept were approximately 13-and 10-fold higher, respectively, when compared to </w:t>
      </w:r>
      <w:r>
        <w:lastRenderedPageBreak/>
        <w:t>corresponding values observed in humans after an intravitreal dose of 2 mg.</w:t>
      </w:r>
    </w:p>
    <w:p w14:paraId="4A893CBD" w14:textId="77777777" w:rsidR="004530B5" w:rsidRDefault="00294C59" w:rsidP="00197D18">
      <w:pPr>
        <w:pStyle w:val="Heading3"/>
      </w:pPr>
      <w:bookmarkStart w:id="37" w:name="Use_in_lactation."/>
      <w:bookmarkEnd w:id="37"/>
      <w:r>
        <w:t>Use</w:t>
      </w:r>
      <w:r>
        <w:rPr>
          <w:spacing w:val="-4"/>
        </w:rPr>
        <w:t xml:space="preserve"> </w:t>
      </w:r>
      <w:r>
        <w:t>in</w:t>
      </w:r>
      <w:r>
        <w:rPr>
          <w:spacing w:val="-3"/>
        </w:rPr>
        <w:t xml:space="preserve"> </w:t>
      </w:r>
      <w:r>
        <w:rPr>
          <w:spacing w:val="-2"/>
        </w:rPr>
        <w:t>lactation.</w:t>
      </w:r>
    </w:p>
    <w:p w14:paraId="4A893CBE" w14:textId="77777777" w:rsidR="004530B5" w:rsidRDefault="00294C59" w:rsidP="00197D18">
      <w:pPr>
        <w:pStyle w:val="BodyText"/>
        <w:spacing w:before="159" w:line="276" w:lineRule="auto"/>
        <w:ind w:right="107"/>
      </w:pPr>
      <w:r>
        <w:t>It</w:t>
      </w:r>
      <w:r>
        <w:rPr>
          <w:spacing w:val="-3"/>
        </w:rPr>
        <w:t xml:space="preserve"> </w:t>
      </w:r>
      <w:r>
        <w:t>is</w:t>
      </w:r>
      <w:r>
        <w:rPr>
          <w:spacing w:val="-1"/>
        </w:rPr>
        <w:t xml:space="preserve"> </w:t>
      </w:r>
      <w:r>
        <w:t>unknown</w:t>
      </w:r>
      <w:r>
        <w:rPr>
          <w:spacing w:val="-2"/>
        </w:rPr>
        <w:t xml:space="preserve"> </w:t>
      </w:r>
      <w:r>
        <w:t>whether</w:t>
      </w:r>
      <w:r>
        <w:rPr>
          <w:spacing w:val="-3"/>
        </w:rPr>
        <w:t xml:space="preserve"> </w:t>
      </w:r>
      <w:r>
        <w:t>aflibercept</w:t>
      </w:r>
      <w:r>
        <w:rPr>
          <w:spacing w:val="-3"/>
        </w:rPr>
        <w:t xml:space="preserve"> </w:t>
      </w:r>
      <w:r>
        <w:t>is</w:t>
      </w:r>
      <w:r>
        <w:rPr>
          <w:spacing w:val="-1"/>
        </w:rPr>
        <w:t xml:space="preserve"> </w:t>
      </w:r>
      <w:r>
        <w:t>excreted</w:t>
      </w:r>
      <w:r>
        <w:rPr>
          <w:spacing w:val="-2"/>
        </w:rPr>
        <w:t xml:space="preserve"> </w:t>
      </w:r>
      <w:r>
        <w:t>in</w:t>
      </w:r>
      <w:r>
        <w:rPr>
          <w:spacing w:val="-2"/>
        </w:rPr>
        <w:t xml:space="preserve"> </w:t>
      </w:r>
      <w:r>
        <w:t>human</w:t>
      </w:r>
      <w:r>
        <w:rPr>
          <w:spacing w:val="-3"/>
        </w:rPr>
        <w:t xml:space="preserve"> </w:t>
      </w:r>
      <w:r>
        <w:t>milk.</w:t>
      </w:r>
      <w:r>
        <w:rPr>
          <w:spacing w:val="-3"/>
        </w:rPr>
        <w:t xml:space="preserve"> </w:t>
      </w:r>
      <w:r>
        <w:t>A</w:t>
      </w:r>
      <w:r>
        <w:rPr>
          <w:spacing w:val="-2"/>
        </w:rPr>
        <w:t xml:space="preserve"> </w:t>
      </w:r>
      <w:r>
        <w:t>risk</w:t>
      </w:r>
      <w:r>
        <w:rPr>
          <w:spacing w:val="-3"/>
        </w:rPr>
        <w:t xml:space="preserve"> </w:t>
      </w:r>
      <w:r>
        <w:t>to</w:t>
      </w:r>
      <w:r>
        <w:rPr>
          <w:spacing w:val="-1"/>
        </w:rPr>
        <w:t xml:space="preserve"> </w:t>
      </w:r>
      <w:r>
        <w:t>the</w:t>
      </w:r>
      <w:r>
        <w:rPr>
          <w:spacing w:val="-2"/>
        </w:rPr>
        <w:t xml:space="preserve"> </w:t>
      </w:r>
      <w:r>
        <w:t>breast-fed</w:t>
      </w:r>
      <w:r>
        <w:rPr>
          <w:spacing w:val="-2"/>
        </w:rPr>
        <w:t xml:space="preserve"> </w:t>
      </w:r>
      <w:r>
        <w:t>child</w:t>
      </w:r>
      <w:r>
        <w:rPr>
          <w:spacing w:val="-2"/>
        </w:rPr>
        <w:t xml:space="preserve"> </w:t>
      </w:r>
      <w:r>
        <w:t>cannot</w:t>
      </w:r>
      <w:r>
        <w:rPr>
          <w:spacing w:val="-3"/>
        </w:rPr>
        <w:t xml:space="preserve"> </w:t>
      </w:r>
      <w:r>
        <w:t>be excluded.</w:t>
      </w:r>
      <w:r>
        <w:rPr>
          <w:spacing w:val="-4"/>
        </w:rPr>
        <w:t xml:space="preserve"> </w:t>
      </w:r>
      <w:r>
        <w:t>Aflibercept</w:t>
      </w:r>
      <w:r>
        <w:rPr>
          <w:spacing w:val="-4"/>
        </w:rPr>
        <w:t xml:space="preserve"> </w:t>
      </w:r>
      <w:r>
        <w:t>is</w:t>
      </w:r>
      <w:r>
        <w:rPr>
          <w:spacing w:val="-2"/>
        </w:rPr>
        <w:t xml:space="preserve"> </w:t>
      </w:r>
      <w:r>
        <w:t>not</w:t>
      </w:r>
      <w:r>
        <w:rPr>
          <w:spacing w:val="-4"/>
        </w:rPr>
        <w:t xml:space="preserve"> </w:t>
      </w:r>
      <w:r>
        <w:t>recommended</w:t>
      </w:r>
      <w:r>
        <w:rPr>
          <w:spacing w:val="-4"/>
        </w:rPr>
        <w:t xml:space="preserve"> </w:t>
      </w:r>
      <w:r>
        <w:t>during</w:t>
      </w:r>
      <w:r>
        <w:rPr>
          <w:spacing w:val="-3"/>
        </w:rPr>
        <w:t xml:space="preserve"> </w:t>
      </w:r>
      <w:r>
        <w:t>breast-feeding.</w:t>
      </w:r>
      <w:r>
        <w:rPr>
          <w:spacing w:val="-3"/>
        </w:rPr>
        <w:t xml:space="preserve"> </w:t>
      </w:r>
      <w:r>
        <w:t>A</w:t>
      </w:r>
      <w:r>
        <w:rPr>
          <w:spacing w:val="-4"/>
        </w:rPr>
        <w:t xml:space="preserve"> </w:t>
      </w:r>
      <w:r>
        <w:t>decision</w:t>
      </w:r>
      <w:r>
        <w:rPr>
          <w:spacing w:val="-4"/>
        </w:rPr>
        <w:t xml:space="preserve"> </w:t>
      </w:r>
      <w:r>
        <w:t>must</w:t>
      </w:r>
      <w:r>
        <w:rPr>
          <w:spacing w:val="-4"/>
        </w:rPr>
        <w:t xml:space="preserve"> </w:t>
      </w:r>
      <w:r>
        <w:t>be</w:t>
      </w:r>
      <w:r>
        <w:rPr>
          <w:spacing w:val="-3"/>
        </w:rPr>
        <w:t xml:space="preserve"> </w:t>
      </w:r>
      <w:r>
        <w:t>made</w:t>
      </w:r>
      <w:r>
        <w:rPr>
          <w:spacing w:val="-3"/>
        </w:rPr>
        <w:t xml:space="preserve"> </w:t>
      </w:r>
      <w:r>
        <w:t>whether to discontinue breast-feeding or to abstain from aflibercept therapy.</w:t>
      </w:r>
    </w:p>
    <w:p w14:paraId="4A893CBF" w14:textId="77777777" w:rsidR="004530B5" w:rsidRDefault="00294C59" w:rsidP="00197D18">
      <w:pPr>
        <w:pStyle w:val="Heading2"/>
        <w:numPr>
          <w:ilvl w:val="1"/>
          <w:numId w:val="14"/>
        </w:numPr>
        <w:tabs>
          <w:tab w:val="left" w:pos="598"/>
        </w:tabs>
        <w:spacing w:before="201"/>
        <w:ind w:left="598" w:hanging="575"/>
      </w:pPr>
      <w:bookmarkStart w:id="38" w:name="4.7_Effects_on_ability_to_drive_and_use_"/>
      <w:bookmarkEnd w:id="38"/>
      <w:r>
        <w:rPr>
          <w:smallCaps/>
        </w:rPr>
        <w:t>Effects</w:t>
      </w:r>
      <w:r>
        <w:rPr>
          <w:smallCaps/>
          <w:spacing w:val="-6"/>
        </w:rPr>
        <w:t xml:space="preserve"> </w:t>
      </w:r>
      <w:r>
        <w:rPr>
          <w:smallCaps/>
        </w:rPr>
        <w:t>on</w:t>
      </w:r>
      <w:r>
        <w:rPr>
          <w:smallCaps/>
          <w:spacing w:val="-6"/>
        </w:rPr>
        <w:t xml:space="preserve"> </w:t>
      </w:r>
      <w:r>
        <w:rPr>
          <w:smallCaps/>
        </w:rPr>
        <w:t>ability</w:t>
      </w:r>
      <w:r>
        <w:rPr>
          <w:smallCaps/>
          <w:spacing w:val="-6"/>
        </w:rPr>
        <w:t xml:space="preserve"> </w:t>
      </w:r>
      <w:r>
        <w:rPr>
          <w:smallCaps/>
        </w:rPr>
        <w:t>to</w:t>
      </w:r>
      <w:r>
        <w:rPr>
          <w:smallCaps/>
          <w:spacing w:val="-4"/>
        </w:rPr>
        <w:t xml:space="preserve"> </w:t>
      </w:r>
      <w:r>
        <w:rPr>
          <w:smallCaps/>
        </w:rPr>
        <w:t>drive</w:t>
      </w:r>
      <w:r>
        <w:rPr>
          <w:smallCaps/>
          <w:spacing w:val="-7"/>
        </w:rPr>
        <w:t xml:space="preserve"> </w:t>
      </w:r>
      <w:r>
        <w:rPr>
          <w:smallCaps/>
        </w:rPr>
        <w:t>and</w:t>
      </w:r>
      <w:r>
        <w:rPr>
          <w:smallCaps/>
          <w:spacing w:val="-7"/>
        </w:rPr>
        <w:t xml:space="preserve"> </w:t>
      </w:r>
      <w:r>
        <w:rPr>
          <w:smallCaps/>
        </w:rPr>
        <w:t>use</w:t>
      </w:r>
      <w:r>
        <w:rPr>
          <w:smallCaps/>
          <w:spacing w:val="-6"/>
        </w:rPr>
        <w:t xml:space="preserve"> </w:t>
      </w:r>
      <w:r>
        <w:rPr>
          <w:smallCaps/>
          <w:spacing w:val="-2"/>
        </w:rPr>
        <w:t>machines</w:t>
      </w:r>
    </w:p>
    <w:p w14:paraId="4A893CC0" w14:textId="77777777" w:rsidR="004530B5" w:rsidRDefault="00294C59" w:rsidP="00197D18">
      <w:pPr>
        <w:pStyle w:val="BodyText"/>
        <w:spacing w:before="162" w:line="276" w:lineRule="auto"/>
        <w:ind w:left="22"/>
      </w:pPr>
      <w:r>
        <w:t>Patients</w:t>
      </w:r>
      <w:r>
        <w:rPr>
          <w:spacing w:val="-2"/>
        </w:rPr>
        <w:t xml:space="preserve"> </w:t>
      </w:r>
      <w:r>
        <w:t>may</w:t>
      </w:r>
      <w:r>
        <w:rPr>
          <w:spacing w:val="-3"/>
        </w:rPr>
        <w:t xml:space="preserve"> </w:t>
      </w:r>
      <w:r>
        <w:t>experience</w:t>
      </w:r>
      <w:r>
        <w:rPr>
          <w:spacing w:val="-3"/>
        </w:rPr>
        <w:t xml:space="preserve"> </w:t>
      </w:r>
      <w:r>
        <w:t>temporary</w:t>
      </w:r>
      <w:r>
        <w:rPr>
          <w:spacing w:val="-4"/>
        </w:rPr>
        <w:t xml:space="preserve"> </w:t>
      </w:r>
      <w:r>
        <w:t>visual</w:t>
      </w:r>
      <w:r>
        <w:rPr>
          <w:spacing w:val="-4"/>
        </w:rPr>
        <w:t xml:space="preserve"> </w:t>
      </w:r>
      <w:r>
        <w:t>disturbances</w:t>
      </w:r>
      <w:r>
        <w:rPr>
          <w:spacing w:val="-4"/>
        </w:rPr>
        <w:t xml:space="preserve"> </w:t>
      </w:r>
      <w:r>
        <w:t>after</w:t>
      </w:r>
      <w:r>
        <w:rPr>
          <w:spacing w:val="-4"/>
        </w:rPr>
        <w:t xml:space="preserve"> </w:t>
      </w:r>
      <w:r>
        <w:t>an</w:t>
      </w:r>
      <w:r>
        <w:rPr>
          <w:spacing w:val="-3"/>
        </w:rPr>
        <w:t xml:space="preserve"> </w:t>
      </w:r>
      <w:r>
        <w:t>intravitreal</w:t>
      </w:r>
      <w:r>
        <w:rPr>
          <w:spacing w:val="-4"/>
        </w:rPr>
        <w:t xml:space="preserve"> </w:t>
      </w:r>
      <w:r>
        <w:t>injection</w:t>
      </w:r>
      <w:r>
        <w:rPr>
          <w:spacing w:val="-4"/>
        </w:rPr>
        <w:t xml:space="preserve"> </w:t>
      </w:r>
      <w:r>
        <w:t>with</w:t>
      </w:r>
      <w:r>
        <w:rPr>
          <w:spacing w:val="-2"/>
        </w:rPr>
        <w:t xml:space="preserve"> </w:t>
      </w:r>
      <w:r>
        <w:t xml:space="preserve">aflibercept and the associated eye examinations (see Section </w:t>
      </w:r>
      <w:hyperlink w:anchor="_bookmark3" w:history="1">
        <w:r>
          <w:t>4.8</w:t>
        </w:r>
      </w:hyperlink>
      <w:r>
        <w:t xml:space="preserve"> </w:t>
      </w:r>
      <w:hyperlink w:anchor="_bookmark3" w:history="1">
        <w:r>
          <w:t>Adverse effects (Undesirable effects).</w:t>
        </w:r>
      </w:hyperlink>
      <w:r>
        <w:t xml:space="preserve"> Patients should not drive or use machinery until visual function has recovered sufficiently.</w:t>
      </w:r>
    </w:p>
    <w:p w14:paraId="4A893CC8" w14:textId="11FEDA34" w:rsidR="004530B5" w:rsidRDefault="00294C59" w:rsidP="00197D18">
      <w:pPr>
        <w:pStyle w:val="BodyText"/>
        <w:spacing w:before="1"/>
        <w:ind w:left="0"/>
        <w:rPr>
          <w:sz w:val="20"/>
        </w:rPr>
      </w:pPr>
      <w:r>
        <w:rPr>
          <w:noProof/>
          <w:sz w:val="20"/>
        </w:rPr>
        <mc:AlternateContent>
          <mc:Choice Requires="wps">
            <w:drawing>
              <wp:anchor distT="0" distB="0" distL="0" distR="0" simplePos="0" relativeHeight="487590912" behindDoc="1" locked="0" layoutInCell="1" allowOverlap="1" wp14:anchorId="4A893E82" wp14:editId="4A893E83">
                <wp:simplePos x="0" y="0"/>
                <wp:positionH relativeFrom="page">
                  <wp:posOffset>914400</wp:posOffset>
                </wp:positionH>
                <wp:positionV relativeFrom="paragraph">
                  <wp:posOffset>171480</wp:posOffset>
                </wp:positionV>
                <wp:extent cx="1828800" cy="9525"/>
                <wp:effectExtent l="0" t="0" r="0" b="0"/>
                <wp:wrapTopAndBottom/>
                <wp:docPr id="29" name="Graphic 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9525"/>
                        </a:xfrm>
                        <a:custGeom>
                          <a:avLst/>
                          <a:gdLst/>
                          <a:ahLst/>
                          <a:cxnLst/>
                          <a:rect l="l" t="t" r="r" b="b"/>
                          <a:pathLst>
                            <a:path w="1828800" h="9525">
                              <a:moveTo>
                                <a:pt x="1828800" y="0"/>
                              </a:moveTo>
                              <a:lnTo>
                                <a:pt x="0" y="0"/>
                              </a:lnTo>
                              <a:lnTo>
                                <a:pt x="0" y="9143"/>
                              </a:lnTo>
                              <a:lnTo>
                                <a:pt x="1828800" y="9143"/>
                              </a:lnTo>
                              <a:lnTo>
                                <a:pt x="1828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1EB3DC8" id="Graphic 29" o:spid="_x0000_s1026" style="position:absolute;margin-left:1in;margin-top:13.5pt;width:2in;height:.75pt;z-index:-15725568;visibility:visible;mso-wrap-style:square;mso-wrap-distance-left:0;mso-wrap-distance-top:0;mso-wrap-distance-right:0;mso-wrap-distance-bottom:0;mso-position-horizontal:absolute;mso-position-horizontal-relative:page;mso-position-vertical:absolute;mso-position-vertical-relative:text;v-text-anchor:top" coordsize="182880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" path="m1828800,l,,,9143r1828800,l1828800,xe" fillcolor="black" stroked="f">
                <v:path arrowok="t"/>
                <w10:wrap type="topAndBottom" anchorx="page"/>
              </v:shape>
            </w:pict>
          </mc:Fallback>
        </mc:AlternateContent>
      </w:r>
    </w:p>
    <w:p w14:paraId="4A893CC9" w14:textId="77777777" w:rsidR="004530B5" w:rsidRDefault="00294C59" w:rsidP="00197D18">
      <w:pPr>
        <w:spacing w:before="1" w:line="276" w:lineRule="auto"/>
        <w:ind w:left="23" w:hanging="1"/>
        <w:rPr>
          <w:sz w:val="20"/>
        </w:rPr>
      </w:pPr>
      <w:bookmarkStart w:id="39" w:name="_bookmark2"/>
      <w:bookmarkEnd w:id="39"/>
      <w:r>
        <w:rPr>
          <w:sz w:val="20"/>
          <w:vertAlign w:val="superscript"/>
        </w:rPr>
        <w:t>1</w:t>
      </w:r>
      <w:r>
        <w:rPr>
          <w:spacing w:val="-2"/>
          <w:sz w:val="20"/>
        </w:rPr>
        <w:t xml:space="preserve"> </w:t>
      </w:r>
      <w:r>
        <w:rPr>
          <w:sz w:val="20"/>
        </w:rPr>
        <w:t>Drugs</w:t>
      </w:r>
      <w:r>
        <w:rPr>
          <w:spacing w:val="-2"/>
          <w:sz w:val="20"/>
        </w:rPr>
        <w:t xml:space="preserve"> </w:t>
      </w:r>
      <w:r>
        <w:rPr>
          <w:sz w:val="20"/>
        </w:rPr>
        <w:t>which</w:t>
      </w:r>
      <w:r>
        <w:rPr>
          <w:spacing w:val="-3"/>
          <w:sz w:val="20"/>
        </w:rPr>
        <w:t xml:space="preserve"> </w:t>
      </w:r>
      <w:r>
        <w:rPr>
          <w:sz w:val="20"/>
        </w:rPr>
        <w:t>have</w:t>
      </w:r>
      <w:r>
        <w:rPr>
          <w:spacing w:val="-2"/>
          <w:sz w:val="20"/>
        </w:rPr>
        <w:t xml:space="preserve"> </w:t>
      </w:r>
      <w:r>
        <w:rPr>
          <w:sz w:val="20"/>
        </w:rPr>
        <w:t>caused,</w:t>
      </w:r>
      <w:r>
        <w:rPr>
          <w:spacing w:val="-3"/>
          <w:sz w:val="20"/>
        </w:rPr>
        <w:t xml:space="preserve"> </w:t>
      </w:r>
      <w:r>
        <w:rPr>
          <w:sz w:val="20"/>
        </w:rPr>
        <w:t>are</w:t>
      </w:r>
      <w:r>
        <w:rPr>
          <w:spacing w:val="-2"/>
          <w:sz w:val="20"/>
        </w:rPr>
        <w:t xml:space="preserve"> </w:t>
      </w:r>
      <w:r>
        <w:rPr>
          <w:sz w:val="20"/>
        </w:rPr>
        <w:t>suspected</w:t>
      </w:r>
      <w:r>
        <w:rPr>
          <w:spacing w:val="-3"/>
          <w:sz w:val="20"/>
        </w:rPr>
        <w:t xml:space="preserve"> </w:t>
      </w:r>
      <w:r>
        <w:rPr>
          <w:sz w:val="20"/>
        </w:rPr>
        <w:t>to</w:t>
      </w:r>
      <w:r>
        <w:rPr>
          <w:spacing w:val="-3"/>
          <w:sz w:val="20"/>
        </w:rPr>
        <w:t xml:space="preserve"> </w:t>
      </w:r>
      <w:r>
        <w:rPr>
          <w:sz w:val="20"/>
        </w:rPr>
        <w:t>have</w:t>
      </w:r>
      <w:r>
        <w:rPr>
          <w:spacing w:val="-3"/>
          <w:sz w:val="20"/>
        </w:rPr>
        <w:t xml:space="preserve"> </w:t>
      </w:r>
      <w:r>
        <w:rPr>
          <w:sz w:val="20"/>
        </w:rPr>
        <w:t>caused</w:t>
      </w:r>
      <w:r>
        <w:rPr>
          <w:spacing w:val="-2"/>
          <w:sz w:val="20"/>
        </w:rPr>
        <w:t xml:space="preserve"> </w:t>
      </w:r>
      <w:r>
        <w:rPr>
          <w:sz w:val="20"/>
        </w:rPr>
        <w:t>or</w:t>
      </w:r>
      <w:r>
        <w:rPr>
          <w:spacing w:val="-2"/>
          <w:sz w:val="20"/>
        </w:rPr>
        <w:t xml:space="preserve"> </w:t>
      </w:r>
      <w:r>
        <w:rPr>
          <w:sz w:val="20"/>
        </w:rPr>
        <w:t>may</w:t>
      </w:r>
      <w:r>
        <w:rPr>
          <w:spacing w:val="-3"/>
          <w:sz w:val="20"/>
        </w:rPr>
        <w:t xml:space="preserve"> </w:t>
      </w:r>
      <w:r>
        <w:rPr>
          <w:sz w:val="20"/>
        </w:rPr>
        <w:t>be</w:t>
      </w:r>
      <w:r>
        <w:rPr>
          <w:spacing w:val="-2"/>
          <w:sz w:val="20"/>
        </w:rPr>
        <w:t xml:space="preserve"> </w:t>
      </w:r>
      <w:r>
        <w:rPr>
          <w:sz w:val="20"/>
        </w:rPr>
        <w:t>expected</w:t>
      </w:r>
      <w:r>
        <w:rPr>
          <w:spacing w:val="-3"/>
          <w:sz w:val="20"/>
        </w:rPr>
        <w:t xml:space="preserve"> </w:t>
      </w:r>
      <w:r>
        <w:rPr>
          <w:sz w:val="20"/>
        </w:rPr>
        <w:t>to</w:t>
      </w:r>
      <w:r>
        <w:rPr>
          <w:spacing w:val="-3"/>
          <w:sz w:val="20"/>
        </w:rPr>
        <w:t xml:space="preserve"> </w:t>
      </w:r>
      <w:r>
        <w:rPr>
          <w:sz w:val="20"/>
        </w:rPr>
        <w:t>cause,</w:t>
      </w:r>
      <w:r>
        <w:rPr>
          <w:spacing w:val="-3"/>
          <w:sz w:val="20"/>
        </w:rPr>
        <w:t xml:space="preserve"> </w:t>
      </w:r>
      <w:r>
        <w:rPr>
          <w:sz w:val="20"/>
        </w:rPr>
        <w:t>an</w:t>
      </w:r>
      <w:r>
        <w:rPr>
          <w:spacing w:val="-2"/>
          <w:sz w:val="20"/>
        </w:rPr>
        <w:t xml:space="preserve"> </w:t>
      </w:r>
      <w:r>
        <w:rPr>
          <w:sz w:val="20"/>
        </w:rPr>
        <w:t>increased</w:t>
      </w:r>
      <w:r>
        <w:rPr>
          <w:spacing w:val="-2"/>
          <w:sz w:val="20"/>
        </w:rPr>
        <w:t xml:space="preserve"> </w:t>
      </w:r>
      <w:r>
        <w:rPr>
          <w:sz w:val="20"/>
        </w:rPr>
        <w:t xml:space="preserve">incidence of human </w:t>
      </w:r>
      <w:proofErr w:type="spellStart"/>
      <w:r>
        <w:rPr>
          <w:sz w:val="20"/>
        </w:rPr>
        <w:t>foetal</w:t>
      </w:r>
      <w:proofErr w:type="spellEnd"/>
      <w:r>
        <w:rPr>
          <w:sz w:val="20"/>
        </w:rPr>
        <w:t xml:space="preserve"> malformations or irreversible damage. These drugs may also have adverse pharmacological effects. Accompanying texts should be consulted for further details.</w:t>
      </w:r>
    </w:p>
    <w:p w14:paraId="4A893CCB" w14:textId="77777777" w:rsidR="004530B5" w:rsidRDefault="00294C59" w:rsidP="00197D18">
      <w:pPr>
        <w:pStyle w:val="Heading2"/>
        <w:numPr>
          <w:ilvl w:val="1"/>
          <w:numId w:val="14"/>
        </w:numPr>
        <w:tabs>
          <w:tab w:val="left" w:pos="598"/>
        </w:tabs>
        <w:spacing w:before="82"/>
        <w:ind w:left="598" w:hanging="575"/>
      </w:pPr>
      <w:bookmarkStart w:id="40" w:name="4.8_Adverse_effects_(Undesirable_effects"/>
      <w:bookmarkStart w:id="41" w:name="_bookmark3"/>
      <w:bookmarkEnd w:id="40"/>
      <w:bookmarkEnd w:id="41"/>
      <w:r>
        <w:rPr>
          <w:smallCaps/>
          <w:spacing w:val="-2"/>
        </w:rPr>
        <w:t>Adverse</w:t>
      </w:r>
      <w:r>
        <w:rPr>
          <w:smallCaps/>
          <w:spacing w:val="6"/>
        </w:rPr>
        <w:t xml:space="preserve"> </w:t>
      </w:r>
      <w:r>
        <w:rPr>
          <w:smallCaps/>
          <w:spacing w:val="-2"/>
        </w:rPr>
        <w:t>effects</w:t>
      </w:r>
      <w:r>
        <w:rPr>
          <w:smallCaps/>
          <w:spacing w:val="5"/>
        </w:rPr>
        <w:t xml:space="preserve"> </w:t>
      </w:r>
      <w:r>
        <w:rPr>
          <w:smallCaps/>
          <w:spacing w:val="-2"/>
        </w:rPr>
        <w:t>(Undesirable</w:t>
      </w:r>
      <w:r>
        <w:rPr>
          <w:smallCaps/>
          <w:spacing w:val="5"/>
        </w:rPr>
        <w:t xml:space="preserve"> </w:t>
      </w:r>
      <w:r>
        <w:rPr>
          <w:smallCaps/>
          <w:spacing w:val="-2"/>
        </w:rPr>
        <w:t>effects)</w:t>
      </w:r>
    </w:p>
    <w:p w14:paraId="4A893CCC" w14:textId="77777777" w:rsidR="004530B5" w:rsidRDefault="00294C59" w:rsidP="00197D18">
      <w:pPr>
        <w:pStyle w:val="BodyText"/>
        <w:spacing w:before="162" w:line="276" w:lineRule="auto"/>
        <w:ind w:hanging="1"/>
      </w:pPr>
      <w:r>
        <w:t xml:space="preserve">EYDENZELT is indicated for the treatment of visual impairment due to myopic choroidal </w:t>
      </w:r>
      <w:proofErr w:type="spellStart"/>
      <w:r>
        <w:t>neovascularisation</w:t>
      </w:r>
      <w:proofErr w:type="spellEnd"/>
      <w:r>
        <w:rPr>
          <w:spacing w:val="-4"/>
        </w:rPr>
        <w:t xml:space="preserve"> </w:t>
      </w:r>
      <w:r>
        <w:t>(myopic</w:t>
      </w:r>
      <w:r>
        <w:rPr>
          <w:spacing w:val="-3"/>
        </w:rPr>
        <w:t xml:space="preserve"> </w:t>
      </w:r>
      <w:r>
        <w:t>CNV)</w:t>
      </w:r>
      <w:r>
        <w:rPr>
          <w:spacing w:val="-3"/>
        </w:rPr>
        <w:t xml:space="preserve"> </w:t>
      </w:r>
      <w:r>
        <w:t>in</w:t>
      </w:r>
      <w:r>
        <w:rPr>
          <w:spacing w:val="-4"/>
        </w:rPr>
        <w:t xml:space="preserve"> </w:t>
      </w:r>
      <w:r>
        <w:t>adults</w:t>
      </w:r>
      <w:r>
        <w:rPr>
          <w:spacing w:val="-4"/>
        </w:rPr>
        <w:t xml:space="preserve"> </w:t>
      </w:r>
      <w:r>
        <w:t>(see</w:t>
      </w:r>
      <w:r>
        <w:rPr>
          <w:spacing w:val="-4"/>
        </w:rPr>
        <w:t xml:space="preserve"> </w:t>
      </w:r>
      <w:r>
        <w:t>Section</w:t>
      </w:r>
      <w:r>
        <w:rPr>
          <w:spacing w:val="-3"/>
        </w:rPr>
        <w:t xml:space="preserve"> </w:t>
      </w:r>
      <w:r>
        <w:t>4.1</w:t>
      </w:r>
      <w:r>
        <w:rPr>
          <w:spacing w:val="-4"/>
        </w:rPr>
        <w:t xml:space="preserve"> </w:t>
      </w:r>
      <w:r>
        <w:t>Therapeutic</w:t>
      </w:r>
      <w:r>
        <w:rPr>
          <w:spacing w:val="-5"/>
        </w:rPr>
        <w:t xml:space="preserve"> </w:t>
      </w:r>
      <w:r>
        <w:t>indications).</w:t>
      </w:r>
      <w:r>
        <w:rPr>
          <w:spacing w:val="-4"/>
        </w:rPr>
        <w:t xml:space="preserve"> </w:t>
      </w:r>
      <w:r>
        <w:t>This</w:t>
      </w:r>
      <w:r>
        <w:rPr>
          <w:spacing w:val="-4"/>
        </w:rPr>
        <w:t xml:space="preserve"> </w:t>
      </w:r>
      <w:r>
        <w:t>section</w:t>
      </w:r>
      <w:r>
        <w:rPr>
          <w:spacing w:val="-4"/>
        </w:rPr>
        <w:t xml:space="preserve"> </w:t>
      </w:r>
      <w:r>
        <w:t>also contains information about aflibercept in other conditions.</w:t>
      </w:r>
    </w:p>
    <w:p w14:paraId="4A893CCD" w14:textId="77777777" w:rsidR="004530B5" w:rsidRDefault="00294C59" w:rsidP="00197D18">
      <w:pPr>
        <w:pStyle w:val="Heading3"/>
        <w:spacing w:before="199"/>
      </w:pPr>
      <w:bookmarkStart w:id="42" w:name="Summary_of_the_safety_profile"/>
      <w:bookmarkEnd w:id="42"/>
      <w:r>
        <w:t>Summary</w:t>
      </w:r>
      <w:r>
        <w:rPr>
          <w:spacing w:val="-7"/>
        </w:rPr>
        <w:t xml:space="preserve"> </w:t>
      </w:r>
      <w:r>
        <w:t>of</w:t>
      </w:r>
      <w:r>
        <w:rPr>
          <w:spacing w:val="-7"/>
        </w:rPr>
        <w:t xml:space="preserve"> </w:t>
      </w:r>
      <w:r>
        <w:t>the</w:t>
      </w:r>
      <w:r>
        <w:rPr>
          <w:spacing w:val="-6"/>
        </w:rPr>
        <w:t xml:space="preserve"> </w:t>
      </w:r>
      <w:r>
        <w:t>safety</w:t>
      </w:r>
      <w:r>
        <w:rPr>
          <w:spacing w:val="-7"/>
        </w:rPr>
        <w:t xml:space="preserve"> </w:t>
      </w:r>
      <w:r>
        <w:rPr>
          <w:spacing w:val="-2"/>
        </w:rPr>
        <w:t>profile</w:t>
      </w:r>
    </w:p>
    <w:p w14:paraId="4A893CCE" w14:textId="77777777" w:rsidR="004530B5" w:rsidRDefault="00294C59" w:rsidP="00197D18">
      <w:pPr>
        <w:pStyle w:val="BodyText"/>
        <w:spacing w:before="160" w:line="276" w:lineRule="auto"/>
      </w:pPr>
      <w:r>
        <w:t>A</w:t>
      </w:r>
      <w:r>
        <w:rPr>
          <w:spacing w:val="-3"/>
        </w:rPr>
        <w:t xml:space="preserve"> </w:t>
      </w:r>
      <w:r>
        <w:t>total</w:t>
      </w:r>
      <w:r>
        <w:rPr>
          <w:spacing w:val="-3"/>
        </w:rPr>
        <w:t xml:space="preserve"> </w:t>
      </w:r>
      <w:r>
        <w:t>of</w:t>
      </w:r>
      <w:r>
        <w:rPr>
          <w:spacing w:val="-3"/>
        </w:rPr>
        <w:t xml:space="preserve"> </w:t>
      </w:r>
      <w:r>
        <w:t>3102</w:t>
      </w:r>
      <w:r>
        <w:rPr>
          <w:spacing w:val="-3"/>
        </w:rPr>
        <w:t xml:space="preserve"> </w:t>
      </w:r>
      <w:r>
        <w:t>patients</w:t>
      </w:r>
      <w:r>
        <w:rPr>
          <w:spacing w:val="-3"/>
        </w:rPr>
        <w:t xml:space="preserve"> </w:t>
      </w:r>
      <w:r>
        <w:t>treated</w:t>
      </w:r>
      <w:r>
        <w:rPr>
          <w:spacing w:val="-3"/>
        </w:rPr>
        <w:t xml:space="preserve"> </w:t>
      </w:r>
      <w:r>
        <w:t>with</w:t>
      </w:r>
      <w:r>
        <w:rPr>
          <w:spacing w:val="-3"/>
        </w:rPr>
        <w:t xml:space="preserve"> </w:t>
      </w:r>
      <w:r>
        <w:t>aflibercept</w:t>
      </w:r>
      <w:r>
        <w:rPr>
          <w:spacing w:val="-2"/>
        </w:rPr>
        <w:t xml:space="preserve"> </w:t>
      </w:r>
      <w:r>
        <w:t>constituted</w:t>
      </w:r>
      <w:r>
        <w:rPr>
          <w:spacing w:val="-2"/>
        </w:rPr>
        <w:t xml:space="preserve"> </w:t>
      </w:r>
      <w:r>
        <w:t>the</w:t>
      </w:r>
      <w:r>
        <w:rPr>
          <w:spacing w:val="-2"/>
        </w:rPr>
        <w:t xml:space="preserve"> </w:t>
      </w:r>
      <w:r>
        <w:t>safety</w:t>
      </w:r>
      <w:r>
        <w:rPr>
          <w:spacing w:val="-3"/>
        </w:rPr>
        <w:t xml:space="preserve"> </w:t>
      </w:r>
      <w:r>
        <w:t>population</w:t>
      </w:r>
      <w:r>
        <w:rPr>
          <w:spacing w:val="-3"/>
        </w:rPr>
        <w:t xml:space="preserve"> </w:t>
      </w:r>
      <w:r>
        <w:t>in</w:t>
      </w:r>
      <w:r>
        <w:rPr>
          <w:spacing w:val="-2"/>
        </w:rPr>
        <w:t xml:space="preserve"> </w:t>
      </w:r>
      <w:r>
        <w:t>eight</w:t>
      </w:r>
      <w:r>
        <w:rPr>
          <w:spacing w:val="-3"/>
        </w:rPr>
        <w:t xml:space="preserve"> </w:t>
      </w:r>
      <w:r>
        <w:t>Phase</w:t>
      </w:r>
      <w:r>
        <w:rPr>
          <w:spacing w:val="-3"/>
        </w:rPr>
        <w:t xml:space="preserve"> </w:t>
      </w:r>
      <w:r>
        <w:t>III studies. Amongst those, 2501 patients were treated with the recommended dose of 2 mg.</w:t>
      </w:r>
    </w:p>
    <w:p w14:paraId="4A893CCF" w14:textId="77777777" w:rsidR="004530B5" w:rsidRDefault="00294C59" w:rsidP="00197D18">
      <w:pPr>
        <w:pStyle w:val="BodyText"/>
        <w:spacing w:before="199" w:line="276" w:lineRule="auto"/>
      </w:pPr>
      <w:r>
        <w:t>Serious adverse reactions related to the injection procedure have occurred in less than 1 in 2400 intravitreal injections with aflibercept and included endophthalmitis, retinal detachment, cataract traumatic,</w:t>
      </w:r>
      <w:r>
        <w:rPr>
          <w:spacing w:val="-4"/>
        </w:rPr>
        <w:t xml:space="preserve"> </w:t>
      </w:r>
      <w:r>
        <w:t>cataract,</w:t>
      </w:r>
      <w:r>
        <w:rPr>
          <w:spacing w:val="-4"/>
        </w:rPr>
        <w:t xml:space="preserve"> </w:t>
      </w:r>
      <w:r>
        <w:t>vitreous</w:t>
      </w:r>
      <w:r>
        <w:rPr>
          <w:spacing w:val="-4"/>
        </w:rPr>
        <w:t xml:space="preserve"> </w:t>
      </w:r>
      <w:r>
        <w:t>detachment</w:t>
      </w:r>
      <w:r>
        <w:rPr>
          <w:spacing w:val="-4"/>
        </w:rPr>
        <w:t xml:space="preserve"> </w:t>
      </w:r>
      <w:r>
        <w:t>and</w:t>
      </w:r>
      <w:r>
        <w:rPr>
          <w:spacing w:val="-4"/>
        </w:rPr>
        <w:t xml:space="preserve"> </w:t>
      </w:r>
      <w:r>
        <w:t>intraocular</w:t>
      </w:r>
      <w:r>
        <w:rPr>
          <w:spacing w:val="-4"/>
        </w:rPr>
        <w:t xml:space="preserve"> </w:t>
      </w:r>
      <w:r>
        <w:t>pressure</w:t>
      </w:r>
      <w:r>
        <w:rPr>
          <w:spacing w:val="-4"/>
        </w:rPr>
        <w:t xml:space="preserve"> </w:t>
      </w:r>
      <w:r>
        <w:t>increased</w:t>
      </w:r>
      <w:r>
        <w:rPr>
          <w:spacing w:val="-4"/>
        </w:rPr>
        <w:t xml:space="preserve"> </w:t>
      </w:r>
      <w:r>
        <w:t>(see</w:t>
      </w:r>
      <w:r>
        <w:rPr>
          <w:spacing w:val="-4"/>
        </w:rPr>
        <w:t xml:space="preserve"> </w:t>
      </w:r>
      <w:r>
        <w:t>Section</w:t>
      </w:r>
      <w:r>
        <w:rPr>
          <w:spacing w:val="-3"/>
        </w:rPr>
        <w:t xml:space="preserve"> </w:t>
      </w:r>
      <w:hyperlink w:anchor="_bookmark1" w:history="1">
        <w:r>
          <w:t>4.4</w:t>
        </w:r>
      </w:hyperlink>
      <w:r>
        <w:rPr>
          <w:spacing w:val="-3"/>
        </w:rPr>
        <w:t xml:space="preserve"> </w:t>
      </w:r>
      <w:hyperlink w:anchor="_bookmark1" w:history="1">
        <w:r>
          <w:t>Special</w:t>
        </w:r>
      </w:hyperlink>
      <w:r>
        <w:t xml:space="preserve"> </w:t>
      </w:r>
      <w:hyperlink w:anchor="_bookmark1" w:history="1">
        <w:r>
          <w:t>warnings and precautions for use</w:t>
        </w:r>
      </w:hyperlink>
      <w:r>
        <w:t>).</w:t>
      </w:r>
    </w:p>
    <w:p w14:paraId="4A893CD0" w14:textId="77777777" w:rsidR="004530B5" w:rsidRDefault="00294C59" w:rsidP="00197D18">
      <w:pPr>
        <w:pStyle w:val="BodyText"/>
        <w:spacing w:line="276" w:lineRule="auto"/>
      </w:pPr>
      <w:r>
        <w:t>The</w:t>
      </w:r>
      <w:r>
        <w:rPr>
          <w:spacing w:val="-3"/>
        </w:rPr>
        <w:t xml:space="preserve"> </w:t>
      </w:r>
      <w:r>
        <w:t>most</w:t>
      </w:r>
      <w:r>
        <w:rPr>
          <w:spacing w:val="-4"/>
        </w:rPr>
        <w:t xml:space="preserve"> </w:t>
      </w:r>
      <w:r>
        <w:t>frequently</w:t>
      </w:r>
      <w:r>
        <w:rPr>
          <w:spacing w:val="-4"/>
        </w:rPr>
        <w:t xml:space="preserve"> </w:t>
      </w:r>
      <w:r>
        <w:t>observed</w:t>
      </w:r>
      <w:r>
        <w:rPr>
          <w:spacing w:val="-4"/>
        </w:rPr>
        <w:t xml:space="preserve"> </w:t>
      </w:r>
      <w:r>
        <w:t>adverse</w:t>
      </w:r>
      <w:r>
        <w:rPr>
          <w:spacing w:val="-3"/>
        </w:rPr>
        <w:t xml:space="preserve"> </w:t>
      </w:r>
      <w:r>
        <w:t>reactions</w:t>
      </w:r>
      <w:r>
        <w:rPr>
          <w:spacing w:val="-4"/>
        </w:rPr>
        <w:t xml:space="preserve"> </w:t>
      </w:r>
      <w:r>
        <w:t>(in</w:t>
      </w:r>
      <w:r>
        <w:rPr>
          <w:spacing w:val="-2"/>
        </w:rPr>
        <w:t xml:space="preserve"> </w:t>
      </w:r>
      <w:r>
        <w:t>at</w:t>
      </w:r>
      <w:r>
        <w:rPr>
          <w:spacing w:val="-4"/>
        </w:rPr>
        <w:t xml:space="preserve"> </w:t>
      </w:r>
      <w:r>
        <w:t>least</w:t>
      </w:r>
      <w:r>
        <w:rPr>
          <w:spacing w:val="-4"/>
        </w:rPr>
        <w:t xml:space="preserve"> </w:t>
      </w:r>
      <w:r>
        <w:t>5%</w:t>
      </w:r>
      <w:r>
        <w:rPr>
          <w:spacing w:val="-3"/>
        </w:rPr>
        <w:t xml:space="preserve"> </w:t>
      </w:r>
      <w:r>
        <w:t>of</w:t>
      </w:r>
      <w:r>
        <w:rPr>
          <w:spacing w:val="-4"/>
        </w:rPr>
        <w:t xml:space="preserve"> </w:t>
      </w:r>
      <w:r>
        <w:t>patients</w:t>
      </w:r>
      <w:r>
        <w:rPr>
          <w:spacing w:val="-2"/>
        </w:rPr>
        <w:t xml:space="preserve"> </w:t>
      </w:r>
      <w:r>
        <w:t>treated</w:t>
      </w:r>
      <w:r>
        <w:rPr>
          <w:spacing w:val="-4"/>
        </w:rPr>
        <w:t xml:space="preserve"> </w:t>
      </w:r>
      <w:r>
        <w:t>with</w:t>
      </w:r>
      <w:r>
        <w:rPr>
          <w:spacing w:val="-3"/>
        </w:rPr>
        <w:t xml:space="preserve"> </w:t>
      </w:r>
      <w:r>
        <w:t xml:space="preserve">aflibercept) were conjunctival </w:t>
      </w:r>
      <w:proofErr w:type="spellStart"/>
      <w:r>
        <w:t>haemorrhage</w:t>
      </w:r>
      <w:proofErr w:type="spellEnd"/>
      <w:r>
        <w:t xml:space="preserve"> (25.0%), visual acuity reduced (11.1%), eye pain (10.2%), cataract (7.6%), intraocular pressure increased (7.5%), vitreous detachment (7.4%), and vitreous floaters </w:t>
      </w:r>
      <w:r>
        <w:rPr>
          <w:spacing w:val="-2"/>
        </w:rPr>
        <w:t>(6.9%).</w:t>
      </w:r>
    </w:p>
    <w:p w14:paraId="4A893CD1" w14:textId="77777777" w:rsidR="004530B5" w:rsidRDefault="00294C59" w:rsidP="00197D18">
      <w:pPr>
        <w:pStyle w:val="BodyText"/>
        <w:spacing w:line="276" w:lineRule="auto"/>
      </w:pPr>
      <w:r>
        <w:t>In</w:t>
      </w:r>
      <w:r>
        <w:rPr>
          <w:spacing w:val="-3"/>
        </w:rPr>
        <w:t xml:space="preserve"> </w:t>
      </w:r>
      <w:r>
        <w:t>wet</w:t>
      </w:r>
      <w:r>
        <w:rPr>
          <w:spacing w:val="-3"/>
        </w:rPr>
        <w:t xml:space="preserve"> </w:t>
      </w:r>
      <w:r>
        <w:t>AMD,</w:t>
      </w:r>
      <w:r>
        <w:rPr>
          <w:spacing w:val="-2"/>
        </w:rPr>
        <w:t xml:space="preserve"> </w:t>
      </w:r>
      <w:r>
        <w:t>these</w:t>
      </w:r>
      <w:r>
        <w:rPr>
          <w:spacing w:val="-3"/>
        </w:rPr>
        <w:t xml:space="preserve"> </w:t>
      </w:r>
      <w:r>
        <w:t>adverse</w:t>
      </w:r>
      <w:r>
        <w:rPr>
          <w:spacing w:val="-3"/>
        </w:rPr>
        <w:t xml:space="preserve"> </w:t>
      </w:r>
      <w:r>
        <w:t>reactions</w:t>
      </w:r>
      <w:r>
        <w:rPr>
          <w:spacing w:val="-3"/>
        </w:rPr>
        <w:t xml:space="preserve"> </w:t>
      </w:r>
      <w:r>
        <w:t>occurred</w:t>
      </w:r>
      <w:r>
        <w:rPr>
          <w:spacing w:val="-3"/>
        </w:rPr>
        <w:t xml:space="preserve"> </w:t>
      </w:r>
      <w:r>
        <w:t>with</w:t>
      </w:r>
      <w:r>
        <w:rPr>
          <w:spacing w:val="-2"/>
        </w:rPr>
        <w:t xml:space="preserve"> </w:t>
      </w:r>
      <w:r>
        <w:t>a</w:t>
      </w:r>
      <w:r>
        <w:rPr>
          <w:spacing w:val="-3"/>
        </w:rPr>
        <w:t xml:space="preserve"> </w:t>
      </w:r>
      <w:r>
        <w:t>similar</w:t>
      </w:r>
      <w:r>
        <w:rPr>
          <w:spacing w:val="-3"/>
        </w:rPr>
        <w:t xml:space="preserve"> </w:t>
      </w:r>
      <w:r>
        <w:t>incidence</w:t>
      </w:r>
      <w:r>
        <w:rPr>
          <w:spacing w:val="-2"/>
        </w:rPr>
        <w:t xml:space="preserve"> </w:t>
      </w:r>
      <w:r>
        <w:t>in</w:t>
      </w:r>
      <w:r>
        <w:rPr>
          <w:spacing w:val="-2"/>
        </w:rPr>
        <w:t xml:space="preserve"> </w:t>
      </w:r>
      <w:r>
        <w:t>the</w:t>
      </w:r>
      <w:r>
        <w:rPr>
          <w:spacing w:val="-2"/>
        </w:rPr>
        <w:t xml:space="preserve"> </w:t>
      </w:r>
      <w:r>
        <w:t>ranibizumab</w:t>
      </w:r>
      <w:r>
        <w:rPr>
          <w:spacing w:val="-2"/>
        </w:rPr>
        <w:t xml:space="preserve"> </w:t>
      </w:r>
      <w:r>
        <w:t xml:space="preserve">treatment </w:t>
      </w:r>
      <w:r>
        <w:rPr>
          <w:spacing w:val="-2"/>
        </w:rPr>
        <w:t>group.</w:t>
      </w:r>
    </w:p>
    <w:p w14:paraId="4A893CD2" w14:textId="77777777" w:rsidR="004530B5" w:rsidRDefault="00294C59" w:rsidP="00197D18">
      <w:pPr>
        <w:pStyle w:val="Heading3"/>
      </w:pPr>
      <w:bookmarkStart w:id="43" w:name="Tabulated_list_of_adverse_reactions"/>
      <w:bookmarkEnd w:id="43"/>
      <w:r>
        <w:t>Tabulated</w:t>
      </w:r>
      <w:r>
        <w:rPr>
          <w:spacing w:val="-7"/>
        </w:rPr>
        <w:t xml:space="preserve"> </w:t>
      </w:r>
      <w:r>
        <w:t>list</w:t>
      </w:r>
      <w:r>
        <w:rPr>
          <w:spacing w:val="-8"/>
        </w:rPr>
        <w:t xml:space="preserve"> </w:t>
      </w:r>
      <w:r>
        <w:t>of</w:t>
      </w:r>
      <w:r>
        <w:rPr>
          <w:spacing w:val="-8"/>
        </w:rPr>
        <w:t xml:space="preserve"> </w:t>
      </w:r>
      <w:r>
        <w:t>adverse</w:t>
      </w:r>
      <w:r>
        <w:rPr>
          <w:spacing w:val="-8"/>
        </w:rPr>
        <w:t xml:space="preserve"> </w:t>
      </w:r>
      <w:r>
        <w:rPr>
          <w:spacing w:val="-2"/>
        </w:rPr>
        <w:t>reactions</w:t>
      </w:r>
    </w:p>
    <w:p w14:paraId="4A893CD3" w14:textId="77777777" w:rsidR="004530B5" w:rsidRDefault="00294C59" w:rsidP="00197D18">
      <w:pPr>
        <w:pStyle w:val="BodyText"/>
        <w:spacing w:before="159" w:line="276" w:lineRule="auto"/>
        <w:ind w:right="307"/>
      </w:pPr>
      <w:r>
        <w:t>The</w:t>
      </w:r>
      <w:r>
        <w:rPr>
          <w:spacing w:val="-1"/>
        </w:rPr>
        <w:t xml:space="preserve"> </w:t>
      </w:r>
      <w:r>
        <w:t>safety data</w:t>
      </w:r>
      <w:r>
        <w:rPr>
          <w:spacing w:val="-1"/>
        </w:rPr>
        <w:t xml:space="preserve"> </w:t>
      </w:r>
      <w:r>
        <w:t>described in</w:t>
      </w:r>
      <w:r>
        <w:rPr>
          <w:spacing w:val="-1"/>
        </w:rPr>
        <w:t xml:space="preserve"> </w:t>
      </w:r>
      <w:r>
        <w:t>Table</w:t>
      </w:r>
      <w:r>
        <w:rPr>
          <w:spacing w:val="-1"/>
        </w:rPr>
        <w:t xml:space="preserve"> </w:t>
      </w:r>
      <w:r>
        <w:t>1 below</w:t>
      </w:r>
      <w:r>
        <w:rPr>
          <w:spacing w:val="-1"/>
        </w:rPr>
        <w:t xml:space="preserve"> </w:t>
      </w:r>
      <w:r>
        <w:t>include</w:t>
      </w:r>
      <w:r>
        <w:rPr>
          <w:spacing w:val="-1"/>
        </w:rPr>
        <w:t xml:space="preserve"> </w:t>
      </w:r>
      <w:r>
        <w:t>all</w:t>
      </w:r>
      <w:r>
        <w:rPr>
          <w:spacing w:val="-1"/>
        </w:rPr>
        <w:t xml:space="preserve"> </w:t>
      </w:r>
      <w:r>
        <w:t>adverse</w:t>
      </w:r>
      <w:r>
        <w:rPr>
          <w:spacing w:val="-1"/>
        </w:rPr>
        <w:t xml:space="preserve"> </w:t>
      </w:r>
      <w:r>
        <w:t>reactions</w:t>
      </w:r>
      <w:r>
        <w:rPr>
          <w:spacing w:val="-1"/>
        </w:rPr>
        <w:t xml:space="preserve"> </w:t>
      </w:r>
      <w:r>
        <w:t>(serious</w:t>
      </w:r>
      <w:r>
        <w:rPr>
          <w:spacing w:val="-1"/>
        </w:rPr>
        <w:t xml:space="preserve"> </w:t>
      </w:r>
      <w:r>
        <w:t>and</w:t>
      </w:r>
      <w:r>
        <w:rPr>
          <w:spacing w:val="-1"/>
        </w:rPr>
        <w:t xml:space="preserve"> </w:t>
      </w:r>
      <w:r>
        <w:t>non-serious) from</w:t>
      </w:r>
      <w:r>
        <w:rPr>
          <w:spacing w:val="-1"/>
        </w:rPr>
        <w:t xml:space="preserve"> </w:t>
      </w:r>
      <w:r>
        <w:t>eight</w:t>
      </w:r>
      <w:r>
        <w:rPr>
          <w:spacing w:val="-1"/>
        </w:rPr>
        <w:t xml:space="preserve"> </w:t>
      </w:r>
      <w:r>
        <w:t>Phase</w:t>
      </w:r>
      <w:r>
        <w:rPr>
          <w:spacing w:val="-1"/>
        </w:rPr>
        <w:t xml:space="preserve"> </w:t>
      </w:r>
      <w:r>
        <w:t>III</w:t>
      </w:r>
      <w:r>
        <w:rPr>
          <w:spacing w:val="-1"/>
        </w:rPr>
        <w:t xml:space="preserve"> </w:t>
      </w:r>
      <w:r>
        <w:t>studies with a</w:t>
      </w:r>
      <w:r>
        <w:rPr>
          <w:spacing w:val="-1"/>
        </w:rPr>
        <w:t xml:space="preserve"> </w:t>
      </w:r>
      <w:r>
        <w:t>reasonable possibility</w:t>
      </w:r>
      <w:r>
        <w:rPr>
          <w:spacing w:val="-1"/>
        </w:rPr>
        <w:t xml:space="preserve"> </w:t>
      </w:r>
      <w:r>
        <w:t>of</w:t>
      </w:r>
      <w:r>
        <w:rPr>
          <w:spacing w:val="-1"/>
        </w:rPr>
        <w:t xml:space="preserve"> </w:t>
      </w:r>
      <w:r>
        <w:t>causality</w:t>
      </w:r>
      <w:r>
        <w:rPr>
          <w:spacing w:val="-1"/>
        </w:rPr>
        <w:t xml:space="preserve"> </w:t>
      </w:r>
      <w:r>
        <w:t>to the</w:t>
      </w:r>
      <w:r>
        <w:rPr>
          <w:spacing w:val="-1"/>
        </w:rPr>
        <w:t xml:space="preserve"> </w:t>
      </w:r>
      <w:r>
        <w:t>injection</w:t>
      </w:r>
      <w:r>
        <w:rPr>
          <w:spacing w:val="-1"/>
        </w:rPr>
        <w:t xml:space="preserve"> </w:t>
      </w:r>
      <w:r>
        <w:t>procedure</w:t>
      </w:r>
      <w:r>
        <w:rPr>
          <w:spacing w:val="-1"/>
        </w:rPr>
        <w:t xml:space="preserve"> </w:t>
      </w:r>
      <w:r>
        <w:t>or medicinal</w:t>
      </w:r>
      <w:r>
        <w:rPr>
          <w:spacing w:val="-2"/>
        </w:rPr>
        <w:t xml:space="preserve"> </w:t>
      </w:r>
      <w:r>
        <w:t>product</w:t>
      </w:r>
      <w:r>
        <w:rPr>
          <w:spacing w:val="-3"/>
        </w:rPr>
        <w:t xml:space="preserve"> </w:t>
      </w:r>
      <w:r>
        <w:t>over</w:t>
      </w:r>
      <w:r>
        <w:rPr>
          <w:spacing w:val="-3"/>
        </w:rPr>
        <w:t xml:space="preserve"> </w:t>
      </w:r>
      <w:r>
        <w:t>the</w:t>
      </w:r>
      <w:r>
        <w:rPr>
          <w:spacing w:val="-2"/>
        </w:rPr>
        <w:t xml:space="preserve"> </w:t>
      </w:r>
      <w:r>
        <w:t>96</w:t>
      </w:r>
      <w:r>
        <w:rPr>
          <w:spacing w:val="-3"/>
        </w:rPr>
        <w:t xml:space="preserve"> </w:t>
      </w:r>
      <w:r>
        <w:t>weeks</w:t>
      </w:r>
      <w:r>
        <w:rPr>
          <w:spacing w:val="-3"/>
        </w:rPr>
        <w:t xml:space="preserve"> </w:t>
      </w:r>
      <w:r>
        <w:t>study</w:t>
      </w:r>
      <w:r>
        <w:rPr>
          <w:spacing w:val="-3"/>
        </w:rPr>
        <w:t xml:space="preserve"> </w:t>
      </w:r>
      <w:r>
        <w:t>duration</w:t>
      </w:r>
      <w:r>
        <w:rPr>
          <w:spacing w:val="-3"/>
        </w:rPr>
        <w:t xml:space="preserve"> </w:t>
      </w:r>
      <w:r>
        <w:t>for</w:t>
      </w:r>
      <w:r>
        <w:rPr>
          <w:spacing w:val="-3"/>
        </w:rPr>
        <w:t xml:space="preserve"> </w:t>
      </w:r>
      <w:r>
        <w:t>wet</w:t>
      </w:r>
      <w:r>
        <w:rPr>
          <w:spacing w:val="-3"/>
        </w:rPr>
        <w:t xml:space="preserve"> </w:t>
      </w:r>
      <w:r>
        <w:t>AMD,</w:t>
      </w:r>
      <w:r>
        <w:rPr>
          <w:spacing w:val="-2"/>
        </w:rPr>
        <w:t xml:space="preserve"> </w:t>
      </w:r>
      <w:r>
        <w:t>over</w:t>
      </w:r>
      <w:r>
        <w:rPr>
          <w:spacing w:val="-3"/>
        </w:rPr>
        <w:t xml:space="preserve"> </w:t>
      </w:r>
      <w:r>
        <w:t>100</w:t>
      </w:r>
      <w:r>
        <w:rPr>
          <w:spacing w:val="-3"/>
        </w:rPr>
        <w:t xml:space="preserve"> </w:t>
      </w:r>
      <w:r>
        <w:t>weeks</w:t>
      </w:r>
      <w:r>
        <w:rPr>
          <w:spacing w:val="-3"/>
        </w:rPr>
        <w:t xml:space="preserve"> </w:t>
      </w:r>
      <w:r>
        <w:t>for</w:t>
      </w:r>
      <w:r>
        <w:rPr>
          <w:spacing w:val="-3"/>
        </w:rPr>
        <w:t xml:space="preserve"> </w:t>
      </w:r>
      <w:r>
        <w:t>CRVO,</w:t>
      </w:r>
      <w:r>
        <w:rPr>
          <w:spacing w:val="-2"/>
        </w:rPr>
        <w:t xml:space="preserve"> </w:t>
      </w:r>
      <w:r>
        <w:t>over 100 weeks for DME, over 52 weeks for BRVO and over 48 weeks for myopic CNV.</w:t>
      </w:r>
    </w:p>
    <w:p w14:paraId="4A893CD4" w14:textId="77777777" w:rsidR="004530B5" w:rsidRDefault="00294C59" w:rsidP="00197D18">
      <w:pPr>
        <w:pStyle w:val="BodyText"/>
        <w:spacing w:line="276" w:lineRule="auto"/>
        <w:ind w:right="49"/>
      </w:pPr>
      <w:r>
        <w:t>The</w:t>
      </w:r>
      <w:r>
        <w:rPr>
          <w:spacing w:val="-3"/>
        </w:rPr>
        <w:t xml:space="preserve"> </w:t>
      </w:r>
      <w:r>
        <w:t>adverse</w:t>
      </w:r>
      <w:r>
        <w:rPr>
          <w:spacing w:val="-2"/>
        </w:rPr>
        <w:t xml:space="preserve"> </w:t>
      </w:r>
      <w:r>
        <w:t>reactions</w:t>
      </w:r>
      <w:r>
        <w:rPr>
          <w:spacing w:val="-3"/>
        </w:rPr>
        <w:t xml:space="preserve"> </w:t>
      </w:r>
      <w:r>
        <w:t>are</w:t>
      </w:r>
      <w:r>
        <w:rPr>
          <w:spacing w:val="-2"/>
        </w:rPr>
        <w:t xml:space="preserve"> </w:t>
      </w:r>
      <w:r>
        <w:t>listed</w:t>
      </w:r>
      <w:r>
        <w:rPr>
          <w:spacing w:val="-3"/>
        </w:rPr>
        <w:t xml:space="preserve"> </w:t>
      </w:r>
      <w:r>
        <w:t>by</w:t>
      </w:r>
      <w:r>
        <w:rPr>
          <w:spacing w:val="-2"/>
        </w:rPr>
        <w:t xml:space="preserve"> </w:t>
      </w:r>
      <w:r>
        <w:t>system</w:t>
      </w:r>
      <w:r>
        <w:rPr>
          <w:spacing w:val="-3"/>
        </w:rPr>
        <w:t xml:space="preserve"> </w:t>
      </w:r>
      <w:r>
        <w:t>organ</w:t>
      </w:r>
      <w:r>
        <w:rPr>
          <w:spacing w:val="-2"/>
        </w:rPr>
        <w:t xml:space="preserve"> </w:t>
      </w:r>
      <w:r>
        <w:t>class</w:t>
      </w:r>
      <w:r>
        <w:rPr>
          <w:spacing w:val="-3"/>
        </w:rPr>
        <w:t xml:space="preserve"> </w:t>
      </w:r>
      <w:r>
        <w:t>and</w:t>
      </w:r>
      <w:r>
        <w:rPr>
          <w:spacing w:val="-3"/>
        </w:rPr>
        <w:t xml:space="preserve"> </w:t>
      </w:r>
      <w:r>
        <w:t>frequency</w:t>
      </w:r>
      <w:r>
        <w:rPr>
          <w:spacing w:val="-3"/>
        </w:rPr>
        <w:t xml:space="preserve"> </w:t>
      </w:r>
      <w:r>
        <w:t>using</w:t>
      </w:r>
      <w:r>
        <w:rPr>
          <w:spacing w:val="-3"/>
        </w:rPr>
        <w:t xml:space="preserve"> </w:t>
      </w:r>
      <w:r>
        <w:t>the</w:t>
      </w:r>
      <w:r>
        <w:rPr>
          <w:spacing w:val="-3"/>
        </w:rPr>
        <w:t xml:space="preserve"> </w:t>
      </w:r>
      <w:r>
        <w:t>following</w:t>
      </w:r>
      <w:r>
        <w:rPr>
          <w:spacing w:val="-3"/>
        </w:rPr>
        <w:t xml:space="preserve"> </w:t>
      </w:r>
      <w:r>
        <w:t>convention: very common (≥1/10), common (≥1/100 to &lt;1/10), uncommon (≥1/1,000 to &lt;1/100), rare</w:t>
      </w:r>
      <w:r>
        <w:rPr>
          <w:spacing w:val="40"/>
        </w:rPr>
        <w:t xml:space="preserve"> </w:t>
      </w:r>
      <w:r>
        <w:t>(≥1/10,000 to &lt; 1/1,000 patients). Within each frequency grouping, adverse drug reactions are presented in order of decreasing seriousness.</w:t>
      </w:r>
    </w:p>
    <w:p w14:paraId="4A893CD5" w14:textId="77777777" w:rsidR="004530B5" w:rsidRDefault="00294C59" w:rsidP="00197D18">
      <w:pPr>
        <w:pStyle w:val="Heading3"/>
        <w:rPr>
          <w:rFonts w:ascii="Calibri"/>
        </w:rPr>
      </w:pPr>
      <w:r>
        <w:rPr>
          <w:rFonts w:ascii="Calibri"/>
        </w:rPr>
        <w:lastRenderedPageBreak/>
        <w:t>Table</w:t>
      </w:r>
      <w:r>
        <w:rPr>
          <w:rFonts w:ascii="Calibri"/>
          <w:spacing w:val="-9"/>
        </w:rPr>
        <w:t xml:space="preserve"> </w:t>
      </w:r>
      <w:r>
        <w:rPr>
          <w:rFonts w:ascii="Calibri"/>
        </w:rPr>
        <w:t>1:</w:t>
      </w:r>
      <w:r>
        <w:rPr>
          <w:rFonts w:ascii="Calibri"/>
          <w:spacing w:val="-7"/>
        </w:rPr>
        <w:t xml:space="preserve"> </w:t>
      </w:r>
      <w:r>
        <w:rPr>
          <w:rFonts w:ascii="Calibri"/>
        </w:rPr>
        <w:t>All</w:t>
      </w:r>
      <w:r>
        <w:rPr>
          <w:rFonts w:ascii="Calibri"/>
          <w:spacing w:val="-7"/>
        </w:rPr>
        <w:t xml:space="preserve"> </w:t>
      </w:r>
      <w:r>
        <w:rPr>
          <w:rFonts w:ascii="Calibri"/>
        </w:rPr>
        <w:t>treatment-emergent</w:t>
      </w:r>
      <w:r>
        <w:rPr>
          <w:rFonts w:ascii="Calibri"/>
          <w:spacing w:val="-8"/>
        </w:rPr>
        <w:t xml:space="preserve"> </w:t>
      </w:r>
      <w:r>
        <w:rPr>
          <w:rFonts w:ascii="Calibri"/>
        </w:rPr>
        <w:t>adverse</w:t>
      </w:r>
      <w:r>
        <w:rPr>
          <w:rFonts w:ascii="Calibri"/>
          <w:spacing w:val="-8"/>
        </w:rPr>
        <w:t xml:space="preserve"> </w:t>
      </w:r>
      <w:r>
        <w:rPr>
          <w:rFonts w:ascii="Calibri"/>
        </w:rPr>
        <w:t>drug</w:t>
      </w:r>
      <w:r>
        <w:rPr>
          <w:rFonts w:ascii="Calibri"/>
          <w:spacing w:val="-8"/>
        </w:rPr>
        <w:t xml:space="preserve"> </w:t>
      </w:r>
      <w:r>
        <w:rPr>
          <w:rFonts w:ascii="Calibri"/>
        </w:rPr>
        <w:t>reactions</w:t>
      </w:r>
      <w:r>
        <w:rPr>
          <w:rFonts w:ascii="Calibri"/>
          <w:spacing w:val="-8"/>
        </w:rPr>
        <w:t xml:space="preserve"> </w:t>
      </w:r>
      <w:r>
        <w:rPr>
          <w:rFonts w:ascii="Calibri"/>
        </w:rPr>
        <w:t>reported</w:t>
      </w:r>
      <w:r>
        <w:rPr>
          <w:rFonts w:ascii="Calibri"/>
          <w:spacing w:val="-8"/>
        </w:rPr>
        <w:t xml:space="preserve"> </w:t>
      </w:r>
      <w:r>
        <w:rPr>
          <w:rFonts w:ascii="Calibri"/>
        </w:rPr>
        <w:t>in</w:t>
      </w:r>
      <w:r>
        <w:rPr>
          <w:rFonts w:ascii="Calibri"/>
          <w:spacing w:val="-7"/>
        </w:rPr>
        <w:t xml:space="preserve"> </w:t>
      </w:r>
      <w:r>
        <w:rPr>
          <w:rFonts w:ascii="Calibri"/>
        </w:rPr>
        <w:t>patients</w:t>
      </w:r>
      <w:r>
        <w:rPr>
          <w:rFonts w:ascii="Calibri"/>
          <w:spacing w:val="-7"/>
        </w:rPr>
        <w:t xml:space="preserve"> </w:t>
      </w:r>
      <w:r>
        <w:rPr>
          <w:rFonts w:ascii="Calibri"/>
        </w:rPr>
        <w:t>in</w:t>
      </w:r>
      <w:r>
        <w:rPr>
          <w:rFonts w:ascii="Calibri"/>
          <w:spacing w:val="-8"/>
        </w:rPr>
        <w:t xml:space="preserve"> </w:t>
      </w:r>
      <w:r>
        <w:rPr>
          <w:rFonts w:ascii="Calibri"/>
        </w:rPr>
        <w:t>Phase</w:t>
      </w:r>
      <w:r>
        <w:rPr>
          <w:rFonts w:ascii="Calibri"/>
          <w:spacing w:val="-8"/>
        </w:rPr>
        <w:t xml:space="preserve"> </w:t>
      </w:r>
      <w:r>
        <w:rPr>
          <w:rFonts w:ascii="Calibri"/>
        </w:rPr>
        <w:t>III</w:t>
      </w:r>
      <w:r>
        <w:rPr>
          <w:rFonts w:ascii="Calibri"/>
          <w:spacing w:val="-9"/>
        </w:rPr>
        <w:t xml:space="preserve"> </w:t>
      </w:r>
      <w:r>
        <w:rPr>
          <w:rFonts w:ascii="Calibri"/>
          <w:spacing w:val="-2"/>
        </w:rPr>
        <w:t>studies.</w:t>
      </w:r>
    </w:p>
    <w:p w14:paraId="4A893CD6" w14:textId="77777777" w:rsidR="004530B5" w:rsidRDefault="004530B5" w:rsidP="00197D18">
      <w:pPr>
        <w:pStyle w:val="BodyText"/>
        <w:spacing w:before="8"/>
        <w:ind w:left="0"/>
        <w:rPr>
          <w:b/>
          <w:sz w:val="19"/>
        </w:rPr>
      </w:pPr>
    </w:p>
    <w:tbl>
      <w:tblPr>
        <w:tblW w:w="0" w:type="auto"/>
        <w:tblInd w:w="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67"/>
        <w:gridCol w:w="1416"/>
        <w:gridCol w:w="2752"/>
        <w:gridCol w:w="2339"/>
        <w:gridCol w:w="1444"/>
      </w:tblGrid>
      <w:tr w:rsidR="004530B5" w14:paraId="4A893CE1" w14:textId="77777777">
        <w:trPr>
          <w:trHeight w:val="857"/>
        </w:trPr>
        <w:tc>
          <w:tcPr>
            <w:tcW w:w="1067" w:type="dxa"/>
          </w:tcPr>
          <w:p w14:paraId="4A893CD7" w14:textId="77777777" w:rsidR="004530B5" w:rsidRDefault="00294C59" w:rsidP="00197D18">
            <w:pPr>
              <w:pStyle w:val="TableParagraph"/>
              <w:ind w:left="107" w:right="340"/>
              <w:rPr>
                <w:b/>
                <w:sz w:val="20"/>
              </w:rPr>
            </w:pPr>
            <w:r>
              <w:rPr>
                <w:b/>
                <w:spacing w:val="-2"/>
                <w:sz w:val="20"/>
              </w:rPr>
              <w:t>System Organ Class</w:t>
            </w:r>
          </w:p>
        </w:tc>
        <w:tc>
          <w:tcPr>
            <w:tcW w:w="1416" w:type="dxa"/>
          </w:tcPr>
          <w:p w14:paraId="4A893CD8" w14:textId="77777777" w:rsidR="004530B5" w:rsidRDefault="00294C59" w:rsidP="00197D18">
            <w:pPr>
              <w:pStyle w:val="TableParagraph"/>
              <w:spacing w:line="243" w:lineRule="exact"/>
              <w:ind w:left="8" w:right="1"/>
              <w:rPr>
                <w:b/>
                <w:sz w:val="20"/>
              </w:rPr>
            </w:pPr>
            <w:r>
              <w:rPr>
                <w:b/>
                <w:sz w:val="20"/>
              </w:rPr>
              <w:t>Very</w:t>
            </w:r>
            <w:r>
              <w:rPr>
                <w:b/>
                <w:spacing w:val="-4"/>
                <w:sz w:val="20"/>
              </w:rPr>
              <w:t xml:space="preserve"> </w:t>
            </w:r>
            <w:r>
              <w:rPr>
                <w:b/>
                <w:spacing w:val="-2"/>
                <w:sz w:val="20"/>
              </w:rPr>
              <w:t>common</w:t>
            </w:r>
          </w:p>
          <w:p w14:paraId="4A893CD9" w14:textId="77777777" w:rsidR="004530B5" w:rsidRDefault="00294C59" w:rsidP="00197D18">
            <w:pPr>
              <w:pStyle w:val="TableParagraph"/>
              <w:ind w:left="8"/>
              <w:rPr>
                <w:b/>
                <w:sz w:val="20"/>
              </w:rPr>
            </w:pPr>
            <w:r>
              <w:rPr>
                <w:b/>
                <w:spacing w:val="-2"/>
                <w:sz w:val="20"/>
              </w:rPr>
              <w:t>(≥1/10)</w:t>
            </w:r>
          </w:p>
        </w:tc>
        <w:tc>
          <w:tcPr>
            <w:tcW w:w="2752" w:type="dxa"/>
          </w:tcPr>
          <w:p w14:paraId="4A893CDA" w14:textId="77777777" w:rsidR="004530B5" w:rsidRDefault="00294C59" w:rsidP="00197D18">
            <w:pPr>
              <w:pStyle w:val="TableParagraph"/>
              <w:spacing w:line="243" w:lineRule="exact"/>
              <w:ind w:left="10" w:right="2"/>
              <w:rPr>
                <w:b/>
                <w:sz w:val="20"/>
              </w:rPr>
            </w:pPr>
            <w:r>
              <w:rPr>
                <w:b/>
                <w:spacing w:val="-2"/>
                <w:sz w:val="20"/>
              </w:rPr>
              <w:t>Common</w:t>
            </w:r>
          </w:p>
          <w:p w14:paraId="4A893CDB" w14:textId="77777777" w:rsidR="004530B5" w:rsidRDefault="00294C59" w:rsidP="00197D18">
            <w:pPr>
              <w:pStyle w:val="TableParagraph"/>
              <w:ind w:left="10"/>
              <w:rPr>
                <w:b/>
                <w:sz w:val="20"/>
              </w:rPr>
            </w:pPr>
            <w:r>
              <w:rPr>
                <w:b/>
                <w:sz w:val="20"/>
              </w:rPr>
              <w:t>(≥1/100</w:t>
            </w:r>
            <w:r>
              <w:rPr>
                <w:b/>
                <w:spacing w:val="-5"/>
                <w:sz w:val="20"/>
              </w:rPr>
              <w:t xml:space="preserve"> </w:t>
            </w:r>
            <w:r>
              <w:rPr>
                <w:b/>
                <w:sz w:val="20"/>
              </w:rPr>
              <w:t>to</w:t>
            </w:r>
            <w:r>
              <w:rPr>
                <w:b/>
                <w:spacing w:val="-3"/>
                <w:sz w:val="20"/>
              </w:rPr>
              <w:t xml:space="preserve"> </w:t>
            </w:r>
            <w:r>
              <w:rPr>
                <w:b/>
                <w:spacing w:val="-2"/>
                <w:sz w:val="20"/>
              </w:rPr>
              <w:t>&lt;1/10)</w:t>
            </w:r>
          </w:p>
        </w:tc>
        <w:tc>
          <w:tcPr>
            <w:tcW w:w="2339" w:type="dxa"/>
          </w:tcPr>
          <w:p w14:paraId="4A893CDC" w14:textId="77777777" w:rsidR="004530B5" w:rsidRDefault="00294C59" w:rsidP="00197D18">
            <w:pPr>
              <w:pStyle w:val="TableParagraph"/>
              <w:spacing w:line="243" w:lineRule="exact"/>
              <w:ind w:left="10" w:right="2"/>
              <w:rPr>
                <w:b/>
                <w:sz w:val="20"/>
              </w:rPr>
            </w:pPr>
            <w:r>
              <w:rPr>
                <w:b/>
                <w:spacing w:val="-2"/>
                <w:sz w:val="20"/>
              </w:rPr>
              <w:t>Uncommon</w:t>
            </w:r>
          </w:p>
          <w:p w14:paraId="4A893CDD" w14:textId="77777777" w:rsidR="004530B5" w:rsidRDefault="00294C59" w:rsidP="00197D18">
            <w:pPr>
              <w:pStyle w:val="TableParagraph"/>
              <w:ind w:left="10"/>
              <w:rPr>
                <w:b/>
                <w:sz w:val="20"/>
              </w:rPr>
            </w:pPr>
            <w:r>
              <w:rPr>
                <w:b/>
                <w:sz w:val="20"/>
              </w:rPr>
              <w:t>(≥1/1,000</w:t>
            </w:r>
            <w:r>
              <w:rPr>
                <w:b/>
                <w:spacing w:val="-4"/>
                <w:sz w:val="20"/>
              </w:rPr>
              <w:t xml:space="preserve"> </w:t>
            </w:r>
            <w:r>
              <w:rPr>
                <w:b/>
                <w:sz w:val="20"/>
              </w:rPr>
              <w:t>to</w:t>
            </w:r>
            <w:r>
              <w:rPr>
                <w:b/>
                <w:spacing w:val="-2"/>
                <w:sz w:val="20"/>
              </w:rPr>
              <w:t xml:space="preserve"> &lt;1/100)</w:t>
            </w:r>
          </w:p>
        </w:tc>
        <w:tc>
          <w:tcPr>
            <w:tcW w:w="1444" w:type="dxa"/>
          </w:tcPr>
          <w:p w14:paraId="4A893CDE" w14:textId="77777777" w:rsidR="004530B5" w:rsidRDefault="00294C59" w:rsidP="00197D18">
            <w:pPr>
              <w:pStyle w:val="TableParagraph"/>
              <w:spacing w:line="243" w:lineRule="exact"/>
              <w:ind w:left="8" w:right="1"/>
              <w:rPr>
                <w:b/>
                <w:sz w:val="20"/>
              </w:rPr>
            </w:pPr>
            <w:r>
              <w:rPr>
                <w:b/>
                <w:spacing w:val="-4"/>
                <w:sz w:val="20"/>
              </w:rPr>
              <w:t>Rare</w:t>
            </w:r>
          </w:p>
          <w:p w14:paraId="4A893CDF" w14:textId="77777777" w:rsidR="004530B5" w:rsidRDefault="00294C59" w:rsidP="00197D18">
            <w:pPr>
              <w:pStyle w:val="TableParagraph"/>
              <w:spacing w:line="244" w:lineRule="exact"/>
              <w:ind w:left="8" w:right="2"/>
              <w:rPr>
                <w:b/>
                <w:sz w:val="20"/>
              </w:rPr>
            </w:pPr>
            <w:r>
              <w:rPr>
                <w:b/>
                <w:sz w:val="20"/>
              </w:rPr>
              <w:t>(≥1/10,000</w:t>
            </w:r>
            <w:r>
              <w:rPr>
                <w:b/>
                <w:spacing w:val="-6"/>
                <w:sz w:val="20"/>
              </w:rPr>
              <w:t xml:space="preserve"> </w:t>
            </w:r>
            <w:r>
              <w:rPr>
                <w:b/>
                <w:spacing w:val="-5"/>
                <w:sz w:val="20"/>
              </w:rPr>
              <w:t>to</w:t>
            </w:r>
          </w:p>
          <w:p w14:paraId="4A893CE0" w14:textId="77777777" w:rsidR="004530B5" w:rsidRDefault="00294C59" w:rsidP="00197D18">
            <w:pPr>
              <w:pStyle w:val="TableParagraph"/>
              <w:spacing w:line="244" w:lineRule="exact"/>
              <w:ind w:left="8"/>
              <w:rPr>
                <w:b/>
                <w:sz w:val="20"/>
              </w:rPr>
            </w:pPr>
            <w:r>
              <w:rPr>
                <w:b/>
                <w:spacing w:val="-2"/>
                <w:sz w:val="20"/>
              </w:rPr>
              <w:t>&lt;1/1,000)</w:t>
            </w:r>
          </w:p>
        </w:tc>
      </w:tr>
      <w:tr w:rsidR="004530B5" w14:paraId="4A893CE7" w14:textId="77777777">
        <w:trPr>
          <w:trHeight w:val="836"/>
        </w:trPr>
        <w:tc>
          <w:tcPr>
            <w:tcW w:w="1067" w:type="dxa"/>
          </w:tcPr>
          <w:p w14:paraId="4A893CE2" w14:textId="77777777" w:rsidR="004530B5" w:rsidRDefault="00294C59" w:rsidP="00197D18">
            <w:pPr>
              <w:pStyle w:val="TableParagraph"/>
              <w:ind w:left="107"/>
              <w:rPr>
                <w:sz w:val="20"/>
              </w:rPr>
            </w:pPr>
            <w:r>
              <w:rPr>
                <w:spacing w:val="-2"/>
                <w:sz w:val="20"/>
              </w:rPr>
              <w:t>Immune system disorders</w:t>
            </w:r>
          </w:p>
        </w:tc>
        <w:tc>
          <w:tcPr>
            <w:tcW w:w="1416" w:type="dxa"/>
          </w:tcPr>
          <w:p w14:paraId="4A893CE3" w14:textId="77777777" w:rsidR="004530B5" w:rsidRDefault="004530B5" w:rsidP="00197D18">
            <w:pPr>
              <w:pStyle w:val="TableParagraph"/>
              <w:rPr>
                <w:rFonts w:ascii="Times New Roman"/>
                <w:sz w:val="20"/>
              </w:rPr>
            </w:pPr>
          </w:p>
        </w:tc>
        <w:tc>
          <w:tcPr>
            <w:tcW w:w="2752" w:type="dxa"/>
          </w:tcPr>
          <w:p w14:paraId="4A893CE4" w14:textId="77777777" w:rsidR="004530B5" w:rsidRDefault="004530B5" w:rsidP="00197D18">
            <w:pPr>
              <w:pStyle w:val="TableParagraph"/>
              <w:rPr>
                <w:rFonts w:ascii="Times New Roman"/>
                <w:sz w:val="20"/>
              </w:rPr>
            </w:pPr>
          </w:p>
        </w:tc>
        <w:tc>
          <w:tcPr>
            <w:tcW w:w="2339" w:type="dxa"/>
          </w:tcPr>
          <w:p w14:paraId="4A893CE5" w14:textId="77777777" w:rsidR="004530B5" w:rsidRDefault="00294C59" w:rsidP="00197D18">
            <w:pPr>
              <w:pStyle w:val="TableParagraph"/>
              <w:ind w:left="107"/>
              <w:rPr>
                <w:sz w:val="20"/>
              </w:rPr>
            </w:pPr>
            <w:r>
              <w:rPr>
                <w:spacing w:val="-2"/>
                <w:sz w:val="20"/>
              </w:rPr>
              <w:t>Hypersensitivity***</w:t>
            </w:r>
          </w:p>
        </w:tc>
        <w:tc>
          <w:tcPr>
            <w:tcW w:w="1444" w:type="dxa"/>
          </w:tcPr>
          <w:p w14:paraId="4A893CE6" w14:textId="77777777" w:rsidR="004530B5" w:rsidRDefault="004530B5" w:rsidP="00197D18">
            <w:pPr>
              <w:pStyle w:val="TableParagraph"/>
              <w:rPr>
                <w:rFonts w:ascii="Times New Roman"/>
                <w:sz w:val="20"/>
              </w:rPr>
            </w:pPr>
          </w:p>
        </w:tc>
      </w:tr>
      <w:tr w:rsidR="004530B5" w14:paraId="4A893CF0" w14:textId="77777777">
        <w:trPr>
          <w:trHeight w:val="1709"/>
        </w:trPr>
        <w:tc>
          <w:tcPr>
            <w:tcW w:w="1067" w:type="dxa"/>
          </w:tcPr>
          <w:p w14:paraId="4A893CE8" w14:textId="77777777" w:rsidR="004530B5" w:rsidRDefault="00294C59" w:rsidP="00197D18">
            <w:pPr>
              <w:pStyle w:val="TableParagraph"/>
              <w:ind w:left="107"/>
              <w:rPr>
                <w:sz w:val="20"/>
              </w:rPr>
            </w:pPr>
            <w:r>
              <w:rPr>
                <w:spacing w:val="-4"/>
                <w:sz w:val="20"/>
              </w:rPr>
              <w:t xml:space="preserve">Eye </w:t>
            </w:r>
            <w:r>
              <w:rPr>
                <w:spacing w:val="-2"/>
                <w:sz w:val="20"/>
              </w:rPr>
              <w:t>disorders</w:t>
            </w:r>
          </w:p>
        </w:tc>
        <w:tc>
          <w:tcPr>
            <w:tcW w:w="1416" w:type="dxa"/>
          </w:tcPr>
          <w:p w14:paraId="4A893CE9" w14:textId="77777777" w:rsidR="004530B5" w:rsidRDefault="00294C59" w:rsidP="00197D18">
            <w:pPr>
              <w:pStyle w:val="TableParagraph"/>
              <w:ind w:left="106"/>
              <w:rPr>
                <w:sz w:val="20"/>
              </w:rPr>
            </w:pPr>
            <w:r>
              <w:rPr>
                <w:sz w:val="20"/>
              </w:rPr>
              <w:t xml:space="preserve">Visual acuity </w:t>
            </w:r>
            <w:r>
              <w:rPr>
                <w:spacing w:val="-2"/>
                <w:sz w:val="20"/>
              </w:rPr>
              <w:t xml:space="preserve">reduced, Conjunctival </w:t>
            </w:r>
            <w:proofErr w:type="spellStart"/>
            <w:r>
              <w:rPr>
                <w:spacing w:val="-2"/>
                <w:sz w:val="20"/>
              </w:rPr>
              <w:t>haemorrhage</w:t>
            </w:r>
            <w:proofErr w:type="spellEnd"/>
            <w:r>
              <w:rPr>
                <w:spacing w:val="-2"/>
                <w:sz w:val="20"/>
              </w:rPr>
              <w:t xml:space="preserve">, </w:t>
            </w:r>
            <w:r>
              <w:rPr>
                <w:sz w:val="20"/>
              </w:rPr>
              <w:t>Eye pain</w:t>
            </w:r>
          </w:p>
        </w:tc>
        <w:tc>
          <w:tcPr>
            <w:tcW w:w="2752" w:type="dxa"/>
          </w:tcPr>
          <w:p w14:paraId="4A893CEA" w14:textId="77777777" w:rsidR="004530B5" w:rsidRDefault="00294C59" w:rsidP="00197D18">
            <w:pPr>
              <w:pStyle w:val="TableParagraph"/>
              <w:ind w:left="107" w:right="215"/>
              <w:rPr>
                <w:sz w:val="20"/>
              </w:rPr>
            </w:pPr>
            <w:r>
              <w:rPr>
                <w:sz w:val="20"/>
              </w:rPr>
              <w:t>Retinal pigment epithelial tear*, Detachment of the retinal</w:t>
            </w:r>
            <w:r>
              <w:rPr>
                <w:spacing w:val="-12"/>
                <w:sz w:val="20"/>
              </w:rPr>
              <w:t xml:space="preserve"> </w:t>
            </w:r>
            <w:r>
              <w:rPr>
                <w:sz w:val="20"/>
              </w:rPr>
              <w:t>pigment</w:t>
            </w:r>
            <w:r>
              <w:rPr>
                <w:spacing w:val="-11"/>
                <w:sz w:val="20"/>
              </w:rPr>
              <w:t xml:space="preserve"> </w:t>
            </w:r>
            <w:r>
              <w:rPr>
                <w:sz w:val="20"/>
              </w:rPr>
              <w:t xml:space="preserve">epithelium, Retinal degeneration, Vitreous </w:t>
            </w:r>
            <w:proofErr w:type="spellStart"/>
            <w:r>
              <w:rPr>
                <w:sz w:val="20"/>
              </w:rPr>
              <w:t>haemorrhage</w:t>
            </w:r>
            <w:proofErr w:type="spellEnd"/>
            <w:r>
              <w:rPr>
                <w:sz w:val="20"/>
              </w:rPr>
              <w:t xml:space="preserve">, </w:t>
            </w:r>
            <w:r>
              <w:rPr>
                <w:spacing w:val="-2"/>
                <w:sz w:val="20"/>
              </w:rPr>
              <w:t>Cataract,</w:t>
            </w:r>
          </w:p>
          <w:p w14:paraId="4A893CEB" w14:textId="77777777" w:rsidR="004530B5" w:rsidRDefault="00294C59" w:rsidP="00197D18">
            <w:pPr>
              <w:pStyle w:val="TableParagraph"/>
              <w:spacing w:line="225" w:lineRule="exact"/>
              <w:ind w:left="107"/>
              <w:rPr>
                <w:sz w:val="20"/>
              </w:rPr>
            </w:pPr>
            <w:r>
              <w:rPr>
                <w:sz w:val="20"/>
              </w:rPr>
              <w:t>Cataract</w:t>
            </w:r>
            <w:r>
              <w:rPr>
                <w:spacing w:val="-2"/>
                <w:sz w:val="20"/>
              </w:rPr>
              <w:t xml:space="preserve"> cortical,</w:t>
            </w:r>
          </w:p>
        </w:tc>
        <w:tc>
          <w:tcPr>
            <w:tcW w:w="2339" w:type="dxa"/>
          </w:tcPr>
          <w:p w14:paraId="4A893CEC" w14:textId="77777777" w:rsidR="004530B5" w:rsidRDefault="00294C59" w:rsidP="00197D18">
            <w:pPr>
              <w:pStyle w:val="TableParagraph"/>
              <w:ind w:left="107" w:right="567"/>
              <w:rPr>
                <w:sz w:val="20"/>
              </w:rPr>
            </w:pPr>
            <w:r>
              <w:rPr>
                <w:spacing w:val="-2"/>
                <w:sz w:val="20"/>
              </w:rPr>
              <w:t xml:space="preserve">Endophthalmitis**, </w:t>
            </w:r>
            <w:r>
              <w:rPr>
                <w:sz w:val="20"/>
              </w:rPr>
              <w:t>Retinal</w:t>
            </w:r>
            <w:r>
              <w:rPr>
                <w:spacing w:val="-12"/>
                <w:sz w:val="20"/>
              </w:rPr>
              <w:t xml:space="preserve"> </w:t>
            </w:r>
            <w:r>
              <w:rPr>
                <w:sz w:val="20"/>
              </w:rPr>
              <w:t>detachment, Retinal tear,</w:t>
            </w:r>
          </w:p>
          <w:p w14:paraId="4A893CED" w14:textId="77777777" w:rsidR="004530B5" w:rsidRDefault="00294C59" w:rsidP="00197D18">
            <w:pPr>
              <w:pStyle w:val="TableParagraph"/>
              <w:ind w:left="107" w:right="1250"/>
              <w:rPr>
                <w:sz w:val="20"/>
              </w:rPr>
            </w:pPr>
            <w:r>
              <w:rPr>
                <w:spacing w:val="-2"/>
                <w:sz w:val="20"/>
              </w:rPr>
              <w:t>Iritis, Uveitis, Iridocyclitis,</w:t>
            </w:r>
          </w:p>
          <w:p w14:paraId="4A893CEE" w14:textId="77777777" w:rsidR="004530B5" w:rsidRDefault="00294C59" w:rsidP="00197D18">
            <w:pPr>
              <w:pStyle w:val="TableParagraph"/>
              <w:spacing w:line="225" w:lineRule="exact"/>
              <w:ind w:left="107"/>
              <w:rPr>
                <w:sz w:val="20"/>
              </w:rPr>
            </w:pPr>
            <w:r>
              <w:rPr>
                <w:sz w:val="20"/>
              </w:rPr>
              <w:t>Lenticular</w:t>
            </w:r>
            <w:r>
              <w:rPr>
                <w:spacing w:val="-8"/>
                <w:sz w:val="20"/>
              </w:rPr>
              <w:t xml:space="preserve"> </w:t>
            </w:r>
            <w:r>
              <w:rPr>
                <w:spacing w:val="-2"/>
                <w:sz w:val="20"/>
              </w:rPr>
              <w:t>opacities,</w:t>
            </w:r>
          </w:p>
        </w:tc>
        <w:tc>
          <w:tcPr>
            <w:tcW w:w="1444" w:type="dxa"/>
          </w:tcPr>
          <w:p w14:paraId="4A893CEF" w14:textId="77777777" w:rsidR="004530B5" w:rsidRDefault="00294C59" w:rsidP="00197D18">
            <w:pPr>
              <w:pStyle w:val="TableParagraph"/>
              <w:ind w:left="107"/>
              <w:rPr>
                <w:sz w:val="20"/>
              </w:rPr>
            </w:pPr>
            <w:r>
              <w:rPr>
                <w:spacing w:val="-2"/>
                <w:sz w:val="20"/>
              </w:rPr>
              <w:t xml:space="preserve">Blindness, Cataract traumatic, </w:t>
            </w:r>
            <w:proofErr w:type="spellStart"/>
            <w:r>
              <w:rPr>
                <w:spacing w:val="-2"/>
                <w:sz w:val="20"/>
              </w:rPr>
              <w:t>Vitritis</w:t>
            </w:r>
            <w:proofErr w:type="spellEnd"/>
            <w:r>
              <w:rPr>
                <w:spacing w:val="-2"/>
                <w:sz w:val="20"/>
              </w:rPr>
              <w:t>, Hypopyon</w:t>
            </w:r>
          </w:p>
        </w:tc>
      </w:tr>
      <w:tr w:rsidR="004530B5" w14:paraId="4A893CFE" w14:textId="77777777">
        <w:trPr>
          <w:trHeight w:val="4150"/>
        </w:trPr>
        <w:tc>
          <w:tcPr>
            <w:tcW w:w="1067" w:type="dxa"/>
          </w:tcPr>
          <w:p w14:paraId="4A893CF2" w14:textId="77777777" w:rsidR="004530B5" w:rsidRDefault="004530B5" w:rsidP="00197D18">
            <w:pPr>
              <w:pStyle w:val="TableParagraph"/>
              <w:rPr>
                <w:rFonts w:ascii="Times New Roman"/>
                <w:sz w:val="20"/>
              </w:rPr>
            </w:pPr>
          </w:p>
        </w:tc>
        <w:tc>
          <w:tcPr>
            <w:tcW w:w="1416" w:type="dxa"/>
          </w:tcPr>
          <w:p w14:paraId="4A893CF3" w14:textId="77777777" w:rsidR="004530B5" w:rsidRDefault="004530B5" w:rsidP="00197D18">
            <w:pPr>
              <w:pStyle w:val="TableParagraph"/>
              <w:rPr>
                <w:rFonts w:ascii="Times New Roman"/>
                <w:sz w:val="20"/>
              </w:rPr>
            </w:pPr>
          </w:p>
        </w:tc>
        <w:tc>
          <w:tcPr>
            <w:tcW w:w="2752" w:type="dxa"/>
          </w:tcPr>
          <w:p w14:paraId="4A893CF4" w14:textId="77777777" w:rsidR="004530B5" w:rsidRDefault="00294C59" w:rsidP="00197D18">
            <w:pPr>
              <w:pStyle w:val="TableParagraph"/>
              <w:ind w:left="107" w:right="881"/>
              <w:rPr>
                <w:sz w:val="20"/>
              </w:rPr>
            </w:pPr>
            <w:r>
              <w:rPr>
                <w:sz w:val="20"/>
              </w:rPr>
              <w:t>Cataract nuclear, Cataract</w:t>
            </w:r>
            <w:r>
              <w:rPr>
                <w:spacing w:val="-12"/>
                <w:sz w:val="20"/>
              </w:rPr>
              <w:t xml:space="preserve"> </w:t>
            </w:r>
            <w:r>
              <w:rPr>
                <w:sz w:val="20"/>
              </w:rPr>
              <w:t>subcapsular, Corneal erosion, Corneal abrasion,</w:t>
            </w:r>
          </w:p>
          <w:p w14:paraId="4A893CF5" w14:textId="77777777" w:rsidR="004530B5" w:rsidRDefault="00294C59" w:rsidP="00197D18">
            <w:pPr>
              <w:pStyle w:val="TableParagraph"/>
              <w:ind w:left="107"/>
              <w:rPr>
                <w:sz w:val="20"/>
              </w:rPr>
            </w:pPr>
            <w:r>
              <w:rPr>
                <w:sz w:val="20"/>
              </w:rPr>
              <w:t>Intraocular</w:t>
            </w:r>
            <w:r>
              <w:rPr>
                <w:spacing w:val="-12"/>
                <w:sz w:val="20"/>
              </w:rPr>
              <w:t xml:space="preserve"> </w:t>
            </w:r>
            <w:r>
              <w:rPr>
                <w:sz w:val="20"/>
              </w:rPr>
              <w:t>pressure</w:t>
            </w:r>
            <w:r>
              <w:rPr>
                <w:spacing w:val="-11"/>
                <w:sz w:val="20"/>
              </w:rPr>
              <w:t xml:space="preserve"> </w:t>
            </w:r>
            <w:r>
              <w:rPr>
                <w:sz w:val="20"/>
              </w:rPr>
              <w:t>increased, Vision blurred,</w:t>
            </w:r>
          </w:p>
          <w:p w14:paraId="4A893CF6" w14:textId="77777777" w:rsidR="004530B5" w:rsidRDefault="00294C59" w:rsidP="00197D18">
            <w:pPr>
              <w:pStyle w:val="TableParagraph"/>
              <w:ind w:left="107" w:right="545"/>
              <w:rPr>
                <w:sz w:val="20"/>
              </w:rPr>
            </w:pPr>
            <w:r>
              <w:rPr>
                <w:sz w:val="20"/>
              </w:rPr>
              <w:t xml:space="preserve">Vitreous floaters, Vitreous detachment, Injection site pain, </w:t>
            </w:r>
            <w:proofErr w:type="gramStart"/>
            <w:r>
              <w:rPr>
                <w:sz w:val="20"/>
              </w:rPr>
              <w:t>Foreign</w:t>
            </w:r>
            <w:proofErr w:type="gramEnd"/>
            <w:r>
              <w:rPr>
                <w:spacing w:val="-12"/>
                <w:sz w:val="20"/>
              </w:rPr>
              <w:t xml:space="preserve"> </w:t>
            </w:r>
            <w:r>
              <w:rPr>
                <w:sz w:val="20"/>
              </w:rPr>
              <w:t>body</w:t>
            </w:r>
            <w:r>
              <w:rPr>
                <w:spacing w:val="-11"/>
                <w:sz w:val="20"/>
              </w:rPr>
              <w:t xml:space="preserve"> </w:t>
            </w:r>
            <w:r>
              <w:rPr>
                <w:sz w:val="20"/>
              </w:rPr>
              <w:t>sensation</w:t>
            </w:r>
            <w:r>
              <w:rPr>
                <w:spacing w:val="-11"/>
                <w:sz w:val="20"/>
              </w:rPr>
              <w:t xml:space="preserve"> </w:t>
            </w:r>
            <w:r>
              <w:rPr>
                <w:sz w:val="20"/>
              </w:rPr>
              <w:t xml:space="preserve">in </w:t>
            </w:r>
            <w:r>
              <w:rPr>
                <w:spacing w:val="-2"/>
                <w:sz w:val="20"/>
              </w:rPr>
              <w:t>eyes,</w:t>
            </w:r>
          </w:p>
          <w:p w14:paraId="4A893CF7" w14:textId="77777777" w:rsidR="004530B5" w:rsidRDefault="00294C59" w:rsidP="00197D18">
            <w:pPr>
              <w:pStyle w:val="TableParagraph"/>
              <w:ind w:left="107" w:right="789"/>
              <w:rPr>
                <w:sz w:val="20"/>
              </w:rPr>
            </w:pPr>
            <w:r>
              <w:rPr>
                <w:sz w:val="20"/>
              </w:rPr>
              <w:t>Lacrimation</w:t>
            </w:r>
            <w:r>
              <w:rPr>
                <w:spacing w:val="-12"/>
                <w:sz w:val="20"/>
              </w:rPr>
              <w:t xml:space="preserve"> </w:t>
            </w:r>
            <w:r>
              <w:rPr>
                <w:sz w:val="20"/>
              </w:rPr>
              <w:t>increased, Eyelid oedema,</w:t>
            </w:r>
          </w:p>
          <w:p w14:paraId="4A893CF8" w14:textId="77777777" w:rsidR="004530B5" w:rsidRDefault="00294C59" w:rsidP="00197D18">
            <w:pPr>
              <w:pStyle w:val="TableParagraph"/>
              <w:ind w:left="107" w:right="215"/>
              <w:rPr>
                <w:sz w:val="20"/>
              </w:rPr>
            </w:pPr>
            <w:r>
              <w:rPr>
                <w:sz w:val="20"/>
              </w:rPr>
              <w:t>Injection</w:t>
            </w:r>
            <w:r>
              <w:rPr>
                <w:spacing w:val="-12"/>
                <w:sz w:val="20"/>
              </w:rPr>
              <w:t xml:space="preserve"> </w:t>
            </w:r>
            <w:r>
              <w:rPr>
                <w:sz w:val="20"/>
              </w:rPr>
              <w:t>site</w:t>
            </w:r>
            <w:r>
              <w:rPr>
                <w:spacing w:val="-11"/>
                <w:sz w:val="20"/>
              </w:rPr>
              <w:t xml:space="preserve"> </w:t>
            </w:r>
            <w:proofErr w:type="spellStart"/>
            <w:r>
              <w:rPr>
                <w:sz w:val="20"/>
              </w:rPr>
              <w:t>haemorrhage</w:t>
            </w:r>
            <w:proofErr w:type="spellEnd"/>
            <w:r>
              <w:rPr>
                <w:sz w:val="20"/>
              </w:rPr>
              <w:t xml:space="preserve">, Punctate keratitis, Conjunctival </w:t>
            </w:r>
            <w:proofErr w:type="spellStart"/>
            <w:r>
              <w:rPr>
                <w:sz w:val="20"/>
              </w:rPr>
              <w:t>hyperaemia</w:t>
            </w:r>
            <w:proofErr w:type="spellEnd"/>
          </w:p>
          <w:p w14:paraId="4A893CF9" w14:textId="77777777" w:rsidR="004530B5" w:rsidRDefault="00294C59" w:rsidP="00197D18">
            <w:pPr>
              <w:pStyle w:val="TableParagraph"/>
              <w:spacing w:line="224" w:lineRule="exact"/>
              <w:ind w:left="107"/>
              <w:rPr>
                <w:sz w:val="20"/>
              </w:rPr>
            </w:pPr>
            <w:r>
              <w:rPr>
                <w:sz w:val="20"/>
              </w:rPr>
              <w:t>Ocular</w:t>
            </w:r>
            <w:r>
              <w:rPr>
                <w:spacing w:val="-2"/>
                <w:sz w:val="20"/>
              </w:rPr>
              <w:t xml:space="preserve"> </w:t>
            </w:r>
            <w:proofErr w:type="spellStart"/>
            <w:r>
              <w:rPr>
                <w:spacing w:val="-2"/>
                <w:sz w:val="20"/>
              </w:rPr>
              <w:t>hyperaemia</w:t>
            </w:r>
            <w:proofErr w:type="spellEnd"/>
          </w:p>
        </w:tc>
        <w:tc>
          <w:tcPr>
            <w:tcW w:w="2339" w:type="dxa"/>
          </w:tcPr>
          <w:p w14:paraId="4A893CFA" w14:textId="77777777" w:rsidR="004530B5" w:rsidRDefault="00294C59" w:rsidP="00197D18">
            <w:pPr>
              <w:pStyle w:val="TableParagraph"/>
              <w:ind w:left="107" w:right="668"/>
              <w:rPr>
                <w:sz w:val="20"/>
              </w:rPr>
            </w:pPr>
            <w:r>
              <w:rPr>
                <w:sz w:val="20"/>
              </w:rPr>
              <w:t>Corneal</w:t>
            </w:r>
            <w:r>
              <w:rPr>
                <w:spacing w:val="-12"/>
                <w:sz w:val="20"/>
              </w:rPr>
              <w:t xml:space="preserve"> </w:t>
            </w:r>
            <w:r>
              <w:rPr>
                <w:sz w:val="20"/>
              </w:rPr>
              <w:t xml:space="preserve">epithelium </w:t>
            </w:r>
            <w:r>
              <w:rPr>
                <w:spacing w:val="-2"/>
                <w:sz w:val="20"/>
              </w:rPr>
              <w:t>defect,</w:t>
            </w:r>
          </w:p>
          <w:p w14:paraId="4A893CFB" w14:textId="77777777" w:rsidR="004530B5" w:rsidRDefault="00294C59" w:rsidP="00197D18">
            <w:pPr>
              <w:pStyle w:val="TableParagraph"/>
              <w:ind w:left="107" w:right="360" w:hanging="1"/>
              <w:rPr>
                <w:sz w:val="20"/>
              </w:rPr>
            </w:pPr>
            <w:r>
              <w:rPr>
                <w:sz w:val="20"/>
              </w:rPr>
              <w:t>Injection</w:t>
            </w:r>
            <w:r>
              <w:rPr>
                <w:spacing w:val="-12"/>
                <w:sz w:val="20"/>
              </w:rPr>
              <w:t xml:space="preserve"> </w:t>
            </w:r>
            <w:r>
              <w:rPr>
                <w:sz w:val="20"/>
              </w:rPr>
              <w:t>site</w:t>
            </w:r>
            <w:r>
              <w:rPr>
                <w:spacing w:val="-11"/>
                <w:sz w:val="20"/>
              </w:rPr>
              <w:t xml:space="preserve"> </w:t>
            </w:r>
            <w:r>
              <w:rPr>
                <w:sz w:val="20"/>
              </w:rPr>
              <w:t>irritation, Abnormal</w:t>
            </w:r>
            <w:r>
              <w:rPr>
                <w:spacing w:val="-2"/>
                <w:sz w:val="20"/>
              </w:rPr>
              <w:t xml:space="preserve"> </w:t>
            </w:r>
            <w:r>
              <w:rPr>
                <w:sz w:val="20"/>
              </w:rPr>
              <w:t>sensation</w:t>
            </w:r>
            <w:r>
              <w:rPr>
                <w:spacing w:val="-1"/>
                <w:sz w:val="20"/>
              </w:rPr>
              <w:t xml:space="preserve"> </w:t>
            </w:r>
            <w:r>
              <w:rPr>
                <w:sz w:val="20"/>
              </w:rPr>
              <w:t xml:space="preserve">in </w:t>
            </w:r>
            <w:r>
              <w:rPr>
                <w:spacing w:val="-4"/>
                <w:sz w:val="20"/>
              </w:rPr>
              <w:t>eye,</w:t>
            </w:r>
          </w:p>
          <w:p w14:paraId="4A893CFC" w14:textId="77777777" w:rsidR="004530B5" w:rsidRDefault="00294C59" w:rsidP="00197D18">
            <w:pPr>
              <w:pStyle w:val="TableParagraph"/>
              <w:ind w:left="107" w:right="266"/>
              <w:rPr>
                <w:sz w:val="20"/>
              </w:rPr>
            </w:pPr>
            <w:r>
              <w:rPr>
                <w:sz w:val="20"/>
              </w:rPr>
              <w:t>Eyelid irritation, Anterior</w:t>
            </w:r>
            <w:r>
              <w:rPr>
                <w:spacing w:val="-12"/>
                <w:sz w:val="20"/>
              </w:rPr>
              <w:t xml:space="preserve"> </w:t>
            </w:r>
            <w:r>
              <w:rPr>
                <w:sz w:val="20"/>
              </w:rPr>
              <w:t>chamber</w:t>
            </w:r>
            <w:r>
              <w:rPr>
                <w:spacing w:val="-11"/>
                <w:sz w:val="20"/>
              </w:rPr>
              <w:t xml:space="preserve"> </w:t>
            </w:r>
            <w:r>
              <w:rPr>
                <w:sz w:val="20"/>
              </w:rPr>
              <w:t>flare, Corneal oedema</w:t>
            </w:r>
          </w:p>
        </w:tc>
        <w:tc>
          <w:tcPr>
            <w:tcW w:w="1444" w:type="dxa"/>
          </w:tcPr>
          <w:p w14:paraId="4A893CFD" w14:textId="77777777" w:rsidR="004530B5" w:rsidRDefault="004530B5" w:rsidP="00197D18">
            <w:pPr>
              <w:pStyle w:val="TableParagraph"/>
              <w:rPr>
                <w:rFonts w:ascii="Times New Roman"/>
                <w:sz w:val="20"/>
              </w:rPr>
            </w:pPr>
          </w:p>
        </w:tc>
      </w:tr>
    </w:tbl>
    <w:p w14:paraId="4A893CFF" w14:textId="77777777" w:rsidR="004530B5" w:rsidRDefault="00294C59" w:rsidP="00197D18">
      <w:pPr>
        <w:tabs>
          <w:tab w:val="left" w:pos="855"/>
        </w:tabs>
        <w:spacing w:before="22"/>
        <w:ind w:left="135"/>
        <w:rPr>
          <w:sz w:val="18"/>
        </w:rPr>
      </w:pPr>
      <w:r>
        <w:rPr>
          <w:spacing w:val="-10"/>
          <w:sz w:val="18"/>
        </w:rPr>
        <w:t>*</w:t>
      </w:r>
      <w:r>
        <w:rPr>
          <w:sz w:val="18"/>
        </w:rPr>
        <w:tab/>
        <w:t>Conditions</w:t>
      </w:r>
      <w:r>
        <w:rPr>
          <w:spacing w:val="-5"/>
          <w:sz w:val="18"/>
        </w:rPr>
        <w:t xml:space="preserve"> </w:t>
      </w:r>
      <w:r>
        <w:rPr>
          <w:sz w:val="18"/>
        </w:rPr>
        <w:t>known</w:t>
      </w:r>
      <w:r>
        <w:rPr>
          <w:spacing w:val="-2"/>
          <w:sz w:val="18"/>
        </w:rPr>
        <w:t xml:space="preserve"> </w:t>
      </w:r>
      <w:r>
        <w:rPr>
          <w:sz w:val="18"/>
        </w:rPr>
        <w:t>to</w:t>
      </w:r>
      <w:r>
        <w:rPr>
          <w:spacing w:val="-2"/>
          <w:sz w:val="18"/>
        </w:rPr>
        <w:t xml:space="preserve"> </w:t>
      </w:r>
      <w:r>
        <w:rPr>
          <w:sz w:val="18"/>
        </w:rPr>
        <w:t>be</w:t>
      </w:r>
      <w:r>
        <w:rPr>
          <w:spacing w:val="-2"/>
          <w:sz w:val="18"/>
        </w:rPr>
        <w:t xml:space="preserve"> </w:t>
      </w:r>
      <w:r>
        <w:rPr>
          <w:sz w:val="18"/>
        </w:rPr>
        <w:t>associated</w:t>
      </w:r>
      <w:r>
        <w:rPr>
          <w:spacing w:val="-2"/>
          <w:sz w:val="18"/>
        </w:rPr>
        <w:t xml:space="preserve"> </w:t>
      </w:r>
      <w:r>
        <w:rPr>
          <w:sz w:val="18"/>
        </w:rPr>
        <w:t>with</w:t>
      </w:r>
      <w:r>
        <w:rPr>
          <w:spacing w:val="-2"/>
          <w:sz w:val="18"/>
        </w:rPr>
        <w:t xml:space="preserve"> </w:t>
      </w:r>
      <w:r>
        <w:rPr>
          <w:sz w:val="18"/>
        </w:rPr>
        <w:t>wet</w:t>
      </w:r>
      <w:r>
        <w:rPr>
          <w:spacing w:val="-3"/>
          <w:sz w:val="18"/>
        </w:rPr>
        <w:t xml:space="preserve"> </w:t>
      </w:r>
      <w:r>
        <w:rPr>
          <w:sz w:val="18"/>
        </w:rPr>
        <w:t>AMD.</w:t>
      </w:r>
      <w:r>
        <w:rPr>
          <w:spacing w:val="-2"/>
          <w:sz w:val="18"/>
        </w:rPr>
        <w:t xml:space="preserve"> </w:t>
      </w:r>
      <w:r>
        <w:rPr>
          <w:sz w:val="18"/>
        </w:rPr>
        <w:t>Observed</w:t>
      </w:r>
      <w:r>
        <w:rPr>
          <w:spacing w:val="-2"/>
          <w:sz w:val="18"/>
        </w:rPr>
        <w:t xml:space="preserve"> </w:t>
      </w:r>
      <w:r>
        <w:rPr>
          <w:sz w:val="18"/>
        </w:rPr>
        <w:t>in</w:t>
      </w:r>
      <w:r>
        <w:rPr>
          <w:spacing w:val="-2"/>
          <w:sz w:val="18"/>
        </w:rPr>
        <w:t xml:space="preserve"> </w:t>
      </w:r>
      <w:r>
        <w:rPr>
          <w:sz w:val="18"/>
        </w:rPr>
        <w:t>the</w:t>
      </w:r>
      <w:r>
        <w:rPr>
          <w:spacing w:val="-2"/>
          <w:sz w:val="18"/>
        </w:rPr>
        <w:t xml:space="preserve"> </w:t>
      </w:r>
      <w:r>
        <w:rPr>
          <w:sz w:val="18"/>
        </w:rPr>
        <w:t>wet</w:t>
      </w:r>
      <w:r>
        <w:rPr>
          <w:spacing w:val="-3"/>
          <w:sz w:val="18"/>
        </w:rPr>
        <w:t xml:space="preserve"> </w:t>
      </w:r>
      <w:r>
        <w:rPr>
          <w:sz w:val="18"/>
        </w:rPr>
        <w:t>AMD</w:t>
      </w:r>
      <w:r>
        <w:rPr>
          <w:spacing w:val="-2"/>
          <w:sz w:val="18"/>
        </w:rPr>
        <w:t xml:space="preserve"> </w:t>
      </w:r>
      <w:r>
        <w:rPr>
          <w:sz w:val="18"/>
        </w:rPr>
        <w:t>studies</w:t>
      </w:r>
      <w:r>
        <w:rPr>
          <w:spacing w:val="-2"/>
          <w:sz w:val="18"/>
        </w:rPr>
        <w:t xml:space="preserve"> only.</w:t>
      </w:r>
    </w:p>
    <w:p w14:paraId="4A893D00" w14:textId="77777777" w:rsidR="004530B5" w:rsidRDefault="00294C59" w:rsidP="00197D18">
      <w:pPr>
        <w:tabs>
          <w:tab w:val="left" w:pos="855"/>
        </w:tabs>
        <w:ind w:left="135"/>
        <w:rPr>
          <w:sz w:val="18"/>
        </w:rPr>
      </w:pPr>
      <w:r>
        <w:rPr>
          <w:spacing w:val="-5"/>
          <w:sz w:val="18"/>
        </w:rPr>
        <w:t>**</w:t>
      </w:r>
      <w:r>
        <w:rPr>
          <w:sz w:val="18"/>
        </w:rPr>
        <w:tab/>
        <w:t>Culture</w:t>
      </w:r>
      <w:r>
        <w:rPr>
          <w:spacing w:val="-3"/>
          <w:sz w:val="18"/>
        </w:rPr>
        <w:t xml:space="preserve"> </w:t>
      </w:r>
      <w:r>
        <w:rPr>
          <w:sz w:val="18"/>
        </w:rPr>
        <w:t>positive</w:t>
      </w:r>
      <w:r>
        <w:rPr>
          <w:spacing w:val="-3"/>
          <w:sz w:val="18"/>
        </w:rPr>
        <w:t xml:space="preserve"> </w:t>
      </w:r>
      <w:r>
        <w:rPr>
          <w:sz w:val="18"/>
        </w:rPr>
        <w:t>and</w:t>
      </w:r>
      <w:r>
        <w:rPr>
          <w:spacing w:val="-3"/>
          <w:sz w:val="18"/>
        </w:rPr>
        <w:t xml:space="preserve"> </w:t>
      </w:r>
      <w:r>
        <w:rPr>
          <w:sz w:val="18"/>
        </w:rPr>
        <w:t>culture</w:t>
      </w:r>
      <w:r>
        <w:rPr>
          <w:spacing w:val="-3"/>
          <w:sz w:val="18"/>
        </w:rPr>
        <w:t xml:space="preserve"> </w:t>
      </w:r>
      <w:r>
        <w:rPr>
          <w:sz w:val="18"/>
        </w:rPr>
        <w:t>negative</w:t>
      </w:r>
      <w:r>
        <w:rPr>
          <w:spacing w:val="-2"/>
          <w:sz w:val="18"/>
        </w:rPr>
        <w:t xml:space="preserve"> endophthalmitis</w:t>
      </w:r>
    </w:p>
    <w:p w14:paraId="4A893D01" w14:textId="77777777" w:rsidR="004530B5" w:rsidRDefault="00294C59" w:rsidP="00197D18">
      <w:pPr>
        <w:tabs>
          <w:tab w:val="left" w:pos="855"/>
        </w:tabs>
        <w:ind w:left="135"/>
        <w:rPr>
          <w:sz w:val="18"/>
        </w:rPr>
      </w:pPr>
      <w:r>
        <w:rPr>
          <w:spacing w:val="-5"/>
          <w:sz w:val="18"/>
        </w:rPr>
        <w:t>***</w:t>
      </w:r>
      <w:r>
        <w:rPr>
          <w:sz w:val="18"/>
        </w:rPr>
        <w:tab/>
        <w:t>including</w:t>
      </w:r>
      <w:r>
        <w:rPr>
          <w:spacing w:val="-4"/>
          <w:sz w:val="18"/>
        </w:rPr>
        <w:t xml:space="preserve"> </w:t>
      </w:r>
      <w:r>
        <w:rPr>
          <w:sz w:val="18"/>
        </w:rPr>
        <w:t>allergic</w:t>
      </w:r>
      <w:r>
        <w:rPr>
          <w:spacing w:val="-4"/>
          <w:sz w:val="18"/>
        </w:rPr>
        <w:t xml:space="preserve"> </w:t>
      </w:r>
      <w:r>
        <w:rPr>
          <w:spacing w:val="-2"/>
          <w:sz w:val="18"/>
        </w:rPr>
        <w:t>reactions</w:t>
      </w:r>
    </w:p>
    <w:p w14:paraId="4A893D02" w14:textId="77777777" w:rsidR="004530B5" w:rsidRDefault="004530B5" w:rsidP="00197D18">
      <w:pPr>
        <w:pStyle w:val="BodyText"/>
        <w:spacing w:before="24"/>
        <w:ind w:left="0"/>
        <w:rPr>
          <w:sz w:val="18"/>
        </w:rPr>
      </w:pPr>
    </w:p>
    <w:p w14:paraId="4A893D03" w14:textId="77777777" w:rsidR="004530B5" w:rsidRDefault="00294C59" w:rsidP="00197D18">
      <w:pPr>
        <w:pStyle w:val="Heading3"/>
        <w:spacing w:before="0"/>
      </w:pPr>
      <w:bookmarkStart w:id="44" w:name="Post-marketing_experience"/>
      <w:bookmarkEnd w:id="44"/>
      <w:r>
        <w:rPr>
          <w:spacing w:val="-2"/>
        </w:rPr>
        <w:t>Post-marketing</w:t>
      </w:r>
      <w:r>
        <w:rPr>
          <w:spacing w:val="8"/>
        </w:rPr>
        <w:t xml:space="preserve"> </w:t>
      </w:r>
      <w:r>
        <w:rPr>
          <w:spacing w:val="-2"/>
        </w:rPr>
        <w:t>experience</w:t>
      </w:r>
    </w:p>
    <w:p w14:paraId="4A893D04" w14:textId="77777777" w:rsidR="004530B5" w:rsidRDefault="00294C59" w:rsidP="00197D18">
      <w:pPr>
        <w:pStyle w:val="BodyText"/>
        <w:spacing w:before="159" w:line="276" w:lineRule="auto"/>
        <w:ind w:right="76"/>
      </w:pPr>
      <w:r>
        <w:t>In</w:t>
      </w:r>
      <w:r>
        <w:rPr>
          <w:spacing w:val="-4"/>
        </w:rPr>
        <w:t xml:space="preserve"> </w:t>
      </w:r>
      <w:r>
        <w:t>addition,</w:t>
      </w:r>
      <w:r>
        <w:rPr>
          <w:spacing w:val="-2"/>
        </w:rPr>
        <w:t xml:space="preserve"> </w:t>
      </w:r>
      <w:r>
        <w:t>the</w:t>
      </w:r>
      <w:r>
        <w:rPr>
          <w:spacing w:val="-4"/>
        </w:rPr>
        <w:t xml:space="preserve"> </w:t>
      </w:r>
      <w:r>
        <w:t>following</w:t>
      </w:r>
      <w:r>
        <w:rPr>
          <w:spacing w:val="-2"/>
        </w:rPr>
        <w:t xml:space="preserve"> </w:t>
      </w:r>
      <w:r>
        <w:t>adverse</w:t>
      </w:r>
      <w:r>
        <w:rPr>
          <w:spacing w:val="-4"/>
        </w:rPr>
        <w:t xml:space="preserve"> </w:t>
      </w:r>
      <w:r>
        <w:t>reactions</w:t>
      </w:r>
      <w:r>
        <w:rPr>
          <w:spacing w:val="-4"/>
        </w:rPr>
        <w:t xml:space="preserve"> </w:t>
      </w:r>
      <w:r>
        <w:t>have</w:t>
      </w:r>
      <w:r>
        <w:rPr>
          <w:spacing w:val="-4"/>
        </w:rPr>
        <w:t xml:space="preserve"> </w:t>
      </w:r>
      <w:r>
        <w:t>also</w:t>
      </w:r>
      <w:r>
        <w:rPr>
          <w:spacing w:val="-3"/>
        </w:rPr>
        <w:t xml:space="preserve"> </w:t>
      </w:r>
      <w:r>
        <w:t>been</w:t>
      </w:r>
      <w:r>
        <w:rPr>
          <w:spacing w:val="-3"/>
        </w:rPr>
        <w:t xml:space="preserve"> </w:t>
      </w:r>
      <w:r>
        <w:t>reported</w:t>
      </w:r>
      <w:r>
        <w:rPr>
          <w:spacing w:val="-3"/>
        </w:rPr>
        <w:t xml:space="preserve"> </w:t>
      </w:r>
      <w:r>
        <w:t>during</w:t>
      </w:r>
      <w:r>
        <w:rPr>
          <w:spacing w:val="-4"/>
        </w:rPr>
        <w:t xml:space="preserve"> </w:t>
      </w:r>
      <w:r>
        <w:t>the</w:t>
      </w:r>
      <w:r>
        <w:rPr>
          <w:spacing w:val="-4"/>
        </w:rPr>
        <w:t xml:space="preserve"> </w:t>
      </w:r>
      <w:r>
        <w:t>post-marketing period of</w:t>
      </w:r>
      <w:r>
        <w:rPr>
          <w:spacing w:val="40"/>
        </w:rPr>
        <w:t xml:space="preserve"> </w:t>
      </w:r>
      <w:r>
        <w:t>aflibercept, for which a frequency could not be estimated.</w:t>
      </w:r>
    </w:p>
    <w:p w14:paraId="4A893D05" w14:textId="77777777" w:rsidR="004530B5" w:rsidRDefault="004530B5" w:rsidP="00197D18">
      <w:pPr>
        <w:pStyle w:val="BodyText"/>
        <w:spacing w:before="7" w:after="1"/>
        <w:ind w:left="0"/>
        <w:rPr>
          <w:sz w:val="19"/>
        </w:rPr>
      </w:pPr>
    </w:p>
    <w:tbl>
      <w:tblPr>
        <w:tblW w:w="0" w:type="auto"/>
        <w:tblInd w:w="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1833"/>
        <w:gridCol w:w="6934"/>
      </w:tblGrid>
      <w:tr w:rsidR="004530B5" w14:paraId="4A893D0A" w14:textId="77777777" w:rsidTr="00197D18">
        <w:trPr>
          <w:trHeight w:val="466"/>
        </w:trPr>
        <w:tc>
          <w:tcPr>
            <w:tcW w:w="1833" w:type="dxa"/>
          </w:tcPr>
          <w:p w14:paraId="4A893D06" w14:textId="77777777" w:rsidR="004530B5" w:rsidRDefault="00294C59" w:rsidP="00197D18">
            <w:pPr>
              <w:pStyle w:val="TableParagraph"/>
              <w:spacing w:line="204" w:lineRule="exact"/>
              <w:ind w:left="50"/>
              <w:rPr>
                <w:sz w:val="20"/>
              </w:rPr>
            </w:pPr>
            <w:r>
              <w:rPr>
                <w:sz w:val="20"/>
              </w:rPr>
              <w:t>Immune</w:t>
            </w:r>
            <w:r>
              <w:rPr>
                <w:spacing w:val="-3"/>
                <w:sz w:val="20"/>
              </w:rPr>
              <w:t xml:space="preserve"> </w:t>
            </w:r>
            <w:r>
              <w:rPr>
                <w:spacing w:val="-2"/>
                <w:sz w:val="20"/>
              </w:rPr>
              <w:t>system</w:t>
            </w:r>
          </w:p>
          <w:p w14:paraId="4A893D07" w14:textId="77777777" w:rsidR="004530B5" w:rsidRDefault="00294C59" w:rsidP="00197D18">
            <w:pPr>
              <w:pStyle w:val="TableParagraph"/>
              <w:spacing w:line="242" w:lineRule="exact"/>
              <w:ind w:left="50"/>
              <w:rPr>
                <w:sz w:val="20"/>
              </w:rPr>
            </w:pPr>
            <w:r>
              <w:rPr>
                <w:spacing w:val="-2"/>
                <w:sz w:val="20"/>
              </w:rPr>
              <w:t>disorders:</w:t>
            </w:r>
          </w:p>
        </w:tc>
        <w:tc>
          <w:tcPr>
            <w:tcW w:w="6934" w:type="dxa"/>
          </w:tcPr>
          <w:p w14:paraId="4A893D08" w14:textId="77777777" w:rsidR="004530B5" w:rsidRDefault="00294C59" w:rsidP="00197D18">
            <w:pPr>
              <w:pStyle w:val="TableParagraph"/>
              <w:spacing w:line="204" w:lineRule="exact"/>
              <w:ind w:left="485"/>
              <w:rPr>
                <w:sz w:val="20"/>
              </w:rPr>
            </w:pPr>
            <w:r>
              <w:rPr>
                <w:sz w:val="20"/>
              </w:rPr>
              <w:t>hypersensitivity</w:t>
            </w:r>
            <w:r>
              <w:rPr>
                <w:spacing w:val="-7"/>
                <w:sz w:val="20"/>
              </w:rPr>
              <w:t xml:space="preserve"> </w:t>
            </w:r>
            <w:r>
              <w:rPr>
                <w:sz w:val="20"/>
              </w:rPr>
              <w:t>(including</w:t>
            </w:r>
            <w:r>
              <w:rPr>
                <w:spacing w:val="-5"/>
                <w:sz w:val="20"/>
              </w:rPr>
              <w:t xml:space="preserve"> </w:t>
            </w:r>
            <w:r>
              <w:rPr>
                <w:sz w:val="20"/>
              </w:rPr>
              <w:t>rash,</w:t>
            </w:r>
            <w:r>
              <w:rPr>
                <w:spacing w:val="-5"/>
                <w:sz w:val="20"/>
              </w:rPr>
              <w:t xml:space="preserve"> </w:t>
            </w:r>
            <w:r>
              <w:rPr>
                <w:sz w:val="20"/>
              </w:rPr>
              <w:t>pruritus,</w:t>
            </w:r>
            <w:r>
              <w:rPr>
                <w:spacing w:val="-6"/>
                <w:sz w:val="20"/>
              </w:rPr>
              <w:t xml:space="preserve"> </w:t>
            </w:r>
            <w:r>
              <w:rPr>
                <w:sz w:val="20"/>
              </w:rPr>
              <w:t>urticaria,</w:t>
            </w:r>
            <w:r>
              <w:rPr>
                <w:spacing w:val="-4"/>
                <w:sz w:val="20"/>
              </w:rPr>
              <w:t xml:space="preserve"> </w:t>
            </w:r>
            <w:r>
              <w:rPr>
                <w:sz w:val="20"/>
              </w:rPr>
              <w:t>and</w:t>
            </w:r>
            <w:r>
              <w:rPr>
                <w:spacing w:val="-4"/>
                <w:sz w:val="20"/>
              </w:rPr>
              <w:t xml:space="preserve"> </w:t>
            </w:r>
            <w:r>
              <w:rPr>
                <w:sz w:val="20"/>
              </w:rPr>
              <w:t>isolated</w:t>
            </w:r>
            <w:r>
              <w:rPr>
                <w:spacing w:val="-6"/>
                <w:sz w:val="20"/>
              </w:rPr>
              <w:t xml:space="preserve"> </w:t>
            </w:r>
            <w:r>
              <w:rPr>
                <w:sz w:val="20"/>
              </w:rPr>
              <w:t>cases</w:t>
            </w:r>
            <w:r>
              <w:rPr>
                <w:spacing w:val="-4"/>
                <w:sz w:val="20"/>
              </w:rPr>
              <w:t xml:space="preserve"> </w:t>
            </w:r>
            <w:r>
              <w:rPr>
                <w:sz w:val="20"/>
              </w:rPr>
              <w:t>of</w:t>
            </w:r>
            <w:r>
              <w:rPr>
                <w:spacing w:val="-4"/>
                <w:sz w:val="20"/>
              </w:rPr>
              <w:t xml:space="preserve"> </w:t>
            </w:r>
            <w:r>
              <w:rPr>
                <w:spacing w:val="-2"/>
                <w:sz w:val="20"/>
              </w:rPr>
              <w:t>severe</w:t>
            </w:r>
          </w:p>
          <w:p w14:paraId="4A893D09" w14:textId="77777777" w:rsidR="004530B5" w:rsidRDefault="00294C59" w:rsidP="00197D18">
            <w:pPr>
              <w:pStyle w:val="TableParagraph"/>
              <w:spacing w:line="242" w:lineRule="exact"/>
              <w:ind w:left="485"/>
              <w:rPr>
                <w:sz w:val="20"/>
              </w:rPr>
            </w:pPr>
            <w:r>
              <w:rPr>
                <w:spacing w:val="-2"/>
                <w:sz w:val="20"/>
              </w:rPr>
              <w:t>anaphylactic/anaphylactoid</w:t>
            </w:r>
            <w:r>
              <w:rPr>
                <w:spacing w:val="39"/>
                <w:sz w:val="20"/>
              </w:rPr>
              <w:t xml:space="preserve"> </w:t>
            </w:r>
            <w:r>
              <w:rPr>
                <w:spacing w:val="-2"/>
                <w:sz w:val="20"/>
              </w:rPr>
              <w:t>reactions).</w:t>
            </w:r>
          </w:p>
        </w:tc>
      </w:tr>
      <w:tr w:rsidR="004530B5" w14:paraId="4A893D0D" w14:textId="77777777" w:rsidTr="00197D18">
        <w:trPr>
          <w:trHeight w:val="222"/>
        </w:trPr>
        <w:tc>
          <w:tcPr>
            <w:tcW w:w="1833" w:type="dxa"/>
          </w:tcPr>
          <w:p w14:paraId="4A893D0B" w14:textId="77777777" w:rsidR="004530B5" w:rsidRDefault="00294C59" w:rsidP="00197D18">
            <w:pPr>
              <w:pStyle w:val="TableParagraph"/>
              <w:spacing w:line="203" w:lineRule="exact"/>
              <w:ind w:left="50"/>
              <w:rPr>
                <w:sz w:val="20"/>
              </w:rPr>
            </w:pPr>
            <w:r>
              <w:rPr>
                <w:sz w:val="20"/>
              </w:rPr>
              <w:t>Eye</w:t>
            </w:r>
            <w:r>
              <w:rPr>
                <w:spacing w:val="-1"/>
                <w:sz w:val="20"/>
              </w:rPr>
              <w:t xml:space="preserve"> </w:t>
            </w:r>
            <w:r>
              <w:rPr>
                <w:spacing w:val="-2"/>
                <w:sz w:val="20"/>
              </w:rPr>
              <w:t>disorders:</w:t>
            </w:r>
          </w:p>
        </w:tc>
        <w:tc>
          <w:tcPr>
            <w:tcW w:w="6934" w:type="dxa"/>
          </w:tcPr>
          <w:p w14:paraId="4A893D0C" w14:textId="77777777" w:rsidR="004530B5" w:rsidRDefault="00294C59" w:rsidP="00197D18">
            <w:pPr>
              <w:pStyle w:val="TableParagraph"/>
              <w:spacing w:line="203" w:lineRule="exact"/>
              <w:ind w:left="485"/>
              <w:rPr>
                <w:sz w:val="20"/>
              </w:rPr>
            </w:pPr>
            <w:r>
              <w:rPr>
                <w:sz w:val="20"/>
              </w:rPr>
              <w:t>retinal</w:t>
            </w:r>
            <w:r>
              <w:rPr>
                <w:spacing w:val="-6"/>
                <w:sz w:val="20"/>
              </w:rPr>
              <w:t xml:space="preserve"> </w:t>
            </w:r>
            <w:r>
              <w:rPr>
                <w:sz w:val="20"/>
              </w:rPr>
              <w:t>vasculitis</w:t>
            </w:r>
            <w:r>
              <w:rPr>
                <w:spacing w:val="-4"/>
                <w:sz w:val="20"/>
              </w:rPr>
              <w:t xml:space="preserve"> </w:t>
            </w:r>
            <w:r>
              <w:rPr>
                <w:sz w:val="20"/>
              </w:rPr>
              <w:t>and</w:t>
            </w:r>
            <w:r>
              <w:rPr>
                <w:spacing w:val="-5"/>
                <w:sz w:val="20"/>
              </w:rPr>
              <w:t xml:space="preserve"> </w:t>
            </w:r>
            <w:r>
              <w:rPr>
                <w:sz w:val="20"/>
              </w:rPr>
              <w:t>retinal</w:t>
            </w:r>
            <w:r>
              <w:rPr>
                <w:spacing w:val="-4"/>
                <w:sz w:val="20"/>
              </w:rPr>
              <w:t xml:space="preserve"> </w:t>
            </w:r>
            <w:r>
              <w:rPr>
                <w:sz w:val="20"/>
              </w:rPr>
              <w:t>occlusive</w:t>
            </w:r>
            <w:r>
              <w:rPr>
                <w:spacing w:val="-5"/>
                <w:sz w:val="20"/>
              </w:rPr>
              <w:t xml:space="preserve"> </w:t>
            </w:r>
            <w:r>
              <w:rPr>
                <w:sz w:val="20"/>
              </w:rPr>
              <w:t>vasculitis,</w:t>
            </w:r>
            <w:r>
              <w:rPr>
                <w:spacing w:val="-4"/>
                <w:sz w:val="20"/>
              </w:rPr>
              <w:t xml:space="preserve"> </w:t>
            </w:r>
            <w:r>
              <w:rPr>
                <w:spacing w:val="-2"/>
                <w:sz w:val="20"/>
              </w:rPr>
              <w:t>scleritis</w:t>
            </w:r>
          </w:p>
        </w:tc>
      </w:tr>
    </w:tbl>
    <w:p w14:paraId="4A893D0E" w14:textId="77777777" w:rsidR="004530B5" w:rsidRDefault="00294C59" w:rsidP="00197D18">
      <w:pPr>
        <w:pStyle w:val="Heading3"/>
        <w:spacing w:before="248"/>
      </w:pPr>
      <w:bookmarkStart w:id="45" w:name="Description_of_selected_adverse_reaction"/>
      <w:bookmarkEnd w:id="45"/>
      <w:r>
        <w:t>Description</w:t>
      </w:r>
      <w:r>
        <w:rPr>
          <w:spacing w:val="-10"/>
        </w:rPr>
        <w:t xml:space="preserve"> </w:t>
      </w:r>
      <w:r>
        <w:t>of</w:t>
      </w:r>
      <w:r>
        <w:rPr>
          <w:spacing w:val="-9"/>
        </w:rPr>
        <w:t xml:space="preserve"> </w:t>
      </w:r>
      <w:r>
        <w:t>selected</w:t>
      </w:r>
      <w:r>
        <w:rPr>
          <w:spacing w:val="-10"/>
        </w:rPr>
        <w:t xml:space="preserve"> </w:t>
      </w:r>
      <w:r>
        <w:t>adverse</w:t>
      </w:r>
      <w:r>
        <w:rPr>
          <w:spacing w:val="-9"/>
        </w:rPr>
        <w:t xml:space="preserve"> </w:t>
      </w:r>
      <w:r>
        <w:rPr>
          <w:spacing w:val="-2"/>
        </w:rPr>
        <w:t>reactions</w:t>
      </w:r>
    </w:p>
    <w:p w14:paraId="4A893D0F" w14:textId="77777777" w:rsidR="004530B5" w:rsidRDefault="00294C59" w:rsidP="00197D18">
      <w:pPr>
        <w:pStyle w:val="BodyText"/>
        <w:spacing w:before="160"/>
      </w:pPr>
      <w:r>
        <w:t>The</w:t>
      </w:r>
      <w:r>
        <w:rPr>
          <w:spacing w:val="-9"/>
        </w:rPr>
        <w:t xml:space="preserve"> </w:t>
      </w:r>
      <w:r>
        <w:t>following</w:t>
      </w:r>
      <w:r>
        <w:rPr>
          <w:spacing w:val="-8"/>
        </w:rPr>
        <w:t xml:space="preserve"> </w:t>
      </w:r>
      <w:r>
        <w:t>adverse</w:t>
      </w:r>
      <w:r>
        <w:rPr>
          <w:spacing w:val="-9"/>
        </w:rPr>
        <w:t xml:space="preserve"> </w:t>
      </w:r>
      <w:r>
        <w:t>reaction</w:t>
      </w:r>
      <w:r>
        <w:rPr>
          <w:spacing w:val="-9"/>
        </w:rPr>
        <w:t xml:space="preserve"> </w:t>
      </w:r>
      <w:r>
        <w:t>of</w:t>
      </w:r>
      <w:r>
        <w:rPr>
          <w:spacing w:val="-9"/>
        </w:rPr>
        <w:t xml:space="preserve"> </w:t>
      </w:r>
      <w:r>
        <w:t>aflibercept</w:t>
      </w:r>
      <w:r>
        <w:rPr>
          <w:spacing w:val="-8"/>
        </w:rPr>
        <w:t xml:space="preserve"> </w:t>
      </w:r>
      <w:r>
        <w:t>are</w:t>
      </w:r>
      <w:r>
        <w:rPr>
          <w:spacing w:val="-8"/>
        </w:rPr>
        <w:t xml:space="preserve"> </w:t>
      </w:r>
      <w:r>
        <w:t>considered</w:t>
      </w:r>
      <w:r>
        <w:rPr>
          <w:spacing w:val="-8"/>
        </w:rPr>
        <w:t xml:space="preserve"> </w:t>
      </w:r>
      <w:r>
        <w:rPr>
          <w:spacing w:val="-2"/>
        </w:rPr>
        <w:t>expected:</w:t>
      </w:r>
    </w:p>
    <w:p w14:paraId="4A893D10" w14:textId="77777777" w:rsidR="004530B5" w:rsidRDefault="00294C59" w:rsidP="00197D18">
      <w:pPr>
        <w:pStyle w:val="BodyText"/>
        <w:spacing w:before="240" w:line="276" w:lineRule="auto"/>
      </w:pPr>
      <w:r>
        <w:t xml:space="preserve">Anterior chamber flare, corneal epithelium defect, lenticular opacities, ocular </w:t>
      </w:r>
      <w:proofErr w:type="spellStart"/>
      <w:r>
        <w:t>hyperaemia</w:t>
      </w:r>
      <w:proofErr w:type="spellEnd"/>
      <w:r>
        <w:t>, endophthalmitis,</w:t>
      </w:r>
      <w:r>
        <w:rPr>
          <w:spacing w:val="-7"/>
        </w:rPr>
        <w:t xml:space="preserve"> </w:t>
      </w:r>
      <w:r>
        <w:t>hypopyon,</w:t>
      </w:r>
      <w:r>
        <w:rPr>
          <w:spacing w:val="-7"/>
        </w:rPr>
        <w:t xml:space="preserve"> </w:t>
      </w:r>
      <w:r>
        <w:t>cataract</w:t>
      </w:r>
      <w:r>
        <w:rPr>
          <w:spacing w:val="-6"/>
        </w:rPr>
        <w:t xml:space="preserve"> </w:t>
      </w:r>
      <w:r>
        <w:t>traumatic,</w:t>
      </w:r>
      <w:r>
        <w:rPr>
          <w:spacing w:val="-5"/>
        </w:rPr>
        <w:t xml:space="preserve"> </w:t>
      </w:r>
      <w:r>
        <w:t>severe</w:t>
      </w:r>
      <w:r>
        <w:rPr>
          <w:spacing w:val="-7"/>
        </w:rPr>
        <w:t xml:space="preserve"> </w:t>
      </w:r>
      <w:r>
        <w:t>anaphylactic/anaphylactoid</w:t>
      </w:r>
      <w:r>
        <w:rPr>
          <w:spacing w:val="-7"/>
        </w:rPr>
        <w:t xml:space="preserve"> </w:t>
      </w:r>
      <w:r>
        <w:t>reactions.</w:t>
      </w:r>
    </w:p>
    <w:p w14:paraId="4A893D11" w14:textId="77777777" w:rsidR="004530B5" w:rsidRDefault="00294C59" w:rsidP="00197D18">
      <w:pPr>
        <w:pStyle w:val="BodyText"/>
        <w:spacing w:line="276" w:lineRule="auto"/>
      </w:pPr>
      <w:r>
        <w:t>Arterial thromboembolic events (ATEs) are adverse events potentially related to systemic VEGF inhibition.</w:t>
      </w:r>
      <w:r>
        <w:rPr>
          <w:spacing w:val="-3"/>
        </w:rPr>
        <w:t xml:space="preserve"> </w:t>
      </w:r>
      <w:r>
        <w:t>There</w:t>
      </w:r>
      <w:r>
        <w:rPr>
          <w:spacing w:val="-4"/>
        </w:rPr>
        <w:t xml:space="preserve"> </w:t>
      </w:r>
      <w:r>
        <w:t>is</w:t>
      </w:r>
      <w:r>
        <w:rPr>
          <w:spacing w:val="-4"/>
        </w:rPr>
        <w:t xml:space="preserve"> </w:t>
      </w:r>
      <w:r>
        <w:t>a</w:t>
      </w:r>
      <w:r>
        <w:rPr>
          <w:spacing w:val="-2"/>
        </w:rPr>
        <w:t xml:space="preserve"> </w:t>
      </w:r>
      <w:r>
        <w:t>theoretical</w:t>
      </w:r>
      <w:r>
        <w:rPr>
          <w:spacing w:val="-3"/>
        </w:rPr>
        <w:t xml:space="preserve"> </w:t>
      </w:r>
      <w:r>
        <w:t>risk</w:t>
      </w:r>
      <w:r>
        <w:rPr>
          <w:spacing w:val="-4"/>
        </w:rPr>
        <w:t xml:space="preserve"> </w:t>
      </w:r>
      <w:r>
        <w:t>of</w:t>
      </w:r>
      <w:r>
        <w:rPr>
          <w:spacing w:val="-3"/>
        </w:rPr>
        <w:t xml:space="preserve"> </w:t>
      </w:r>
      <w:r>
        <w:t>arterial</w:t>
      </w:r>
      <w:r>
        <w:rPr>
          <w:spacing w:val="-4"/>
        </w:rPr>
        <w:t xml:space="preserve"> </w:t>
      </w:r>
      <w:r>
        <w:t>thromboembolic</w:t>
      </w:r>
      <w:r>
        <w:rPr>
          <w:spacing w:val="-3"/>
        </w:rPr>
        <w:t xml:space="preserve"> </w:t>
      </w:r>
      <w:r>
        <w:t>events</w:t>
      </w:r>
      <w:r>
        <w:rPr>
          <w:spacing w:val="-4"/>
        </w:rPr>
        <w:t xml:space="preserve"> </w:t>
      </w:r>
      <w:r>
        <w:t>following</w:t>
      </w:r>
      <w:r>
        <w:rPr>
          <w:spacing w:val="-4"/>
        </w:rPr>
        <w:t xml:space="preserve"> </w:t>
      </w:r>
      <w:r>
        <w:t>intravitreal</w:t>
      </w:r>
      <w:r>
        <w:rPr>
          <w:spacing w:val="-4"/>
        </w:rPr>
        <w:t xml:space="preserve"> </w:t>
      </w:r>
      <w:r>
        <w:t>use</w:t>
      </w:r>
      <w:r>
        <w:rPr>
          <w:spacing w:val="-4"/>
        </w:rPr>
        <w:t xml:space="preserve"> </w:t>
      </w:r>
      <w:r>
        <w:t>of VEGF inhibitors.</w:t>
      </w:r>
    </w:p>
    <w:p w14:paraId="4A893D12" w14:textId="77777777" w:rsidR="004530B5" w:rsidRDefault="00294C59" w:rsidP="00197D18">
      <w:pPr>
        <w:pStyle w:val="BodyText"/>
        <w:spacing w:line="276" w:lineRule="auto"/>
      </w:pPr>
      <w:r>
        <w:lastRenderedPageBreak/>
        <w:t>ATEs,</w:t>
      </w:r>
      <w:r>
        <w:rPr>
          <w:spacing w:val="-4"/>
        </w:rPr>
        <w:t xml:space="preserve"> </w:t>
      </w:r>
      <w:r>
        <w:t>as</w:t>
      </w:r>
      <w:r>
        <w:rPr>
          <w:spacing w:val="-4"/>
        </w:rPr>
        <w:t xml:space="preserve"> </w:t>
      </w:r>
      <w:r>
        <w:t>defined</w:t>
      </w:r>
      <w:r>
        <w:rPr>
          <w:spacing w:val="-3"/>
        </w:rPr>
        <w:t xml:space="preserve"> </w:t>
      </w:r>
      <w:r>
        <w:t>by</w:t>
      </w:r>
      <w:r>
        <w:rPr>
          <w:spacing w:val="-4"/>
        </w:rPr>
        <w:t xml:space="preserve"> </w:t>
      </w:r>
      <w:r>
        <w:t>Antiplatelet</w:t>
      </w:r>
      <w:r>
        <w:rPr>
          <w:spacing w:val="-3"/>
        </w:rPr>
        <w:t xml:space="preserve"> </w:t>
      </w:r>
      <w:r>
        <w:t>Trialists'</w:t>
      </w:r>
      <w:r>
        <w:rPr>
          <w:spacing w:val="-4"/>
        </w:rPr>
        <w:t xml:space="preserve"> </w:t>
      </w:r>
      <w:r>
        <w:t>Collaboration</w:t>
      </w:r>
      <w:r>
        <w:rPr>
          <w:spacing w:val="-4"/>
        </w:rPr>
        <w:t xml:space="preserve"> </w:t>
      </w:r>
      <w:r>
        <w:t>(APTC)</w:t>
      </w:r>
      <w:r>
        <w:rPr>
          <w:spacing w:val="-3"/>
        </w:rPr>
        <w:t xml:space="preserve"> </w:t>
      </w:r>
      <w:r>
        <w:t>criteria,</w:t>
      </w:r>
      <w:r>
        <w:rPr>
          <w:spacing w:val="-4"/>
        </w:rPr>
        <w:t xml:space="preserve"> </w:t>
      </w:r>
      <w:r>
        <w:t>include</w:t>
      </w:r>
      <w:r>
        <w:rPr>
          <w:spacing w:val="-3"/>
        </w:rPr>
        <w:t xml:space="preserve"> </w:t>
      </w:r>
      <w:r>
        <w:t>nonfatal</w:t>
      </w:r>
      <w:r>
        <w:rPr>
          <w:spacing w:val="-4"/>
        </w:rPr>
        <w:t xml:space="preserve"> </w:t>
      </w:r>
      <w:r>
        <w:t>myocardial infarction, nonfatal stroke, or vascular death (including deaths of unknown cause).</w:t>
      </w:r>
    </w:p>
    <w:p w14:paraId="4A893D13" w14:textId="77777777" w:rsidR="004530B5" w:rsidRDefault="00294C59" w:rsidP="00197D18">
      <w:pPr>
        <w:pStyle w:val="BodyText"/>
        <w:spacing w:line="276" w:lineRule="auto"/>
        <w:ind w:right="76"/>
      </w:pPr>
      <w:r>
        <w:t>In</w:t>
      </w:r>
      <w:r>
        <w:rPr>
          <w:spacing w:val="-3"/>
        </w:rPr>
        <w:t xml:space="preserve"> </w:t>
      </w:r>
      <w:r>
        <w:t>the</w:t>
      </w:r>
      <w:r>
        <w:rPr>
          <w:spacing w:val="-3"/>
        </w:rPr>
        <w:t xml:space="preserve"> </w:t>
      </w:r>
      <w:r>
        <w:t>wet</w:t>
      </w:r>
      <w:r>
        <w:rPr>
          <w:spacing w:val="-2"/>
        </w:rPr>
        <w:t xml:space="preserve"> </w:t>
      </w:r>
      <w:r>
        <w:t>AMD</w:t>
      </w:r>
      <w:r>
        <w:rPr>
          <w:spacing w:val="-3"/>
        </w:rPr>
        <w:t xml:space="preserve"> </w:t>
      </w:r>
      <w:r>
        <w:t>phase</w:t>
      </w:r>
      <w:r>
        <w:rPr>
          <w:spacing w:val="-3"/>
        </w:rPr>
        <w:t xml:space="preserve"> </w:t>
      </w:r>
      <w:r>
        <w:t>III</w:t>
      </w:r>
      <w:r>
        <w:rPr>
          <w:spacing w:val="-1"/>
        </w:rPr>
        <w:t xml:space="preserve"> </w:t>
      </w:r>
      <w:r>
        <w:t>studies,</w:t>
      </w:r>
      <w:r>
        <w:rPr>
          <w:spacing w:val="-3"/>
        </w:rPr>
        <w:t xml:space="preserve"> </w:t>
      </w:r>
      <w:r>
        <w:t>there</w:t>
      </w:r>
      <w:r>
        <w:rPr>
          <w:spacing w:val="-2"/>
        </w:rPr>
        <w:t xml:space="preserve"> </w:t>
      </w:r>
      <w:r>
        <w:t>was</w:t>
      </w:r>
      <w:r>
        <w:rPr>
          <w:spacing w:val="-3"/>
        </w:rPr>
        <w:t xml:space="preserve"> </w:t>
      </w:r>
      <w:r>
        <w:t>an</w:t>
      </w:r>
      <w:r>
        <w:rPr>
          <w:spacing w:val="-3"/>
        </w:rPr>
        <w:t xml:space="preserve"> </w:t>
      </w:r>
      <w:r>
        <w:t>increased</w:t>
      </w:r>
      <w:r>
        <w:rPr>
          <w:spacing w:val="-3"/>
        </w:rPr>
        <w:t xml:space="preserve"> </w:t>
      </w:r>
      <w:r>
        <w:t>incidence</w:t>
      </w:r>
      <w:r>
        <w:rPr>
          <w:spacing w:val="-3"/>
        </w:rPr>
        <w:t xml:space="preserve"> </w:t>
      </w:r>
      <w:r>
        <w:t>of</w:t>
      </w:r>
      <w:r>
        <w:rPr>
          <w:spacing w:val="-3"/>
        </w:rPr>
        <w:t xml:space="preserve"> </w:t>
      </w:r>
      <w:r>
        <w:t>conjunctival</w:t>
      </w:r>
      <w:r>
        <w:rPr>
          <w:spacing w:val="-3"/>
        </w:rPr>
        <w:t xml:space="preserve"> </w:t>
      </w:r>
      <w:proofErr w:type="spellStart"/>
      <w:r>
        <w:t>haemorrhage</w:t>
      </w:r>
      <w:proofErr w:type="spellEnd"/>
      <w:r>
        <w:rPr>
          <w:spacing w:val="-3"/>
        </w:rPr>
        <w:t xml:space="preserve"> </w:t>
      </w:r>
      <w:r>
        <w:t>in patients receiving anti-thrombotic agents. This increased incidence was comparable between patients treated with ranibizumab and aflibercept.</w:t>
      </w:r>
    </w:p>
    <w:p w14:paraId="4A893D14" w14:textId="77777777" w:rsidR="004530B5" w:rsidRDefault="00294C59" w:rsidP="00197D18">
      <w:pPr>
        <w:pStyle w:val="BodyText"/>
        <w:spacing w:line="276" w:lineRule="auto"/>
        <w:ind w:right="76"/>
      </w:pPr>
      <w:r>
        <w:t xml:space="preserve">The incidence of adjudicated APTC ATEs in </w:t>
      </w:r>
      <w:proofErr w:type="gramStart"/>
      <w:r>
        <w:t>the VIEW</w:t>
      </w:r>
      <w:proofErr w:type="gramEnd"/>
      <w:r>
        <w:t xml:space="preserve"> 1 and VIEW 2 wet AMD studies during the 96 weeks study period was 3.3% (60 out of 1824) in the combined group of patients treated with aflibercept</w:t>
      </w:r>
      <w:r>
        <w:rPr>
          <w:spacing w:val="-4"/>
        </w:rPr>
        <w:t xml:space="preserve"> </w:t>
      </w:r>
      <w:r>
        <w:t>(2.4%</w:t>
      </w:r>
      <w:r>
        <w:rPr>
          <w:spacing w:val="-3"/>
        </w:rPr>
        <w:t xml:space="preserve"> </w:t>
      </w:r>
      <w:r>
        <w:t>in</w:t>
      </w:r>
      <w:r>
        <w:rPr>
          <w:spacing w:val="-2"/>
        </w:rPr>
        <w:t xml:space="preserve"> </w:t>
      </w:r>
      <w:r>
        <w:t>the</w:t>
      </w:r>
      <w:r>
        <w:rPr>
          <w:spacing w:val="-2"/>
        </w:rPr>
        <w:t xml:space="preserve"> </w:t>
      </w:r>
      <w:r>
        <w:t>EYLEA</w:t>
      </w:r>
      <w:r>
        <w:rPr>
          <w:spacing w:val="-3"/>
        </w:rPr>
        <w:t xml:space="preserve"> </w:t>
      </w:r>
      <w:r>
        <w:t>2Q4</w:t>
      </w:r>
      <w:r>
        <w:rPr>
          <w:spacing w:val="-2"/>
        </w:rPr>
        <w:t xml:space="preserve"> </w:t>
      </w:r>
      <w:r>
        <w:t>arm</w:t>
      </w:r>
      <w:r>
        <w:rPr>
          <w:spacing w:val="-2"/>
        </w:rPr>
        <w:t xml:space="preserve"> </w:t>
      </w:r>
      <w:r>
        <w:t>and</w:t>
      </w:r>
      <w:r>
        <w:rPr>
          <w:spacing w:val="-3"/>
        </w:rPr>
        <w:t xml:space="preserve"> </w:t>
      </w:r>
      <w:r>
        <w:t>3.6%</w:t>
      </w:r>
      <w:r>
        <w:rPr>
          <w:spacing w:val="-2"/>
        </w:rPr>
        <w:t xml:space="preserve"> </w:t>
      </w:r>
      <w:r>
        <w:t>in</w:t>
      </w:r>
      <w:r>
        <w:rPr>
          <w:spacing w:val="-2"/>
        </w:rPr>
        <w:t xml:space="preserve"> </w:t>
      </w:r>
      <w:r>
        <w:t>the</w:t>
      </w:r>
      <w:r>
        <w:rPr>
          <w:spacing w:val="-3"/>
        </w:rPr>
        <w:t xml:space="preserve"> </w:t>
      </w:r>
      <w:r>
        <w:t>EYLEA</w:t>
      </w:r>
      <w:r>
        <w:rPr>
          <w:spacing w:val="-2"/>
        </w:rPr>
        <w:t xml:space="preserve"> </w:t>
      </w:r>
      <w:r>
        <w:t>2Q8</w:t>
      </w:r>
      <w:r>
        <w:rPr>
          <w:spacing w:val="-3"/>
        </w:rPr>
        <w:t xml:space="preserve"> </w:t>
      </w:r>
      <w:r>
        <w:t>arm),</w:t>
      </w:r>
      <w:r>
        <w:rPr>
          <w:spacing w:val="-3"/>
        </w:rPr>
        <w:t xml:space="preserve"> </w:t>
      </w:r>
      <w:r>
        <w:t>compared</w:t>
      </w:r>
      <w:r>
        <w:rPr>
          <w:spacing w:val="-3"/>
        </w:rPr>
        <w:t xml:space="preserve"> </w:t>
      </w:r>
      <w:r>
        <w:t>to</w:t>
      </w:r>
      <w:r>
        <w:rPr>
          <w:spacing w:val="-2"/>
        </w:rPr>
        <w:t xml:space="preserve"> </w:t>
      </w:r>
      <w:r>
        <w:t>3.2% (19</w:t>
      </w:r>
      <w:r>
        <w:rPr>
          <w:spacing w:val="-3"/>
        </w:rPr>
        <w:t xml:space="preserve"> </w:t>
      </w:r>
      <w:r>
        <w:t>out of 595) in patients treated with ranibizumab.</w:t>
      </w:r>
    </w:p>
    <w:p w14:paraId="4A893D16" w14:textId="77777777" w:rsidR="004530B5" w:rsidRDefault="00294C59" w:rsidP="00197D18">
      <w:pPr>
        <w:pStyle w:val="BodyText"/>
        <w:spacing w:before="42" w:line="276" w:lineRule="auto"/>
      </w:pPr>
      <w:r>
        <w:t>The</w:t>
      </w:r>
      <w:r>
        <w:rPr>
          <w:spacing w:val="-4"/>
        </w:rPr>
        <w:t xml:space="preserve"> </w:t>
      </w:r>
      <w:r>
        <w:t>incidence</w:t>
      </w:r>
      <w:r>
        <w:rPr>
          <w:spacing w:val="-4"/>
        </w:rPr>
        <w:t xml:space="preserve"> </w:t>
      </w:r>
      <w:r>
        <w:t>of</w:t>
      </w:r>
      <w:r>
        <w:rPr>
          <w:spacing w:val="-4"/>
        </w:rPr>
        <w:t xml:space="preserve"> </w:t>
      </w:r>
      <w:r>
        <w:t>adjudicated</w:t>
      </w:r>
      <w:r>
        <w:rPr>
          <w:spacing w:val="-4"/>
        </w:rPr>
        <w:t xml:space="preserve"> </w:t>
      </w:r>
      <w:r>
        <w:t>APTC</w:t>
      </w:r>
      <w:r>
        <w:rPr>
          <w:spacing w:val="-4"/>
        </w:rPr>
        <w:t xml:space="preserve"> </w:t>
      </w:r>
      <w:r>
        <w:t>ATEs</w:t>
      </w:r>
      <w:r>
        <w:rPr>
          <w:spacing w:val="-2"/>
        </w:rPr>
        <w:t xml:space="preserve"> </w:t>
      </w:r>
      <w:r>
        <w:t>in</w:t>
      </w:r>
      <w:r>
        <w:rPr>
          <w:spacing w:val="-3"/>
        </w:rPr>
        <w:t xml:space="preserve"> </w:t>
      </w:r>
      <w:r>
        <w:t>the</w:t>
      </w:r>
      <w:r>
        <w:rPr>
          <w:spacing w:val="-3"/>
        </w:rPr>
        <w:t xml:space="preserve"> </w:t>
      </w:r>
      <w:r>
        <w:t>CRVO</w:t>
      </w:r>
      <w:r>
        <w:rPr>
          <w:spacing w:val="-2"/>
        </w:rPr>
        <w:t xml:space="preserve"> </w:t>
      </w:r>
      <w:r>
        <w:t>studies</w:t>
      </w:r>
      <w:r>
        <w:rPr>
          <w:spacing w:val="-4"/>
        </w:rPr>
        <w:t xml:space="preserve"> </w:t>
      </w:r>
      <w:r>
        <w:t>(GALILEO</w:t>
      </w:r>
      <w:r>
        <w:rPr>
          <w:spacing w:val="-4"/>
        </w:rPr>
        <w:t xml:space="preserve"> </w:t>
      </w:r>
      <w:r>
        <w:t>and</w:t>
      </w:r>
      <w:r>
        <w:rPr>
          <w:spacing w:val="-4"/>
        </w:rPr>
        <w:t xml:space="preserve"> </w:t>
      </w:r>
      <w:r>
        <w:t>COPERNICUS)</w:t>
      </w:r>
      <w:r>
        <w:rPr>
          <w:spacing w:val="-2"/>
        </w:rPr>
        <w:t xml:space="preserve"> </w:t>
      </w:r>
      <w:r>
        <w:t>during</w:t>
      </w:r>
      <w:r>
        <w:rPr>
          <w:spacing w:val="-3"/>
        </w:rPr>
        <w:t xml:space="preserve"> </w:t>
      </w:r>
      <w:r>
        <w:t>the 76/100 weeks study duration was 0.6% (2 out of 317) in patients treated with at least one dose of EYLEA compared to 1.4% (2 out of 142) in the group of patients receiving only sham treatment.</w:t>
      </w:r>
    </w:p>
    <w:p w14:paraId="4A893D17" w14:textId="77777777" w:rsidR="004530B5" w:rsidRDefault="00294C59" w:rsidP="00197D18">
      <w:pPr>
        <w:pStyle w:val="BodyText"/>
        <w:spacing w:line="276" w:lineRule="auto"/>
        <w:ind w:hanging="1"/>
      </w:pPr>
      <w:r>
        <w:t>The</w:t>
      </w:r>
      <w:r>
        <w:rPr>
          <w:spacing w:val="-3"/>
        </w:rPr>
        <w:t xml:space="preserve"> </w:t>
      </w:r>
      <w:r>
        <w:t>incidence</w:t>
      </w:r>
      <w:r>
        <w:rPr>
          <w:spacing w:val="-3"/>
        </w:rPr>
        <w:t xml:space="preserve"> </w:t>
      </w:r>
      <w:r>
        <w:t>of</w:t>
      </w:r>
      <w:r>
        <w:rPr>
          <w:spacing w:val="-3"/>
        </w:rPr>
        <w:t xml:space="preserve"> </w:t>
      </w:r>
      <w:r>
        <w:t>adjudicated</w:t>
      </w:r>
      <w:r>
        <w:rPr>
          <w:spacing w:val="-3"/>
        </w:rPr>
        <w:t xml:space="preserve"> </w:t>
      </w:r>
      <w:r>
        <w:t>APTC</w:t>
      </w:r>
      <w:r>
        <w:rPr>
          <w:spacing w:val="-3"/>
        </w:rPr>
        <w:t xml:space="preserve"> </w:t>
      </w:r>
      <w:r>
        <w:t>ATEs</w:t>
      </w:r>
      <w:r>
        <w:rPr>
          <w:spacing w:val="-1"/>
        </w:rPr>
        <w:t xml:space="preserve"> </w:t>
      </w:r>
      <w:r>
        <w:t>in</w:t>
      </w:r>
      <w:r>
        <w:rPr>
          <w:spacing w:val="-2"/>
        </w:rPr>
        <w:t xml:space="preserve"> </w:t>
      </w:r>
      <w:r>
        <w:t>the</w:t>
      </w:r>
      <w:r>
        <w:rPr>
          <w:spacing w:val="-1"/>
        </w:rPr>
        <w:t xml:space="preserve"> </w:t>
      </w:r>
      <w:r>
        <w:t>DME</w:t>
      </w:r>
      <w:r>
        <w:rPr>
          <w:spacing w:val="-3"/>
        </w:rPr>
        <w:t xml:space="preserve"> </w:t>
      </w:r>
      <w:r>
        <w:t>studies</w:t>
      </w:r>
      <w:r>
        <w:rPr>
          <w:spacing w:val="-3"/>
        </w:rPr>
        <w:t xml:space="preserve"> </w:t>
      </w:r>
      <w:r>
        <w:t>(VIVID</w:t>
      </w:r>
      <w:r>
        <w:rPr>
          <w:vertAlign w:val="superscript"/>
        </w:rPr>
        <w:t>DME</w:t>
      </w:r>
      <w:r>
        <w:rPr>
          <w:spacing w:val="-3"/>
        </w:rPr>
        <w:t xml:space="preserve"> </w:t>
      </w:r>
      <w:r>
        <w:t>and</w:t>
      </w:r>
      <w:r>
        <w:rPr>
          <w:spacing w:val="-3"/>
        </w:rPr>
        <w:t xml:space="preserve"> </w:t>
      </w:r>
      <w:r>
        <w:t>VISTA</w:t>
      </w:r>
      <w:r>
        <w:rPr>
          <w:vertAlign w:val="superscript"/>
        </w:rPr>
        <w:t>DME</w:t>
      </w:r>
      <w:r>
        <w:t>)</w:t>
      </w:r>
      <w:r>
        <w:rPr>
          <w:spacing w:val="-2"/>
        </w:rPr>
        <w:t xml:space="preserve"> </w:t>
      </w:r>
      <w:r>
        <w:t>during</w:t>
      </w:r>
      <w:r>
        <w:rPr>
          <w:spacing w:val="-2"/>
        </w:rPr>
        <w:t xml:space="preserve"> </w:t>
      </w:r>
      <w:r>
        <w:t>the</w:t>
      </w:r>
      <w:r>
        <w:rPr>
          <w:spacing w:val="-3"/>
        </w:rPr>
        <w:t xml:space="preserve"> </w:t>
      </w:r>
      <w:r>
        <w:t>100 weeks study duration was 6.4% (37 out of 578) in the combined group of patients treated with aflibercept compared with 4.2% (12 out of 287) in the control group.</w:t>
      </w:r>
    </w:p>
    <w:p w14:paraId="4A893D18" w14:textId="77777777" w:rsidR="004530B5" w:rsidRDefault="00294C59" w:rsidP="00197D18">
      <w:pPr>
        <w:pStyle w:val="BodyText"/>
        <w:spacing w:line="276" w:lineRule="auto"/>
      </w:pPr>
      <w:r>
        <w:t>The</w:t>
      </w:r>
      <w:r>
        <w:rPr>
          <w:spacing w:val="-3"/>
        </w:rPr>
        <w:t xml:space="preserve"> </w:t>
      </w:r>
      <w:r>
        <w:t>incidence</w:t>
      </w:r>
      <w:r>
        <w:rPr>
          <w:spacing w:val="-3"/>
        </w:rPr>
        <w:t xml:space="preserve"> </w:t>
      </w:r>
      <w:r>
        <w:t>of</w:t>
      </w:r>
      <w:r>
        <w:rPr>
          <w:spacing w:val="-3"/>
        </w:rPr>
        <w:t xml:space="preserve"> </w:t>
      </w:r>
      <w:r>
        <w:t>APTC</w:t>
      </w:r>
      <w:r>
        <w:rPr>
          <w:spacing w:val="-3"/>
        </w:rPr>
        <w:t xml:space="preserve"> </w:t>
      </w:r>
      <w:r>
        <w:t>ATEs</w:t>
      </w:r>
      <w:r>
        <w:rPr>
          <w:spacing w:val="-3"/>
        </w:rPr>
        <w:t xml:space="preserve"> </w:t>
      </w:r>
      <w:r>
        <w:t>in</w:t>
      </w:r>
      <w:r>
        <w:rPr>
          <w:spacing w:val="-2"/>
        </w:rPr>
        <w:t xml:space="preserve"> </w:t>
      </w:r>
      <w:r>
        <w:t>the</w:t>
      </w:r>
      <w:r>
        <w:rPr>
          <w:spacing w:val="-2"/>
        </w:rPr>
        <w:t xml:space="preserve"> </w:t>
      </w:r>
      <w:r>
        <w:t>BRVO</w:t>
      </w:r>
      <w:r>
        <w:rPr>
          <w:spacing w:val="-3"/>
        </w:rPr>
        <w:t xml:space="preserve"> </w:t>
      </w:r>
      <w:r>
        <w:t>study</w:t>
      </w:r>
      <w:r>
        <w:rPr>
          <w:spacing w:val="-3"/>
        </w:rPr>
        <w:t xml:space="preserve"> </w:t>
      </w:r>
      <w:r>
        <w:t>(VIBRANT)</w:t>
      </w:r>
      <w:r>
        <w:rPr>
          <w:spacing w:val="-2"/>
        </w:rPr>
        <w:t xml:space="preserve"> </w:t>
      </w:r>
      <w:r>
        <w:t>during</w:t>
      </w:r>
      <w:r>
        <w:rPr>
          <w:spacing w:val="-2"/>
        </w:rPr>
        <w:t xml:space="preserve"> </w:t>
      </w:r>
      <w:r>
        <w:t>the</w:t>
      </w:r>
      <w:r>
        <w:rPr>
          <w:spacing w:val="-3"/>
        </w:rPr>
        <w:t xml:space="preserve"> </w:t>
      </w:r>
      <w:proofErr w:type="gramStart"/>
      <w:r>
        <w:t>52</w:t>
      </w:r>
      <w:r>
        <w:rPr>
          <w:spacing w:val="-3"/>
        </w:rPr>
        <w:t xml:space="preserve"> </w:t>
      </w:r>
      <w:r>
        <w:t>week</w:t>
      </w:r>
      <w:proofErr w:type="gramEnd"/>
      <w:r>
        <w:rPr>
          <w:spacing w:val="-2"/>
        </w:rPr>
        <w:t xml:space="preserve"> </w:t>
      </w:r>
      <w:r>
        <w:t>study</w:t>
      </w:r>
      <w:r>
        <w:rPr>
          <w:spacing w:val="-2"/>
        </w:rPr>
        <w:t xml:space="preserve"> </w:t>
      </w:r>
      <w:r>
        <w:t>duration</w:t>
      </w:r>
      <w:r>
        <w:rPr>
          <w:spacing w:val="-2"/>
        </w:rPr>
        <w:t xml:space="preserve"> </w:t>
      </w:r>
      <w:r>
        <w:t>was</w:t>
      </w:r>
      <w:r>
        <w:rPr>
          <w:spacing w:val="-3"/>
        </w:rPr>
        <w:t xml:space="preserve"> </w:t>
      </w:r>
      <w:r>
        <w:t xml:space="preserve">0% (0 out of 91) in patients treated with aflibercept compared with 2.2% (2 out of 92) in the control </w:t>
      </w:r>
      <w:r>
        <w:rPr>
          <w:spacing w:val="-2"/>
        </w:rPr>
        <w:t>group.</w:t>
      </w:r>
    </w:p>
    <w:p w14:paraId="4A893D19" w14:textId="77777777" w:rsidR="004530B5" w:rsidRDefault="00294C59" w:rsidP="00197D18">
      <w:pPr>
        <w:pStyle w:val="BodyText"/>
        <w:spacing w:before="199" w:line="276" w:lineRule="auto"/>
      </w:pPr>
      <w:r>
        <w:t xml:space="preserve">The incidence of APTC ATEs in the myopic CNV study (MYRROR) during the </w:t>
      </w:r>
      <w:proofErr w:type="gramStart"/>
      <w:r>
        <w:t>48 week</w:t>
      </w:r>
      <w:proofErr w:type="gramEnd"/>
      <w:r>
        <w:t xml:space="preserve"> study duration was</w:t>
      </w:r>
      <w:r>
        <w:rPr>
          <w:spacing w:val="-3"/>
        </w:rPr>
        <w:t xml:space="preserve"> </w:t>
      </w:r>
      <w:r>
        <w:t>1.1%</w:t>
      </w:r>
      <w:r>
        <w:rPr>
          <w:spacing w:val="-3"/>
        </w:rPr>
        <w:t xml:space="preserve"> </w:t>
      </w:r>
      <w:r>
        <w:t>(1</w:t>
      </w:r>
      <w:r>
        <w:rPr>
          <w:spacing w:val="-3"/>
        </w:rPr>
        <w:t xml:space="preserve"> </w:t>
      </w:r>
      <w:r>
        <w:t>out</w:t>
      </w:r>
      <w:r>
        <w:rPr>
          <w:spacing w:val="-3"/>
        </w:rPr>
        <w:t xml:space="preserve"> </w:t>
      </w:r>
      <w:r>
        <w:t>of</w:t>
      </w:r>
      <w:r>
        <w:rPr>
          <w:spacing w:val="-3"/>
        </w:rPr>
        <w:t xml:space="preserve"> </w:t>
      </w:r>
      <w:r>
        <w:t>91)</w:t>
      </w:r>
      <w:r>
        <w:rPr>
          <w:spacing w:val="-2"/>
        </w:rPr>
        <w:t xml:space="preserve"> </w:t>
      </w:r>
      <w:r>
        <w:t>in</w:t>
      </w:r>
      <w:r>
        <w:rPr>
          <w:spacing w:val="-2"/>
        </w:rPr>
        <w:t xml:space="preserve"> </w:t>
      </w:r>
      <w:r>
        <w:t>the</w:t>
      </w:r>
      <w:r>
        <w:rPr>
          <w:spacing w:val="-3"/>
        </w:rPr>
        <w:t xml:space="preserve"> </w:t>
      </w:r>
      <w:r>
        <w:t>group</w:t>
      </w:r>
      <w:r>
        <w:rPr>
          <w:spacing w:val="-2"/>
        </w:rPr>
        <w:t xml:space="preserve"> </w:t>
      </w:r>
      <w:r>
        <w:t>of</w:t>
      </w:r>
      <w:r>
        <w:rPr>
          <w:spacing w:val="-3"/>
        </w:rPr>
        <w:t xml:space="preserve"> </w:t>
      </w:r>
      <w:r>
        <w:t>patients</w:t>
      </w:r>
      <w:r>
        <w:rPr>
          <w:spacing w:val="-1"/>
        </w:rPr>
        <w:t xml:space="preserve"> </w:t>
      </w:r>
      <w:r>
        <w:t>treated</w:t>
      </w:r>
      <w:r>
        <w:rPr>
          <w:spacing w:val="-2"/>
        </w:rPr>
        <w:t xml:space="preserve"> </w:t>
      </w:r>
      <w:r>
        <w:t>with</w:t>
      </w:r>
      <w:r>
        <w:rPr>
          <w:spacing w:val="-2"/>
        </w:rPr>
        <w:t xml:space="preserve"> </w:t>
      </w:r>
      <w:r>
        <w:t>aflibercept</w:t>
      </w:r>
      <w:r>
        <w:rPr>
          <w:spacing w:val="-2"/>
        </w:rPr>
        <w:t xml:space="preserve"> </w:t>
      </w:r>
      <w:r>
        <w:t>compared</w:t>
      </w:r>
      <w:r>
        <w:rPr>
          <w:spacing w:val="-3"/>
        </w:rPr>
        <w:t xml:space="preserve"> </w:t>
      </w:r>
      <w:r>
        <w:t>to</w:t>
      </w:r>
      <w:r>
        <w:rPr>
          <w:spacing w:val="-2"/>
        </w:rPr>
        <w:t xml:space="preserve"> </w:t>
      </w:r>
      <w:r>
        <w:t>0%</w:t>
      </w:r>
      <w:r>
        <w:rPr>
          <w:spacing w:val="-2"/>
        </w:rPr>
        <w:t xml:space="preserve"> </w:t>
      </w:r>
      <w:r>
        <w:t>(0</w:t>
      </w:r>
      <w:r>
        <w:rPr>
          <w:spacing w:val="-3"/>
        </w:rPr>
        <w:t xml:space="preserve"> </w:t>
      </w:r>
      <w:r>
        <w:t>out</w:t>
      </w:r>
      <w:r>
        <w:rPr>
          <w:spacing w:val="-3"/>
        </w:rPr>
        <w:t xml:space="preserve"> </w:t>
      </w:r>
      <w:r>
        <w:t>of</w:t>
      </w:r>
      <w:r>
        <w:rPr>
          <w:spacing w:val="-3"/>
        </w:rPr>
        <w:t xml:space="preserve"> </w:t>
      </w:r>
      <w:r>
        <w:t>31) in the group of patients in the control group.</w:t>
      </w:r>
    </w:p>
    <w:p w14:paraId="4A893D1A" w14:textId="77777777" w:rsidR="004530B5" w:rsidRDefault="00294C59" w:rsidP="00197D18">
      <w:pPr>
        <w:pStyle w:val="BodyText"/>
      </w:pPr>
      <w:r>
        <w:t>As</w:t>
      </w:r>
      <w:r>
        <w:rPr>
          <w:spacing w:val="-8"/>
        </w:rPr>
        <w:t xml:space="preserve"> </w:t>
      </w:r>
      <w:r>
        <w:t>with</w:t>
      </w:r>
      <w:r>
        <w:rPr>
          <w:spacing w:val="-7"/>
        </w:rPr>
        <w:t xml:space="preserve"> </w:t>
      </w:r>
      <w:r>
        <w:t>all</w:t>
      </w:r>
      <w:r>
        <w:rPr>
          <w:spacing w:val="-7"/>
        </w:rPr>
        <w:t xml:space="preserve"> </w:t>
      </w:r>
      <w:r>
        <w:t>therapeutic</w:t>
      </w:r>
      <w:r>
        <w:rPr>
          <w:spacing w:val="-7"/>
        </w:rPr>
        <w:t xml:space="preserve"> </w:t>
      </w:r>
      <w:r>
        <w:t>proteins,</w:t>
      </w:r>
      <w:r>
        <w:rPr>
          <w:spacing w:val="-7"/>
        </w:rPr>
        <w:t xml:space="preserve"> </w:t>
      </w:r>
      <w:r>
        <w:t>there</w:t>
      </w:r>
      <w:r>
        <w:rPr>
          <w:spacing w:val="-8"/>
        </w:rPr>
        <w:t xml:space="preserve"> </w:t>
      </w:r>
      <w:r>
        <w:t>is</w:t>
      </w:r>
      <w:r>
        <w:rPr>
          <w:spacing w:val="-6"/>
        </w:rPr>
        <w:t xml:space="preserve"> </w:t>
      </w:r>
      <w:r>
        <w:t>a</w:t>
      </w:r>
      <w:r>
        <w:rPr>
          <w:spacing w:val="-7"/>
        </w:rPr>
        <w:t xml:space="preserve"> </w:t>
      </w:r>
      <w:r>
        <w:t>potential</w:t>
      </w:r>
      <w:r>
        <w:rPr>
          <w:spacing w:val="-8"/>
        </w:rPr>
        <w:t xml:space="preserve"> </w:t>
      </w:r>
      <w:r>
        <w:t>for</w:t>
      </w:r>
      <w:r>
        <w:rPr>
          <w:spacing w:val="-7"/>
        </w:rPr>
        <w:t xml:space="preserve"> </w:t>
      </w:r>
      <w:r>
        <w:t>immunogenicity</w:t>
      </w:r>
      <w:r>
        <w:rPr>
          <w:spacing w:val="-7"/>
        </w:rPr>
        <w:t xml:space="preserve"> </w:t>
      </w:r>
      <w:r>
        <w:t>with</w:t>
      </w:r>
      <w:r>
        <w:rPr>
          <w:spacing w:val="-8"/>
        </w:rPr>
        <w:t xml:space="preserve"> </w:t>
      </w:r>
      <w:r>
        <w:rPr>
          <w:spacing w:val="-2"/>
        </w:rPr>
        <w:t>aflibercept.</w:t>
      </w:r>
    </w:p>
    <w:p w14:paraId="4A893D1B" w14:textId="77777777" w:rsidR="004530B5" w:rsidRDefault="00294C59" w:rsidP="00197D18">
      <w:pPr>
        <w:pStyle w:val="Heading3"/>
        <w:spacing w:before="240"/>
      </w:pPr>
      <w:bookmarkStart w:id="46" w:name="Comparability_of_EYDENZELT_with_EYLEA_(2"/>
      <w:bookmarkEnd w:id="46"/>
      <w:r>
        <w:t>Comparability</w:t>
      </w:r>
      <w:r>
        <w:rPr>
          <w:spacing w:val="-9"/>
        </w:rPr>
        <w:t xml:space="preserve"> </w:t>
      </w:r>
      <w:r>
        <w:t>of</w:t>
      </w:r>
      <w:r>
        <w:rPr>
          <w:spacing w:val="-9"/>
        </w:rPr>
        <w:t xml:space="preserve"> </w:t>
      </w:r>
      <w:r>
        <w:t>EYDENZELT</w:t>
      </w:r>
      <w:r>
        <w:rPr>
          <w:spacing w:val="-9"/>
        </w:rPr>
        <w:t xml:space="preserve"> </w:t>
      </w:r>
      <w:r>
        <w:t>with</w:t>
      </w:r>
      <w:r>
        <w:rPr>
          <w:spacing w:val="-8"/>
        </w:rPr>
        <w:t xml:space="preserve"> </w:t>
      </w:r>
      <w:r>
        <w:t>EYLEA</w:t>
      </w:r>
      <w:r>
        <w:rPr>
          <w:spacing w:val="-9"/>
        </w:rPr>
        <w:t xml:space="preserve"> </w:t>
      </w:r>
      <w:r>
        <w:t>(2</w:t>
      </w:r>
      <w:r>
        <w:rPr>
          <w:spacing w:val="-8"/>
        </w:rPr>
        <w:t xml:space="preserve"> </w:t>
      </w:r>
      <w:r>
        <w:rPr>
          <w:spacing w:val="-5"/>
        </w:rPr>
        <w:t>mg)</w:t>
      </w:r>
    </w:p>
    <w:p w14:paraId="4A893D1C" w14:textId="77777777" w:rsidR="004530B5" w:rsidRDefault="00294C59" w:rsidP="00197D18">
      <w:pPr>
        <w:pStyle w:val="BodyText"/>
        <w:spacing w:before="159" w:line="276" w:lineRule="auto"/>
        <w:ind w:right="76"/>
      </w:pPr>
      <w:r>
        <w:t>There were no notable differences in the incidence or nature of adverse events between the EYDENZELT</w:t>
      </w:r>
      <w:r>
        <w:rPr>
          <w:spacing w:val="-2"/>
        </w:rPr>
        <w:t xml:space="preserve"> </w:t>
      </w:r>
      <w:r>
        <w:t>2</w:t>
      </w:r>
      <w:r>
        <w:rPr>
          <w:spacing w:val="-2"/>
        </w:rPr>
        <w:t xml:space="preserve"> </w:t>
      </w:r>
      <w:r>
        <w:t>mg</w:t>
      </w:r>
      <w:r>
        <w:rPr>
          <w:spacing w:val="-3"/>
        </w:rPr>
        <w:t xml:space="preserve"> </w:t>
      </w:r>
      <w:r>
        <w:t>and</w:t>
      </w:r>
      <w:r>
        <w:rPr>
          <w:spacing w:val="-2"/>
        </w:rPr>
        <w:t xml:space="preserve"> </w:t>
      </w:r>
      <w:r>
        <w:t>EYLEA</w:t>
      </w:r>
      <w:r>
        <w:rPr>
          <w:spacing w:val="-3"/>
        </w:rPr>
        <w:t xml:space="preserve"> </w:t>
      </w:r>
      <w:r>
        <w:t>2</w:t>
      </w:r>
      <w:r>
        <w:rPr>
          <w:spacing w:val="-3"/>
        </w:rPr>
        <w:t xml:space="preserve"> </w:t>
      </w:r>
      <w:r>
        <w:t>mg</w:t>
      </w:r>
      <w:r>
        <w:rPr>
          <w:spacing w:val="-3"/>
        </w:rPr>
        <w:t xml:space="preserve"> </w:t>
      </w:r>
      <w:r>
        <w:t>treatment</w:t>
      </w:r>
      <w:r>
        <w:rPr>
          <w:spacing w:val="-2"/>
        </w:rPr>
        <w:t xml:space="preserve"> </w:t>
      </w:r>
      <w:r>
        <w:t>groups</w:t>
      </w:r>
      <w:r>
        <w:rPr>
          <w:spacing w:val="-1"/>
        </w:rPr>
        <w:t xml:space="preserve"> </w:t>
      </w:r>
      <w:r>
        <w:t>in</w:t>
      </w:r>
      <w:r>
        <w:rPr>
          <w:spacing w:val="-3"/>
        </w:rPr>
        <w:t xml:space="preserve"> </w:t>
      </w:r>
      <w:r>
        <w:t>Study</w:t>
      </w:r>
      <w:r>
        <w:rPr>
          <w:spacing w:val="-2"/>
        </w:rPr>
        <w:t xml:space="preserve"> </w:t>
      </w:r>
      <w:r>
        <w:t>CT-P42</w:t>
      </w:r>
      <w:r>
        <w:rPr>
          <w:spacing w:val="-3"/>
        </w:rPr>
        <w:t xml:space="preserve"> </w:t>
      </w:r>
      <w:r>
        <w:t>3.1,</w:t>
      </w:r>
      <w:r>
        <w:rPr>
          <w:spacing w:val="-3"/>
        </w:rPr>
        <w:t xml:space="preserve"> </w:t>
      </w:r>
      <w:r>
        <w:t>and</w:t>
      </w:r>
      <w:r>
        <w:rPr>
          <w:spacing w:val="-2"/>
        </w:rPr>
        <w:t xml:space="preserve"> </w:t>
      </w:r>
      <w:r>
        <w:t>the</w:t>
      </w:r>
      <w:r>
        <w:rPr>
          <w:spacing w:val="-3"/>
        </w:rPr>
        <w:t xml:space="preserve"> </w:t>
      </w:r>
      <w:r>
        <w:t>safety</w:t>
      </w:r>
      <w:r>
        <w:rPr>
          <w:spacing w:val="-2"/>
        </w:rPr>
        <w:t xml:space="preserve"> </w:t>
      </w:r>
      <w:r>
        <w:t>profile</w:t>
      </w:r>
      <w:r>
        <w:rPr>
          <w:spacing w:val="-3"/>
        </w:rPr>
        <w:t xml:space="preserve"> </w:t>
      </w:r>
      <w:r>
        <w:t>of each treatment group was in line with the known safety profile of EYLEA 2 mg.</w:t>
      </w:r>
    </w:p>
    <w:p w14:paraId="4A893D1D" w14:textId="77777777" w:rsidR="004530B5" w:rsidRDefault="00294C59" w:rsidP="00197D18">
      <w:pPr>
        <w:pStyle w:val="BodyText"/>
        <w:spacing w:line="276" w:lineRule="auto"/>
      </w:pPr>
      <w:r>
        <w:t xml:space="preserve">Immunogenicity was evaluated in Study CT-P42 3.1 using an MSD-ECL method. Only samples confirmed positive for anti-drug antibodies (ADAs) were subsequently </w:t>
      </w:r>
      <w:proofErr w:type="spellStart"/>
      <w:r>
        <w:t>analysed</w:t>
      </w:r>
      <w:proofErr w:type="spellEnd"/>
      <w:r>
        <w:t xml:space="preserve"> for </w:t>
      </w:r>
      <w:proofErr w:type="spellStart"/>
      <w:r>
        <w:t>neutralising</w:t>
      </w:r>
      <w:proofErr w:type="spellEnd"/>
      <w:r>
        <w:t xml:space="preserve"> antibodies</w:t>
      </w:r>
      <w:r>
        <w:rPr>
          <w:spacing w:val="-3"/>
        </w:rPr>
        <w:t xml:space="preserve"> </w:t>
      </w:r>
      <w:r>
        <w:t>(</w:t>
      </w:r>
      <w:proofErr w:type="spellStart"/>
      <w:r>
        <w:t>NAbs</w:t>
      </w:r>
      <w:proofErr w:type="spellEnd"/>
      <w:r>
        <w:t>).</w:t>
      </w:r>
      <w:r>
        <w:rPr>
          <w:spacing w:val="-3"/>
        </w:rPr>
        <w:t xml:space="preserve"> </w:t>
      </w:r>
      <w:r>
        <w:t>The</w:t>
      </w:r>
      <w:r>
        <w:rPr>
          <w:spacing w:val="-2"/>
        </w:rPr>
        <w:t xml:space="preserve"> </w:t>
      </w:r>
      <w:r>
        <w:t>incidences</w:t>
      </w:r>
      <w:r>
        <w:rPr>
          <w:spacing w:val="-3"/>
        </w:rPr>
        <w:t xml:space="preserve"> </w:t>
      </w:r>
      <w:r>
        <w:t>of</w:t>
      </w:r>
      <w:r>
        <w:rPr>
          <w:spacing w:val="-3"/>
        </w:rPr>
        <w:t xml:space="preserve"> </w:t>
      </w:r>
      <w:proofErr w:type="spellStart"/>
      <w:r>
        <w:t>postdose</w:t>
      </w:r>
      <w:proofErr w:type="spellEnd"/>
      <w:r>
        <w:rPr>
          <w:spacing w:val="-3"/>
        </w:rPr>
        <w:t xml:space="preserve"> </w:t>
      </w:r>
      <w:r>
        <w:t>ADA</w:t>
      </w:r>
      <w:r>
        <w:rPr>
          <w:spacing w:val="-3"/>
        </w:rPr>
        <w:t xml:space="preserve"> </w:t>
      </w:r>
      <w:r>
        <w:t>and</w:t>
      </w:r>
      <w:r>
        <w:rPr>
          <w:spacing w:val="-3"/>
        </w:rPr>
        <w:t xml:space="preserve"> </w:t>
      </w:r>
      <w:proofErr w:type="spellStart"/>
      <w:r>
        <w:t>NAb</w:t>
      </w:r>
      <w:proofErr w:type="spellEnd"/>
      <w:r>
        <w:rPr>
          <w:spacing w:val="-3"/>
        </w:rPr>
        <w:t xml:space="preserve"> </w:t>
      </w:r>
      <w:r>
        <w:t>in</w:t>
      </w:r>
      <w:r>
        <w:rPr>
          <w:spacing w:val="-3"/>
        </w:rPr>
        <w:t xml:space="preserve"> </w:t>
      </w:r>
      <w:r>
        <w:t>DME</w:t>
      </w:r>
      <w:r>
        <w:rPr>
          <w:spacing w:val="-3"/>
        </w:rPr>
        <w:t xml:space="preserve"> </w:t>
      </w:r>
      <w:r>
        <w:t>patients were</w:t>
      </w:r>
      <w:r>
        <w:rPr>
          <w:spacing w:val="-3"/>
        </w:rPr>
        <w:t xml:space="preserve"> </w:t>
      </w:r>
      <w:r>
        <w:t>similar</w:t>
      </w:r>
      <w:r>
        <w:rPr>
          <w:spacing w:val="-2"/>
        </w:rPr>
        <w:t xml:space="preserve"> </w:t>
      </w:r>
      <w:r>
        <w:t xml:space="preserve">between EYDENZELT 2 mg and EYLEA 2 mg treatment groups with ADA of 1.7% for EYDENZELT vs. 2.3% for EYLEA and </w:t>
      </w:r>
      <w:proofErr w:type="spellStart"/>
      <w:r>
        <w:t>NAb</w:t>
      </w:r>
      <w:proofErr w:type="spellEnd"/>
      <w:r>
        <w:t xml:space="preserve"> of 1.1% for both treatment groups.</w:t>
      </w:r>
    </w:p>
    <w:p w14:paraId="4A893D1E" w14:textId="77777777" w:rsidR="004530B5" w:rsidRDefault="00294C59" w:rsidP="00197D18">
      <w:pPr>
        <w:pStyle w:val="Heading3"/>
      </w:pPr>
      <w:bookmarkStart w:id="47" w:name="Reporting_suspected_adverse_effects"/>
      <w:bookmarkEnd w:id="47"/>
      <w:r>
        <w:rPr>
          <w:spacing w:val="-2"/>
        </w:rPr>
        <w:t>Reporting</w:t>
      </w:r>
      <w:r>
        <w:rPr>
          <w:spacing w:val="3"/>
        </w:rPr>
        <w:t xml:space="preserve"> </w:t>
      </w:r>
      <w:r>
        <w:rPr>
          <w:spacing w:val="-2"/>
        </w:rPr>
        <w:t>suspected</w:t>
      </w:r>
      <w:r>
        <w:rPr>
          <w:spacing w:val="5"/>
        </w:rPr>
        <w:t xml:space="preserve"> </w:t>
      </w:r>
      <w:r>
        <w:rPr>
          <w:spacing w:val="-2"/>
        </w:rPr>
        <w:t>adverse</w:t>
      </w:r>
      <w:r>
        <w:rPr>
          <w:spacing w:val="3"/>
        </w:rPr>
        <w:t xml:space="preserve"> </w:t>
      </w:r>
      <w:r>
        <w:rPr>
          <w:spacing w:val="-2"/>
        </w:rPr>
        <w:t>effects</w:t>
      </w:r>
    </w:p>
    <w:p w14:paraId="4A893D1F" w14:textId="77777777" w:rsidR="004530B5" w:rsidRDefault="00294C59" w:rsidP="00197D18">
      <w:pPr>
        <w:pStyle w:val="BodyText"/>
        <w:spacing w:before="159" w:line="276" w:lineRule="auto"/>
      </w:pPr>
      <w:r>
        <w:t>Reporting</w:t>
      </w:r>
      <w:r>
        <w:rPr>
          <w:spacing w:val="-4"/>
        </w:rPr>
        <w:t xml:space="preserve"> </w:t>
      </w:r>
      <w:r>
        <w:t>suspected</w:t>
      </w:r>
      <w:r>
        <w:rPr>
          <w:spacing w:val="-4"/>
        </w:rPr>
        <w:t xml:space="preserve"> </w:t>
      </w:r>
      <w:r>
        <w:t>adverse</w:t>
      </w:r>
      <w:r>
        <w:rPr>
          <w:spacing w:val="-4"/>
        </w:rPr>
        <w:t xml:space="preserve"> </w:t>
      </w:r>
      <w:r>
        <w:t>reactions</w:t>
      </w:r>
      <w:r>
        <w:rPr>
          <w:spacing w:val="-4"/>
        </w:rPr>
        <w:t xml:space="preserve"> </w:t>
      </w:r>
      <w:r>
        <w:t>after</w:t>
      </w:r>
      <w:r>
        <w:rPr>
          <w:spacing w:val="-4"/>
        </w:rPr>
        <w:t xml:space="preserve"> </w:t>
      </w:r>
      <w:r>
        <w:t>registration</w:t>
      </w:r>
      <w:r>
        <w:rPr>
          <w:spacing w:val="-4"/>
        </w:rPr>
        <w:t xml:space="preserve"> </w:t>
      </w:r>
      <w:r>
        <w:t>of</w:t>
      </w:r>
      <w:r>
        <w:rPr>
          <w:spacing w:val="-4"/>
        </w:rPr>
        <w:t xml:space="preserve"> </w:t>
      </w:r>
      <w:r>
        <w:t>the</w:t>
      </w:r>
      <w:r>
        <w:rPr>
          <w:spacing w:val="-3"/>
        </w:rPr>
        <w:t xml:space="preserve"> </w:t>
      </w:r>
      <w:r>
        <w:t>medicinal</w:t>
      </w:r>
      <w:r>
        <w:rPr>
          <w:spacing w:val="-3"/>
        </w:rPr>
        <w:t xml:space="preserve"> </w:t>
      </w:r>
      <w:r>
        <w:t>product</w:t>
      </w:r>
      <w:r>
        <w:rPr>
          <w:spacing w:val="-4"/>
        </w:rPr>
        <w:t xml:space="preserve"> </w:t>
      </w:r>
      <w:r>
        <w:t>is</w:t>
      </w:r>
      <w:r>
        <w:rPr>
          <w:spacing w:val="-2"/>
        </w:rPr>
        <w:t xml:space="preserve"> </w:t>
      </w:r>
      <w:r>
        <w:t>important.</w:t>
      </w:r>
      <w:r>
        <w:rPr>
          <w:spacing w:val="-3"/>
        </w:rPr>
        <w:t xml:space="preserve"> </w:t>
      </w:r>
      <w:r>
        <w:t>It allows continued monitoring of the benefit-risk balance of the medicinal product. Healthcare professionals</w:t>
      </w:r>
      <w:r>
        <w:rPr>
          <w:spacing w:val="-2"/>
        </w:rPr>
        <w:t xml:space="preserve"> </w:t>
      </w:r>
      <w:r>
        <w:t>are</w:t>
      </w:r>
      <w:r>
        <w:rPr>
          <w:spacing w:val="-1"/>
        </w:rPr>
        <w:t xml:space="preserve"> </w:t>
      </w:r>
      <w:r>
        <w:t>asked to report</w:t>
      </w:r>
      <w:r>
        <w:rPr>
          <w:spacing w:val="-1"/>
        </w:rPr>
        <w:t xml:space="preserve"> </w:t>
      </w:r>
      <w:r>
        <w:t>any</w:t>
      </w:r>
      <w:r>
        <w:rPr>
          <w:spacing w:val="-1"/>
        </w:rPr>
        <w:t xml:space="preserve"> </w:t>
      </w:r>
      <w:r>
        <w:t>suspected</w:t>
      </w:r>
      <w:r>
        <w:rPr>
          <w:spacing w:val="-1"/>
        </w:rPr>
        <w:t xml:space="preserve"> </w:t>
      </w:r>
      <w:r>
        <w:t>adverse</w:t>
      </w:r>
      <w:r>
        <w:rPr>
          <w:spacing w:val="-1"/>
        </w:rPr>
        <w:t xml:space="preserve"> </w:t>
      </w:r>
      <w:r>
        <w:t>reactions at</w:t>
      </w:r>
      <w:r>
        <w:rPr>
          <w:spacing w:val="-1"/>
        </w:rPr>
        <w:t xml:space="preserve"> </w:t>
      </w:r>
      <w:hyperlink r:id="rId35">
        <w:r>
          <w:t>www.tga.gov.au/reporting-</w:t>
        </w:r>
      </w:hyperlink>
      <w:r>
        <w:t xml:space="preserve"> </w:t>
      </w:r>
      <w:hyperlink r:id="rId36">
        <w:r>
          <w:rPr>
            <w:spacing w:val="-2"/>
          </w:rPr>
          <w:t>problems.</w:t>
        </w:r>
      </w:hyperlink>
    </w:p>
    <w:p w14:paraId="4A893D20" w14:textId="77777777" w:rsidR="004530B5" w:rsidRDefault="00294C59" w:rsidP="00197D18">
      <w:pPr>
        <w:pStyle w:val="Heading2"/>
        <w:numPr>
          <w:ilvl w:val="1"/>
          <w:numId w:val="14"/>
        </w:numPr>
        <w:tabs>
          <w:tab w:val="left" w:pos="598"/>
        </w:tabs>
        <w:spacing w:before="201"/>
        <w:ind w:left="598" w:hanging="575"/>
      </w:pPr>
      <w:bookmarkStart w:id="48" w:name="4.9_Overdose"/>
      <w:bookmarkEnd w:id="48"/>
      <w:r>
        <w:rPr>
          <w:smallCaps/>
          <w:spacing w:val="-2"/>
        </w:rPr>
        <w:t>Overdose</w:t>
      </w:r>
    </w:p>
    <w:p w14:paraId="4A893D21" w14:textId="77777777" w:rsidR="004530B5" w:rsidRDefault="00294C59" w:rsidP="00197D18">
      <w:pPr>
        <w:pStyle w:val="BodyText"/>
        <w:spacing w:before="161" w:line="276" w:lineRule="auto"/>
        <w:ind w:left="22"/>
      </w:pPr>
      <w:r>
        <w:t>Overdosing</w:t>
      </w:r>
      <w:r>
        <w:rPr>
          <w:spacing w:val="-4"/>
        </w:rPr>
        <w:t xml:space="preserve"> </w:t>
      </w:r>
      <w:r>
        <w:t>with</w:t>
      </w:r>
      <w:r>
        <w:rPr>
          <w:spacing w:val="-4"/>
        </w:rPr>
        <w:t xml:space="preserve"> </w:t>
      </w:r>
      <w:r>
        <w:t>increased</w:t>
      </w:r>
      <w:r>
        <w:rPr>
          <w:spacing w:val="-2"/>
        </w:rPr>
        <w:t xml:space="preserve"> </w:t>
      </w:r>
      <w:r>
        <w:t>injection</w:t>
      </w:r>
      <w:r>
        <w:rPr>
          <w:spacing w:val="-3"/>
        </w:rPr>
        <w:t xml:space="preserve"> </w:t>
      </w:r>
      <w:r>
        <w:t>volume</w:t>
      </w:r>
      <w:r>
        <w:rPr>
          <w:spacing w:val="-4"/>
        </w:rPr>
        <w:t xml:space="preserve"> </w:t>
      </w:r>
      <w:r>
        <w:t>may</w:t>
      </w:r>
      <w:r>
        <w:rPr>
          <w:spacing w:val="-4"/>
        </w:rPr>
        <w:t xml:space="preserve"> </w:t>
      </w:r>
      <w:r>
        <w:t>increase</w:t>
      </w:r>
      <w:r>
        <w:rPr>
          <w:spacing w:val="-4"/>
        </w:rPr>
        <w:t xml:space="preserve"> </w:t>
      </w:r>
      <w:r>
        <w:t>intraocular</w:t>
      </w:r>
      <w:r>
        <w:rPr>
          <w:spacing w:val="-4"/>
        </w:rPr>
        <w:t xml:space="preserve"> </w:t>
      </w:r>
      <w:r>
        <w:t>pressure.</w:t>
      </w:r>
      <w:r>
        <w:rPr>
          <w:spacing w:val="-3"/>
        </w:rPr>
        <w:t xml:space="preserve"> </w:t>
      </w:r>
      <w:r>
        <w:t>Therefore,</w:t>
      </w:r>
      <w:r>
        <w:rPr>
          <w:spacing w:val="-4"/>
        </w:rPr>
        <w:t xml:space="preserve"> </w:t>
      </w:r>
      <w:r>
        <w:t>in</w:t>
      </w:r>
      <w:r>
        <w:rPr>
          <w:spacing w:val="-3"/>
        </w:rPr>
        <w:t xml:space="preserve"> </w:t>
      </w:r>
      <w:r>
        <w:t>case</w:t>
      </w:r>
      <w:r>
        <w:rPr>
          <w:spacing w:val="-4"/>
        </w:rPr>
        <w:t xml:space="preserve"> </w:t>
      </w:r>
      <w:r>
        <w:t xml:space="preserve">of </w:t>
      </w:r>
      <w:r>
        <w:lastRenderedPageBreak/>
        <w:t xml:space="preserve">overdosage intraocular pressure should be monitored and if deemed necessary by the treating physician, adequate treatment should be initiated (see section </w:t>
      </w:r>
      <w:hyperlink w:anchor="_bookmark0" w:history="1">
        <w:r>
          <w:t>Instructions for use / handling</w:t>
        </w:r>
      </w:hyperlink>
      <w:r>
        <w:t>).</w:t>
      </w:r>
    </w:p>
    <w:p w14:paraId="4A893D22" w14:textId="77777777" w:rsidR="004530B5" w:rsidRDefault="00294C59" w:rsidP="00197D18">
      <w:pPr>
        <w:pStyle w:val="BodyText"/>
        <w:spacing w:line="276" w:lineRule="auto"/>
        <w:ind w:left="22" w:right="598"/>
      </w:pPr>
      <w:r>
        <w:t>For</w:t>
      </w:r>
      <w:r>
        <w:rPr>
          <w:spacing w:val="-4"/>
        </w:rPr>
        <w:t xml:space="preserve"> </w:t>
      </w:r>
      <w:r>
        <w:t>information</w:t>
      </w:r>
      <w:r>
        <w:rPr>
          <w:spacing w:val="-4"/>
        </w:rPr>
        <w:t xml:space="preserve"> </w:t>
      </w:r>
      <w:r>
        <w:t>on</w:t>
      </w:r>
      <w:r>
        <w:rPr>
          <w:spacing w:val="-4"/>
        </w:rPr>
        <w:t xml:space="preserve"> </w:t>
      </w:r>
      <w:r>
        <w:t>the</w:t>
      </w:r>
      <w:r>
        <w:rPr>
          <w:spacing w:val="-3"/>
        </w:rPr>
        <w:t xml:space="preserve"> </w:t>
      </w:r>
      <w:r>
        <w:t>management</w:t>
      </w:r>
      <w:r>
        <w:rPr>
          <w:spacing w:val="-4"/>
        </w:rPr>
        <w:t xml:space="preserve"> </w:t>
      </w:r>
      <w:r>
        <w:t>of</w:t>
      </w:r>
      <w:r>
        <w:rPr>
          <w:spacing w:val="-1"/>
        </w:rPr>
        <w:t xml:space="preserve"> </w:t>
      </w:r>
      <w:r>
        <w:t>overdose,</w:t>
      </w:r>
      <w:r>
        <w:rPr>
          <w:spacing w:val="-4"/>
        </w:rPr>
        <w:t xml:space="preserve"> </w:t>
      </w:r>
      <w:r>
        <w:t>contact</w:t>
      </w:r>
      <w:r>
        <w:rPr>
          <w:spacing w:val="-3"/>
        </w:rPr>
        <w:t xml:space="preserve"> </w:t>
      </w:r>
      <w:r>
        <w:t>the</w:t>
      </w:r>
      <w:r>
        <w:rPr>
          <w:spacing w:val="-4"/>
        </w:rPr>
        <w:t xml:space="preserve"> </w:t>
      </w:r>
      <w:r>
        <w:t>Poisons</w:t>
      </w:r>
      <w:r>
        <w:rPr>
          <w:spacing w:val="-4"/>
        </w:rPr>
        <w:t xml:space="preserve"> </w:t>
      </w:r>
      <w:r>
        <w:t>Information</w:t>
      </w:r>
      <w:r>
        <w:rPr>
          <w:spacing w:val="-4"/>
        </w:rPr>
        <w:t xml:space="preserve"> </w:t>
      </w:r>
      <w:r>
        <w:t>Centre</w:t>
      </w:r>
      <w:r>
        <w:rPr>
          <w:spacing w:val="-3"/>
        </w:rPr>
        <w:t xml:space="preserve"> </w:t>
      </w:r>
      <w:r>
        <w:t>on 13 11 26 (Australia).</w:t>
      </w:r>
    </w:p>
    <w:p w14:paraId="4A893D23" w14:textId="77777777" w:rsidR="004530B5" w:rsidRDefault="00294C59" w:rsidP="00197D18">
      <w:pPr>
        <w:pStyle w:val="Heading1"/>
        <w:numPr>
          <w:ilvl w:val="0"/>
          <w:numId w:val="14"/>
        </w:numPr>
        <w:tabs>
          <w:tab w:val="left" w:pos="454"/>
        </w:tabs>
        <w:spacing w:before="201"/>
        <w:ind w:hanging="431"/>
      </w:pPr>
      <w:bookmarkStart w:id="49" w:name="5_Pharmacological_properties"/>
      <w:bookmarkEnd w:id="49"/>
      <w:r>
        <w:rPr>
          <w:spacing w:val="-2"/>
        </w:rPr>
        <w:t>PHARMACOLOGICAL</w:t>
      </w:r>
      <w:r>
        <w:t xml:space="preserve"> </w:t>
      </w:r>
      <w:r>
        <w:rPr>
          <w:spacing w:val="-2"/>
        </w:rPr>
        <w:t>PROPERTIES</w:t>
      </w:r>
    </w:p>
    <w:p w14:paraId="4A893D24" w14:textId="77777777" w:rsidR="004530B5" w:rsidRDefault="00294C59" w:rsidP="00197D18">
      <w:pPr>
        <w:pStyle w:val="Heading2"/>
        <w:numPr>
          <w:ilvl w:val="1"/>
          <w:numId w:val="14"/>
        </w:numPr>
        <w:tabs>
          <w:tab w:val="left" w:pos="598"/>
        </w:tabs>
        <w:spacing w:before="169"/>
        <w:ind w:left="598" w:hanging="575"/>
      </w:pPr>
      <w:bookmarkStart w:id="50" w:name="5.1_Pharmacodynamic_properties"/>
      <w:bookmarkStart w:id="51" w:name="_bookmark4"/>
      <w:bookmarkEnd w:id="50"/>
      <w:bookmarkEnd w:id="51"/>
      <w:r>
        <w:rPr>
          <w:smallCaps/>
          <w:spacing w:val="-2"/>
        </w:rPr>
        <w:t>Pharmacodynamic</w:t>
      </w:r>
      <w:r>
        <w:rPr>
          <w:smallCaps/>
          <w:spacing w:val="7"/>
        </w:rPr>
        <w:t xml:space="preserve"> </w:t>
      </w:r>
      <w:r>
        <w:rPr>
          <w:smallCaps/>
          <w:spacing w:val="-2"/>
        </w:rPr>
        <w:t>properties</w:t>
      </w:r>
    </w:p>
    <w:p w14:paraId="4A893D25" w14:textId="77777777" w:rsidR="004530B5" w:rsidRDefault="00294C59" w:rsidP="00197D18">
      <w:pPr>
        <w:pStyle w:val="BodyText"/>
        <w:spacing w:before="162"/>
      </w:pPr>
      <w:r>
        <w:rPr>
          <w:spacing w:val="-2"/>
        </w:rPr>
        <w:t>Pharmacotherapeutic</w:t>
      </w:r>
      <w:r>
        <w:rPr>
          <w:spacing w:val="8"/>
        </w:rPr>
        <w:t xml:space="preserve"> </w:t>
      </w:r>
      <w:r>
        <w:rPr>
          <w:spacing w:val="-2"/>
        </w:rPr>
        <w:t>group:</w:t>
      </w:r>
      <w:r>
        <w:rPr>
          <w:spacing w:val="9"/>
        </w:rPr>
        <w:t xml:space="preserve"> </w:t>
      </w:r>
      <w:proofErr w:type="spellStart"/>
      <w:r>
        <w:rPr>
          <w:spacing w:val="-2"/>
        </w:rPr>
        <w:t>Ophthalmologicals</w:t>
      </w:r>
      <w:proofErr w:type="spellEnd"/>
      <w:r>
        <w:rPr>
          <w:spacing w:val="9"/>
        </w:rPr>
        <w:t xml:space="preserve"> </w:t>
      </w:r>
      <w:r>
        <w:rPr>
          <w:spacing w:val="-2"/>
        </w:rPr>
        <w:t>/</w:t>
      </w:r>
      <w:r>
        <w:rPr>
          <w:spacing w:val="9"/>
        </w:rPr>
        <w:t xml:space="preserve"> </w:t>
      </w:r>
      <w:proofErr w:type="spellStart"/>
      <w:r>
        <w:rPr>
          <w:spacing w:val="-2"/>
        </w:rPr>
        <w:t>Antineovascularisation</w:t>
      </w:r>
      <w:proofErr w:type="spellEnd"/>
      <w:r>
        <w:rPr>
          <w:spacing w:val="9"/>
        </w:rPr>
        <w:t xml:space="preserve"> </w:t>
      </w:r>
      <w:r>
        <w:rPr>
          <w:spacing w:val="-2"/>
        </w:rPr>
        <w:t>agents</w:t>
      </w:r>
    </w:p>
    <w:p w14:paraId="4A893D27" w14:textId="77777777" w:rsidR="004530B5" w:rsidRDefault="004530B5" w:rsidP="00197D18">
      <w:pPr>
        <w:pStyle w:val="BodyText"/>
        <w:spacing w:before="2"/>
        <w:ind w:left="0"/>
        <w:rPr>
          <w:sz w:val="2"/>
        </w:rPr>
      </w:pPr>
    </w:p>
    <w:tbl>
      <w:tblPr>
        <w:tblW w:w="0" w:type="auto"/>
        <w:tblInd w:w="88" w:type="dxa"/>
        <w:tblLayout w:type="fixed"/>
        <w:tblCellMar>
          <w:left w:w="0" w:type="dxa"/>
          <w:right w:w="0" w:type="dxa"/>
        </w:tblCellMar>
        <w:tblLook w:val="01E0" w:firstRow="1" w:lastRow="1" w:firstColumn="1" w:lastColumn="1" w:noHBand="0" w:noVBand="0"/>
      </w:tblPr>
      <w:tblGrid>
        <w:gridCol w:w="1630"/>
        <w:gridCol w:w="1504"/>
      </w:tblGrid>
      <w:tr w:rsidR="004530B5" w14:paraId="4A893D2A" w14:textId="77777777">
        <w:trPr>
          <w:trHeight w:val="219"/>
        </w:trPr>
        <w:tc>
          <w:tcPr>
            <w:tcW w:w="1630" w:type="dxa"/>
          </w:tcPr>
          <w:p w14:paraId="4A893D28" w14:textId="77777777" w:rsidR="004530B5" w:rsidRDefault="00294C59" w:rsidP="00197D18">
            <w:pPr>
              <w:pStyle w:val="TableParagraph"/>
              <w:spacing w:line="200" w:lineRule="exact"/>
              <w:ind w:left="50"/>
            </w:pPr>
            <w:r>
              <w:t>ATC</w:t>
            </w:r>
            <w:r>
              <w:rPr>
                <w:spacing w:val="-6"/>
              </w:rPr>
              <w:t xml:space="preserve"> </w:t>
            </w:r>
            <w:r>
              <w:rPr>
                <w:spacing w:val="-2"/>
              </w:rPr>
              <w:t>code:</w:t>
            </w:r>
          </w:p>
        </w:tc>
        <w:tc>
          <w:tcPr>
            <w:tcW w:w="1504" w:type="dxa"/>
          </w:tcPr>
          <w:p w14:paraId="4A893D29" w14:textId="77777777" w:rsidR="004530B5" w:rsidRDefault="00294C59" w:rsidP="00197D18">
            <w:pPr>
              <w:pStyle w:val="TableParagraph"/>
              <w:spacing w:line="200" w:lineRule="exact"/>
              <w:ind w:left="688"/>
            </w:pPr>
            <w:r>
              <w:rPr>
                <w:spacing w:val="-2"/>
              </w:rPr>
              <w:t>S01LA05</w:t>
            </w:r>
          </w:p>
        </w:tc>
      </w:tr>
    </w:tbl>
    <w:p w14:paraId="4A893D2B" w14:textId="77777777" w:rsidR="004530B5" w:rsidRDefault="00294C59" w:rsidP="00197D18">
      <w:pPr>
        <w:pStyle w:val="Heading3"/>
        <w:spacing w:before="248"/>
      </w:pPr>
      <w:bookmarkStart w:id="52" w:name="Mechanism_of_action"/>
      <w:bookmarkEnd w:id="52"/>
      <w:r>
        <w:t>Mechanism</w:t>
      </w:r>
      <w:r>
        <w:rPr>
          <w:spacing w:val="-9"/>
        </w:rPr>
        <w:t xml:space="preserve"> </w:t>
      </w:r>
      <w:r>
        <w:t>of</w:t>
      </w:r>
      <w:r>
        <w:rPr>
          <w:spacing w:val="-9"/>
        </w:rPr>
        <w:t xml:space="preserve"> </w:t>
      </w:r>
      <w:r>
        <w:rPr>
          <w:spacing w:val="-2"/>
        </w:rPr>
        <w:t>action</w:t>
      </w:r>
    </w:p>
    <w:p w14:paraId="4A893D2C" w14:textId="77777777" w:rsidR="004530B5" w:rsidRDefault="00294C59" w:rsidP="00197D18">
      <w:pPr>
        <w:pStyle w:val="BodyText"/>
        <w:spacing w:before="159" w:line="276" w:lineRule="auto"/>
        <w:ind w:right="70"/>
      </w:pPr>
      <w:r>
        <w:t>Vascular endothelial growth factor-A (VEGF-A) and placental growth factor (</w:t>
      </w:r>
      <w:proofErr w:type="spellStart"/>
      <w:r>
        <w:t>PlGF</w:t>
      </w:r>
      <w:proofErr w:type="spellEnd"/>
      <w:r>
        <w:t xml:space="preserve">) are members of the VEGF family of angiogenic factors that can act as potent mitogenic, chemotactic, and vascular permeability factors for endothelial cells. VEGF acts via two receptor tyrosine kinases, VEGFR-1 and VEGFR-2, present on the surface of endothelial cells. </w:t>
      </w:r>
      <w:proofErr w:type="spellStart"/>
      <w:r>
        <w:t>PlGF</w:t>
      </w:r>
      <w:proofErr w:type="spellEnd"/>
      <w:r>
        <w:t xml:space="preserve"> binds only to VEGFR-1, which is also present on the surface of leukocytes. Excessive activation of these receptors by VEGF-A can result in pathological</w:t>
      </w:r>
      <w:r>
        <w:rPr>
          <w:spacing w:val="-3"/>
        </w:rPr>
        <w:t xml:space="preserve"> </w:t>
      </w:r>
      <w:proofErr w:type="spellStart"/>
      <w:r>
        <w:t>neovascularisation</w:t>
      </w:r>
      <w:proofErr w:type="spellEnd"/>
      <w:r>
        <w:rPr>
          <w:spacing w:val="-4"/>
        </w:rPr>
        <w:t xml:space="preserve"> </w:t>
      </w:r>
      <w:r>
        <w:t>and</w:t>
      </w:r>
      <w:r>
        <w:rPr>
          <w:spacing w:val="-3"/>
        </w:rPr>
        <w:t xml:space="preserve"> </w:t>
      </w:r>
      <w:r>
        <w:t>excessive</w:t>
      </w:r>
      <w:r>
        <w:rPr>
          <w:spacing w:val="-4"/>
        </w:rPr>
        <w:t xml:space="preserve"> </w:t>
      </w:r>
      <w:r>
        <w:t>vascular</w:t>
      </w:r>
      <w:r>
        <w:rPr>
          <w:spacing w:val="-4"/>
        </w:rPr>
        <w:t xml:space="preserve"> </w:t>
      </w:r>
      <w:r>
        <w:t>permeability.</w:t>
      </w:r>
      <w:r>
        <w:rPr>
          <w:spacing w:val="-4"/>
        </w:rPr>
        <w:t xml:space="preserve"> </w:t>
      </w:r>
      <w:proofErr w:type="spellStart"/>
      <w:r>
        <w:t>PlGF</w:t>
      </w:r>
      <w:proofErr w:type="spellEnd"/>
      <w:r>
        <w:rPr>
          <w:spacing w:val="-3"/>
        </w:rPr>
        <w:t xml:space="preserve"> </w:t>
      </w:r>
      <w:r>
        <w:t>can</w:t>
      </w:r>
      <w:r>
        <w:rPr>
          <w:spacing w:val="-4"/>
        </w:rPr>
        <w:t xml:space="preserve"> </w:t>
      </w:r>
      <w:proofErr w:type="spellStart"/>
      <w:r>
        <w:t>synergise</w:t>
      </w:r>
      <w:proofErr w:type="spellEnd"/>
      <w:r>
        <w:rPr>
          <w:spacing w:val="-4"/>
        </w:rPr>
        <w:t xml:space="preserve"> </w:t>
      </w:r>
      <w:r>
        <w:t>with</w:t>
      </w:r>
      <w:r>
        <w:rPr>
          <w:spacing w:val="-3"/>
        </w:rPr>
        <w:t xml:space="preserve"> </w:t>
      </w:r>
      <w:r>
        <w:t>VEGF-A in</w:t>
      </w:r>
      <w:r>
        <w:rPr>
          <w:spacing w:val="-3"/>
        </w:rPr>
        <w:t xml:space="preserve"> </w:t>
      </w:r>
      <w:r>
        <w:t>these</w:t>
      </w:r>
      <w:r>
        <w:rPr>
          <w:spacing w:val="-3"/>
        </w:rPr>
        <w:t xml:space="preserve"> </w:t>
      </w:r>
      <w:proofErr w:type="gramStart"/>
      <w:r>
        <w:t>processes,</w:t>
      </w:r>
      <w:r>
        <w:rPr>
          <w:spacing w:val="-3"/>
        </w:rPr>
        <w:t xml:space="preserve"> </w:t>
      </w:r>
      <w:r>
        <w:t>and</w:t>
      </w:r>
      <w:proofErr w:type="gramEnd"/>
      <w:r>
        <w:rPr>
          <w:spacing w:val="-3"/>
        </w:rPr>
        <w:t xml:space="preserve"> </w:t>
      </w:r>
      <w:r>
        <w:t>is</w:t>
      </w:r>
      <w:r>
        <w:rPr>
          <w:spacing w:val="-1"/>
        </w:rPr>
        <w:t xml:space="preserve"> </w:t>
      </w:r>
      <w:r>
        <w:t>also</w:t>
      </w:r>
      <w:r>
        <w:rPr>
          <w:spacing w:val="-2"/>
        </w:rPr>
        <w:t xml:space="preserve"> </w:t>
      </w:r>
      <w:r>
        <w:t>known</w:t>
      </w:r>
      <w:r>
        <w:rPr>
          <w:spacing w:val="-3"/>
        </w:rPr>
        <w:t xml:space="preserve"> </w:t>
      </w:r>
      <w:r>
        <w:t>to</w:t>
      </w:r>
      <w:r>
        <w:rPr>
          <w:spacing w:val="-2"/>
        </w:rPr>
        <w:t xml:space="preserve"> </w:t>
      </w:r>
      <w:r>
        <w:t>promote</w:t>
      </w:r>
      <w:r>
        <w:rPr>
          <w:spacing w:val="-3"/>
        </w:rPr>
        <w:t xml:space="preserve"> </w:t>
      </w:r>
      <w:r>
        <w:t>leukocyte</w:t>
      </w:r>
      <w:r>
        <w:rPr>
          <w:spacing w:val="-2"/>
        </w:rPr>
        <w:t xml:space="preserve"> </w:t>
      </w:r>
      <w:r>
        <w:t>infiltration</w:t>
      </w:r>
      <w:r>
        <w:rPr>
          <w:spacing w:val="-3"/>
        </w:rPr>
        <w:t xml:space="preserve"> </w:t>
      </w:r>
      <w:r>
        <w:t>and</w:t>
      </w:r>
      <w:r>
        <w:rPr>
          <w:spacing w:val="-2"/>
        </w:rPr>
        <w:t xml:space="preserve"> </w:t>
      </w:r>
      <w:r>
        <w:t>vascular</w:t>
      </w:r>
      <w:r>
        <w:rPr>
          <w:spacing w:val="-3"/>
        </w:rPr>
        <w:t xml:space="preserve"> </w:t>
      </w:r>
      <w:r>
        <w:t>inflammation.</w:t>
      </w:r>
      <w:r>
        <w:rPr>
          <w:spacing w:val="-2"/>
        </w:rPr>
        <w:t xml:space="preserve"> </w:t>
      </w:r>
      <w:r>
        <w:t xml:space="preserve">A variety of ocular diseases is associated with pathologic </w:t>
      </w:r>
      <w:proofErr w:type="spellStart"/>
      <w:r>
        <w:t>neovascularisation</w:t>
      </w:r>
      <w:proofErr w:type="spellEnd"/>
      <w:r>
        <w:t xml:space="preserve"> and vascular leakage, and/or can result in thickening and oedema of the retina, which is thought to contribute to vision </w:t>
      </w:r>
      <w:r>
        <w:rPr>
          <w:spacing w:val="-2"/>
        </w:rPr>
        <w:t>loss.</w:t>
      </w:r>
    </w:p>
    <w:p w14:paraId="4A893D2D" w14:textId="77777777" w:rsidR="004530B5" w:rsidRDefault="00294C59" w:rsidP="00197D18">
      <w:pPr>
        <w:pStyle w:val="BodyText"/>
        <w:spacing w:before="201" w:line="276" w:lineRule="auto"/>
        <w:ind w:right="283"/>
      </w:pPr>
      <w:r>
        <w:t xml:space="preserve">Aflibercept acts as a soluble decoy receptor that binds VEGF-A and </w:t>
      </w:r>
      <w:proofErr w:type="spellStart"/>
      <w:r>
        <w:t>PlGF</w:t>
      </w:r>
      <w:proofErr w:type="spellEnd"/>
      <w:r>
        <w:t xml:space="preserve"> with higher affinity than their natural </w:t>
      </w:r>
      <w:proofErr w:type="gramStart"/>
      <w:r>
        <w:t>receptors, and</w:t>
      </w:r>
      <w:proofErr w:type="gramEnd"/>
      <w:r>
        <w:t xml:space="preserve"> thereby can inhibit the binding and activation of these cognate VEGF receptors.</w:t>
      </w:r>
      <w:r>
        <w:rPr>
          <w:spacing w:val="-4"/>
        </w:rPr>
        <w:t xml:space="preserve"> </w:t>
      </w:r>
      <w:r>
        <w:t>The</w:t>
      </w:r>
      <w:r>
        <w:rPr>
          <w:spacing w:val="-4"/>
        </w:rPr>
        <w:t xml:space="preserve"> </w:t>
      </w:r>
      <w:r>
        <w:t>equilibrium</w:t>
      </w:r>
      <w:r>
        <w:rPr>
          <w:spacing w:val="-3"/>
        </w:rPr>
        <w:t xml:space="preserve"> </w:t>
      </w:r>
      <w:r>
        <w:t>dissociation</w:t>
      </w:r>
      <w:r>
        <w:rPr>
          <w:spacing w:val="-3"/>
        </w:rPr>
        <w:t xml:space="preserve"> </w:t>
      </w:r>
      <w:r>
        <w:t>constant</w:t>
      </w:r>
      <w:r>
        <w:rPr>
          <w:spacing w:val="-3"/>
        </w:rPr>
        <w:t xml:space="preserve"> </w:t>
      </w:r>
      <w:r>
        <w:t>(K</w:t>
      </w:r>
      <w:r>
        <w:rPr>
          <w:vertAlign w:val="subscript"/>
        </w:rPr>
        <w:t>D</w:t>
      </w:r>
      <w:r>
        <w:t>)</w:t>
      </w:r>
      <w:r>
        <w:rPr>
          <w:spacing w:val="-3"/>
        </w:rPr>
        <w:t xml:space="preserve"> </w:t>
      </w:r>
      <w:r>
        <w:t>for</w:t>
      </w:r>
      <w:r>
        <w:rPr>
          <w:spacing w:val="-4"/>
        </w:rPr>
        <w:t xml:space="preserve"> </w:t>
      </w:r>
      <w:r>
        <w:t>aflibercept</w:t>
      </w:r>
      <w:r>
        <w:rPr>
          <w:spacing w:val="-4"/>
        </w:rPr>
        <w:t xml:space="preserve"> </w:t>
      </w:r>
      <w:r>
        <w:t>binding</w:t>
      </w:r>
      <w:r>
        <w:rPr>
          <w:spacing w:val="-4"/>
        </w:rPr>
        <w:t xml:space="preserve"> </w:t>
      </w:r>
      <w:r>
        <w:t>to</w:t>
      </w:r>
      <w:r>
        <w:rPr>
          <w:spacing w:val="-2"/>
        </w:rPr>
        <w:t xml:space="preserve"> </w:t>
      </w:r>
      <w:r>
        <w:t>human</w:t>
      </w:r>
      <w:r>
        <w:rPr>
          <w:spacing w:val="-4"/>
        </w:rPr>
        <w:t xml:space="preserve"> </w:t>
      </w:r>
      <w:r>
        <w:t>VEGF-A</w:t>
      </w:r>
      <w:r>
        <w:rPr>
          <w:vertAlign w:val="subscript"/>
        </w:rPr>
        <w:t>165</w:t>
      </w:r>
      <w:r>
        <w:rPr>
          <w:spacing w:val="-4"/>
        </w:rPr>
        <w:t xml:space="preserve"> </w:t>
      </w:r>
      <w:r>
        <w:t>is</w:t>
      </w:r>
    </w:p>
    <w:p w14:paraId="4A893D2E" w14:textId="77777777" w:rsidR="004530B5" w:rsidRDefault="00294C59" w:rsidP="00197D18">
      <w:pPr>
        <w:pStyle w:val="BodyText"/>
        <w:spacing w:before="0"/>
        <w:ind w:left="22"/>
      </w:pPr>
      <w:r>
        <w:t>0.5</w:t>
      </w:r>
      <w:r>
        <w:rPr>
          <w:spacing w:val="-6"/>
        </w:rPr>
        <w:t xml:space="preserve"> </w:t>
      </w:r>
      <w:proofErr w:type="spellStart"/>
      <w:r>
        <w:t>pM</w:t>
      </w:r>
      <w:proofErr w:type="spellEnd"/>
      <w:r>
        <w:rPr>
          <w:spacing w:val="-4"/>
        </w:rPr>
        <w:t xml:space="preserve"> </w:t>
      </w:r>
      <w:r>
        <w:t>and</w:t>
      </w:r>
      <w:r>
        <w:rPr>
          <w:spacing w:val="-6"/>
        </w:rPr>
        <w:t xml:space="preserve"> </w:t>
      </w:r>
      <w:r>
        <w:t>to</w:t>
      </w:r>
      <w:r>
        <w:rPr>
          <w:spacing w:val="-4"/>
        </w:rPr>
        <w:t xml:space="preserve"> </w:t>
      </w:r>
      <w:r>
        <w:t>human</w:t>
      </w:r>
      <w:r>
        <w:rPr>
          <w:spacing w:val="-5"/>
        </w:rPr>
        <w:t xml:space="preserve"> </w:t>
      </w:r>
      <w:r>
        <w:t>VEGF-A</w:t>
      </w:r>
      <w:r>
        <w:rPr>
          <w:vertAlign w:val="subscript"/>
        </w:rPr>
        <w:t>121</w:t>
      </w:r>
      <w:r>
        <w:rPr>
          <w:spacing w:val="-5"/>
        </w:rPr>
        <w:t xml:space="preserve"> </w:t>
      </w:r>
      <w:r>
        <w:t>is</w:t>
      </w:r>
      <w:r>
        <w:rPr>
          <w:spacing w:val="-5"/>
        </w:rPr>
        <w:t xml:space="preserve"> </w:t>
      </w:r>
      <w:r>
        <w:t>0.36</w:t>
      </w:r>
      <w:r>
        <w:rPr>
          <w:spacing w:val="-5"/>
        </w:rPr>
        <w:t xml:space="preserve"> </w:t>
      </w:r>
      <w:proofErr w:type="spellStart"/>
      <w:r>
        <w:t>pM</w:t>
      </w:r>
      <w:proofErr w:type="spellEnd"/>
      <w:r>
        <w:t>.</w:t>
      </w:r>
      <w:r>
        <w:rPr>
          <w:spacing w:val="-5"/>
        </w:rPr>
        <w:t xml:space="preserve"> </w:t>
      </w:r>
      <w:r>
        <w:t>The</w:t>
      </w:r>
      <w:r>
        <w:rPr>
          <w:spacing w:val="-5"/>
        </w:rPr>
        <w:t xml:space="preserve"> </w:t>
      </w:r>
      <w:r>
        <w:t>K</w:t>
      </w:r>
      <w:r>
        <w:rPr>
          <w:vertAlign w:val="subscript"/>
        </w:rPr>
        <w:t>D</w:t>
      </w:r>
      <w:r>
        <w:rPr>
          <w:spacing w:val="-5"/>
        </w:rPr>
        <w:t xml:space="preserve"> </w:t>
      </w:r>
      <w:r>
        <w:t>for</w:t>
      </w:r>
      <w:r>
        <w:rPr>
          <w:spacing w:val="-5"/>
        </w:rPr>
        <w:t xml:space="preserve"> </w:t>
      </w:r>
      <w:r>
        <w:t>binding</w:t>
      </w:r>
      <w:r>
        <w:rPr>
          <w:spacing w:val="-5"/>
        </w:rPr>
        <w:t xml:space="preserve"> </w:t>
      </w:r>
      <w:r>
        <w:t>to</w:t>
      </w:r>
      <w:r>
        <w:rPr>
          <w:spacing w:val="-4"/>
        </w:rPr>
        <w:t xml:space="preserve"> </w:t>
      </w:r>
      <w:r>
        <w:t>human</w:t>
      </w:r>
      <w:r>
        <w:rPr>
          <w:spacing w:val="-6"/>
        </w:rPr>
        <w:t xml:space="preserve"> </w:t>
      </w:r>
      <w:r>
        <w:t>PlGF-2</w:t>
      </w:r>
      <w:r>
        <w:rPr>
          <w:spacing w:val="-4"/>
        </w:rPr>
        <w:t xml:space="preserve"> </w:t>
      </w:r>
      <w:r>
        <w:t>is</w:t>
      </w:r>
      <w:r>
        <w:rPr>
          <w:spacing w:val="-5"/>
        </w:rPr>
        <w:t xml:space="preserve"> </w:t>
      </w:r>
      <w:r>
        <w:t>39</w:t>
      </w:r>
      <w:r>
        <w:rPr>
          <w:spacing w:val="-6"/>
        </w:rPr>
        <w:t xml:space="preserve"> </w:t>
      </w:r>
      <w:proofErr w:type="spellStart"/>
      <w:r>
        <w:rPr>
          <w:spacing w:val="-5"/>
        </w:rPr>
        <w:t>pM</w:t>
      </w:r>
      <w:proofErr w:type="spellEnd"/>
      <w:r>
        <w:rPr>
          <w:spacing w:val="-5"/>
        </w:rPr>
        <w:t>.</w:t>
      </w:r>
    </w:p>
    <w:p w14:paraId="4A893D2F" w14:textId="77777777" w:rsidR="004530B5" w:rsidRDefault="00294C59" w:rsidP="00197D18">
      <w:pPr>
        <w:pStyle w:val="Heading3"/>
        <w:spacing w:before="239"/>
        <w:ind w:left="22"/>
      </w:pPr>
      <w:bookmarkStart w:id="53" w:name="Pharmacodynamic_effects"/>
      <w:bookmarkEnd w:id="53"/>
      <w:r>
        <w:rPr>
          <w:spacing w:val="-2"/>
        </w:rPr>
        <w:t>Pharmacodynamic</w:t>
      </w:r>
      <w:r>
        <w:rPr>
          <w:spacing w:val="6"/>
        </w:rPr>
        <w:t xml:space="preserve"> </w:t>
      </w:r>
      <w:r>
        <w:rPr>
          <w:spacing w:val="-2"/>
        </w:rPr>
        <w:t>effects</w:t>
      </w:r>
    </w:p>
    <w:p w14:paraId="4A893D30" w14:textId="77777777" w:rsidR="004530B5" w:rsidRDefault="00294C59" w:rsidP="00197D18">
      <w:pPr>
        <w:spacing w:before="160"/>
        <w:ind w:left="23"/>
        <w:rPr>
          <w:i/>
        </w:rPr>
      </w:pPr>
      <w:r>
        <w:rPr>
          <w:i/>
          <w:u w:val="single"/>
        </w:rPr>
        <w:t>Myopic</w:t>
      </w:r>
      <w:r>
        <w:rPr>
          <w:i/>
          <w:spacing w:val="-13"/>
          <w:u w:val="single"/>
        </w:rPr>
        <w:t xml:space="preserve"> </w:t>
      </w:r>
      <w:r>
        <w:rPr>
          <w:i/>
          <w:u w:val="single"/>
        </w:rPr>
        <w:t>choroidal</w:t>
      </w:r>
      <w:r>
        <w:rPr>
          <w:i/>
          <w:spacing w:val="-12"/>
          <w:u w:val="single"/>
        </w:rPr>
        <w:t xml:space="preserve"> </w:t>
      </w:r>
      <w:proofErr w:type="spellStart"/>
      <w:r>
        <w:rPr>
          <w:i/>
          <w:u w:val="single"/>
        </w:rPr>
        <w:t>neovascularisation</w:t>
      </w:r>
      <w:proofErr w:type="spellEnd"/>
      <w:r>
        <w:rPr>
          <w:i/>
          <w:spacing w:val="-13"/>
          <w:u w:val="single"/>
        </w:rPr>
        <w:t xml:space="preserve"> </w:t>
      </w:r>
      <w:r>
        <w:rPr>
          <w:i/>
          <w:u w:val="single"/>
        </w:rPr>
        <w:t>(myopic</w:t>
      </w:r>
      <w:r>
        <w:rPr>
          <w:i/>
          <w:spacing w:val="-12"/>
          <w:u w:val="single"/>
        </w:rPr>
        <w:t xml:space="preserve"> </w:t>
      </w:r>
      <w:r>
        <w:rPr>
          <w:i/>
          <w:spacing w:val="-4"/>
          <w:u w:val="single"/>
        </w:rPr>
        <w:t>CNV)</w:t>
      </w:r>
    </w:p>
    <w:p w14:paraId="4A893D31" w14:textId="77777777" w:rsidR="004530B5" w:rsidRDefault="00294C59" w:rsidP="00197D18">
      <w:pPr>
        <w:pStyle w:val="BodyText"/>
        <w:spacing w:before="240" w:line="276" w:lineRule="auto"/>
        <w:ind w:right="76"/>
      </w:pPr>
      <w:r>
        <w:t>Myopic</w:t>
      </w:r>
      <w:r>
        <w:rPr>
          <w:spacing w:val="-4"/>
        </w:rPr>
        <w:t xml:space="preserve"> </w:t>
      </w:r>
      <w:r>
        <w:t>CNV</w:t>
      </w:r>
      <w:r>
        <w:rPr>
          <w:spacing w:val="-3"/>
        </w:rPr>
        <w:t xml:space="preserve"> </w:t>
      </w:r>
      <w:r>
        <w:t>is</w:t>
      </w:r>
      <w:r>
        <w:rPr>
          <w:spacing w:val="-3"/>
        </w:rPr>
        <w:t xml:space="preserve"> </w:t>
      </w:r>
      <w:r>
        <w:t>a</w:t>
      </w:r>
      <w:r>
        <w:rPr>
          <w:spacing w:val="-3"/>
        </w:rPr>
        <w:t xml:space="preserve"> </w:t>
      </w:r>
      <w:r>
        <w:t>frequent</w:t>
      </w:r>
      <w:r>
        <w:rPr>
          <w:spacing w:val="-2"/>
        </w:rPr>
        <w:t xml:space="preserve"> </w:t>
      </w:r>
      <w:r>
        <w:t>cause</w:t>
      </w:r>
      <w:r>
        <w:rPr>
          <w:spacing w:val="-3"/>
        </w:rPr>
        <w:t xml:space="preserve"> </w:t>
      </w:r>
      <w:r>
        <w:t>of</w:t>
      </w:r>
      <w:r>
        <w:rPr>
          <w:spacing w:val="-3"/>
        </w:rPr>
        <w:t xml:space="preserve"> </w:t>
      </w:r>
      <w:r>
        <w:t>vision</w:t>
      </w:r>
      <w:r>
        <w:rPr>
          <w:spacing w:val="-3"/>
        </w:rPr>
        <w:t xml:space="preserve"> </w:t>
      </w:r>
      <w:r>
        <w:t>loss</w:t>
      </w:r>
      <w:r>
        <w:rPr>
          <w:spacing w:val="-3"/>
        </w:rPr>
        <w:t xml:space="preserve"> </w:t>
      </w:r>
      <w:r>
        <w:t>in</w:t>
      </w:r>
      <w:r>
        <w:rPr>
          <w:spacing w:val="-3"/>
        </w:rPr>
        <w:t xml:space="preserve"> </w:t>
      </w:r>
      <w:r>
        <w:t>adults</w:t>
      </w:r>
      <w:r>
        <w:rPr>
          <w:spacing w:val="-1"/>
        </w:rPr>
        <w:t xml:space="preserve"> </w:t>
      </w:r>
      <w:r>
        <w:t>with</w:t>
      </w:r>
      <w:r>
        <w:rPr>
          <w:spacing w:val="-2"/>
        </w:rPr>
        <w:t xml:space="preserve"> </w:t>
      </w:r>
      <w:r>
        <w:t>pathologic</w:t>
      </w:r>
      <w:r>
        <w:rPr>
          <w:spacing w:val="-2"/>
        </w:rPr>
        <w:t xml:space="preserve"> </w:t>
      </w:r>
      <w:r>
        <w:t>myopia.</w:t>
      </w:r>
      <w:r>
        <w:rPr>
          <w:spacing w:val="-2"/>
        </w:rPr>
        <w:t xml:space="preserve"> </w:t>
      </w:r>
      <w:r>
        <w:t>Eyes</w:t>
      </w:r>
      <w:r>
        <w:rPr>
          <w:spacing w:val="-3"/>
        </w:rPr>
        <w:t xml:space="preserve"> </w:t>
      </w:r>
      <w:r>
        <w:t>with</w:t>
      </w:r>
      <w:r>
        <w:rPr>
          <w:spacing w:val="-2"/>
        </w:rPr>
        <w:t xml:space="preserve"> </w:t>
      </w:r>
      <w:r>
        <w:t>pathologic myopia</w:t>
      </w:r>
      <w:r>
        <w:rPr>
          <w:spacing w:val="-1"/>
        </w:rPr>
        <w:t xml:space="preserve"> </w:t>
      </w:r>
      <w:r>
        <w:t>are</w:t>
      </w:r>
      <w:r>
        <w:rPr>
          <w:spacing w:val="-1"/>
        </w:rPr>
        <w:t xml:space="preserve"> </w:t>
      </w:r>
      <w:r>
        <w:t>elongated,</w:t>
      </w:r>
      <w:r>
        <w:rPr>
          <w:spacing w:val="-1"/>
        </w:rPr>
        <w:t xml:space="preserve"> </w:t>
      </w:r>
      <w:r>
        <w:t>often</w:t>
      </w:r>
      <w:r>
        <w:rPr>
          <w:spacing w:val="-1"/>
        </w:rPr>
        <w:t xml:space="preserve"> </w:t>
      </w:r>
      <w:r>
        <w:t>excessively,</w:t>
      </w:r>
      <w:r>
        <w:rPr>
          <w:spacing w:val="-1"/>
        </w:rPr>
        <w:t xml:space="preserve"> </w:t>
      </w:r>
      <w:r>
        <w:t>and have,</w:t>
      </w:r>
      <w:r>
        <w:rPr>
          <w:spacing w:val="-1"/>
        </w:rPr>
        <w:t xml:space="preserve"> </w:t>
      </w:r>
      <w:r>
        <w:t>in addition,</w:t>
      </w:r>
      <w:r>
        <w:rPr>
          <w:spacing w:val="-1"/>
        </w:rPr>
        <w:t xml:space="preserve"> </w:t>
      </w:r>
      <w:r>
        <w:t>pathologic</w:t>
      </w:r>
      <w:r>
        <w:rPr>
          <w:spacing w:val="-1"/>
        </w:rPr>
        <w:t xml:space="preserve"> </w:t>
      </w:r>
      <w:r>
        <w:t>tissue</w:t>
      </w:r>
      <w:r>
        <w:rPr>
          <w:spacing w:val="-1"/>
        </w:rPr>
        <w:t xml:space="preserve"> </w:t>
      </w:r>
      <w:r>
        <w:t>alterations</w:t>
      </w:r>
      <w:r>
        <w:rPr>
          <w:spacing w:val="-1"/>
        </w:rPr>
        <w:t xml:space="preserve"> </w:t>
      </w:r>
      <w:r>
        <w:t xml:space="preserve">such as retinal pigment epithelial thinning and defects, lacquer cracks and Bruch’s membrane ruptures, choroidal </w:t>
      </w:r>
      <w:proofErr w:type="spellStart"/>
      <w:r>
        <w:t>neovascularisation</w:t>
      </w:r>
      <w:proofErr w:type="spellEnd"/>
      <w:r>
        <w:t xml:space="preserve">, subretinal </w:t>
      </w:r>
      <w:proofErr w:type="spellStart"/>
      <w:r>
        <w:t>haemorrhage</w:t>
      </w:r>
      <w:proofErr w:type="spellEnd"/>
      <w:r>
        <w:t xml:space="preserve"> and choroidal atrophy. </w:t>
      </w:r>
      <w:proofErr w:type="gramStart"/>
      <w:r>
        <w:t>As a consequence of</w:t>
      </w:r>
      <w:proofErr w:type="gramEnd"/>
      <w:r>
        <w:t xml:space="preserve"> ruptures of Bruch’s membrane, myopic CNV develops as a wound healing mechanism and at the same time represents the most vision-threatening event in pathologic myopia.</w:t>
      </w:r>
    </w:p>
    <w:p w14:paraId="4A893D32" w14:textId="77777777" w:rsidR="004530B5" w:rsidRDefault="00294C59" w:rsidP="00197D18">
      <w:pPr>
        <w:pStyle w:val="BodyText"/>
        <w:spacing w:line="276" w:lineRule="auto"/>
      </w:pPr>
      <w:r>
        <w:t>In patients treated with aflibercept (one injection given at the start of therapy, additional injection given</w:t>
      </w:r>
      <w:r>
        <w:rPr>
          <w:spacing w:val="-3"/>
        </w:rPr>
        <w:t xml:space="preserve"> </w:t>
      </w:r>
      <w:r>
        <w:t>in</w:t>
      </w:r>
      <w:r>
        <w:rPr>
          <w:spacing w:val="-3"/>
        </w:rPr>
        <w:t xml:space="preserve"> </w:t>
      </w:r>
      <w:r>
        <w:t>case</w:t>
      </w:r>
      <w:r>
        <w:rPr>
          <w:spacing w:val="-1"/>
        </w:rPr>
        <w:t xml:space="preserve"> </w:t>
      </w:r>
      <w:r>
        <w:t>of</w:t>
      </w:r>
      <w:r>
        <w:rPr>
          <w:spacing w:val="-3"/>
        </w:rPr>
        <w:t xml:space="preserve"> </w:t>
      </w:r>
      <w:r>
        <w:t>disease</w:t>
      </w:r>
      <w:r>
        <w:rPr>
          <w:spacing w:val="-3"/>
        </w:rPr>
        <w:t xml:space="preserve"> </w:t>
      </w:r>
      <w:r>
        <w:t>persistence</w:t>
      </w:r>
      <w:r>
        <w:rPr>
          <w:spacing w:val="-2"/>
        </w:rPr>
        <w:t xml:space="preserve"> </w:t>
      </w:r>
      <w:r>
        <w:t>or</w:t>
      </w:r>
      <w:r>
        <w:rPr>
          <w:spacing w:val="-3"/>
        </w:rPr>
        <w:t xml:space="preserve"> </w:t>
      </w:r>
      <w:r>
        <w:t>recurrence)</w:t>
      </w:r>
      <w:r>
        <w:rPr>
          <w:spacing w:val="-2"/>
        </w:rPr>
        <w:t xml:space="preserve"> </w:t>
      </w:r>
      <w:r>
        <w:t>retinal</w:t>
      </w:r>
      <w:r>
        <w:rPr>
          <w:spacing w:val="-2"/>
        </w:rPr>
        <w:t xml:space="preserve"> </w:t>
      </w:r>
      <w:r>
        <w:t>thickness</w:t>
      </w:r>
      <w:r>
        <w:rPr>
          <w:spacing w:val="-3"/>
        </w:rPr>
        <w:t xml:space="preserve"> </w:t>
      </w:r>
      <w:r>
        <w:t>assessed</w:t>
      </w:r>
      <w:r>
        <w:rPr>
          <w:spacing w:val="-3"/>
        </w:rPr>
        <w:t xml:space="preserve"> </w:t>
      </w:r>
      <w:r>
        <w:t>by</w:t>
      </w:r>
      <w:r>
        <w:rPr>
          <w:spacing w:val="-3"/>
        </w:rPr>
        <w:t xml:space="preserve"> </w:t>
      </w:r>
      <w:r>
        <w:t>OCT</w:t>
      </w:r>
      <w:r>
        <w:rPr>
          <w:spacing w:val="-4"/>
        </w:rPr>
        <w:t xml:space="preserve"> </w:t>
      </w:r>
      <w:r>
        <w:t>decreased</w:t>
      </w:r>
      <w:r>
        <w:rPr>
          <w:spacing w:val="-3"/>
        </w:rPr>
        <w:t xml:space="preserve"> </w:t>
      </w:r>
      <w:r>
        <w:t xml:space="preserve">soon after treatment initiation and the mean CNV lesion size was reduced. The mean change in CRT from baseline to week 24 was statistically significant </w:t>
      </w:r>
      <w:proofErr w:type="spellStart"/>
      <w:r>
        <w:t>favouring</w:t>
      </w:r>
      <w:proofErr w:type="spellEnd"/>
      <w:r>
        <w:t xml:space="preserve"> aflibercept.</w:t>
      </w:r>
    </w:p>
    <w:p w14:paraId="5EE29BB0" w14:textId="77777777" w:rsidR="00197D18" w:rsidRDefault="00197D18" w:rsidP="00197D18">
      <w:pPr>
        <w:pStyle w:val="Heading3"/>
        <w:spacing w:line="276" w:lineRule="auto"/>
        <w:rPr>
          <w:rFonts w:ascii="Calibri"/>
        </w:rPr>
      </w:pPr>
    </w:p>
    <w:p w14:paraId="3E3D94D1" w14:textId="77777777" w:rsidR="00197D18" w:rsidRDefault="00197D18" w:rsidP="00197D18">
      <w:pPr>
        <w:pStyle w:val="Heading3"/>
        <w:spacing w:line="276" w:lineRule="auto"/>
        <w:rPr>
          <w:rFonts w:ascii="Calibri"/>
        </w:rPr>
      </w:pPr>
    </w:p>
    <w:p w14:paraId="47D373C8" w14:textId="77777777" w:rsidR="00197D18" w:rsidRDefault="00197D18" w:rsidP="00197D18">
      <w:pPr>
        <w:pStyle w:val="Heading3"/>
        <w:spacing w:line="276" w:lineRule="auto"/>
        <w:rPr>
          <w:rFonts w:ascii="Calibri"/>
        </w:rPr>
      </w:pPr>
    </w:p>
    <w:p w14:paraId="4A893D33" w14:textId="5B82E68C" w:rsidR="004530B5" w:rsidRDefault="00294C59" w:rsidP="00197D18">
      <w:pPr>
        <w:pStyle w:val="Heading3"/>
        <w:spacing w:line="276" w:lineRule="auto"/>
        <w:rPr>
          <w:rFonts w:ascii="Calibri"/>
        </w:rPr>
      </w:pPr>
      <w:r>
        <w:rPr>
          <w:rFonts w:ascii="Calibri"/>
        </w:rPr>
        <w:lastRenderedPageBreak/>
        <w:t>Table</w:t>
      </w:r>
      <w:r>
        <w:rPr>
          <w:rFonts w:ascii="Calibri"/>
          <w:spacing w:val="-3"/>
        </w:rPr>
        <w:t xml:space="preserve"> </w:t>
      </w:r>
      <w:r>
        <w:rPr>
          <w:rFonts w:ascii="Calibri"/>
        </w:rPr>
        <w:t>2:</w:t>
      </w:r>
      <w:r>
        <w:rPr>
          <w:rFonts w:ascii="Calibri"/>
          <w:spacing w:val="-1"/>
        </w:rPr>
        <w:t xml:space="preserve"> </w:t>
      </w:r>
      <w:r>
        <w:rPr>
          <w:rFonts w:ascii="Calibri"/>
        </w:rPr>
        <w:t>Pharmacodynamic</w:t>
      </w:r>
      <w:r>
        <w:rPr>
          <w:rFonts w:ascii="Calibri"/>
          <w:spacing w:val="-3"/>
        </w:rPr>
        <w:t xml:space="preserve"> </w:t>
      </w:r>
      <w:r>
        <w:rPr>
          <w:rFonts w:ascii="Calibri"/>
        </w:rPr>
        <w:t>parameter</w:t>
      </w:r>
      <w:r>
        <w:rPr>
          <w:rFonts w:ascii="Calibri"/>
          <w:spacing w:val="-1"/>
        </w:rPr>
        <w:t xml:space="preserve"> </w:t>
      </w:r>
      <w:r>
        <w:rPr>
          <w:rFonts w:ascii="Calibri"/>
        </w:rPr>
        <w:t>at</w:t>
      </w:r>
      <w:r>
        <w:rPr>
          <w:rFonts w:ascii="Calibri"/>
          <w:spacing w:val="-2"/>
        </w:rPr>
        <w:t xml:space="preserve"> </w:t>
      </w:r>
      <w:r>
        <w:rPr>
          <w:rFonts w:ascii="Calibri"/>
        </w:rPr>
        <w:t>week</w:t>
      </w:r>
      <w:r>
        <w:rPr>
          <w:rFonts w:ascii="Calibri"/>
          <w:spacing w:val="-3"/>
        </w:rPr>
        <w:t xml:space="preserve"> </w:t>
      </w:r>
      <w:r>
        <w:rPr>
          <w:rFonts w:ascii="Calibri"/>
        </w:rPr>
        <w:t>24</w:t>
      </w:r>
      <w:r>
        <w:rPr>
          <w:rFonts w:ascii="Calibri"/>
          <w:spacing w:val="-2"/>
        </w:rPr>
        <w:t xml:space="preserve"> </w:t>
      </w:r>
      <w:r>
        <w:rPr>
          <w:rFonts w:ascii="Calibri"/>
        </w:rPr>
        <w:t>and</w:t>
      </w:r>
      <w:r>
        <w:rPr>
          <w:rFonts w:ascii="Calibri"/>
          <w:spacing w:val="-2"/>
        </w:rPr>
        <w:t xml:space="preserve"> </w:t>
      </w:r>
      <w:r>
        <w:rPr>
          <w:rFonts w:ascii="Calibri"/>
        </w:rPr>
        <w:t>week</w:t>
      </w:r>
      <w:r>
        <w:rPr>
          <w:rFonts w:ascii="Calibri"/>
          <w:spacing w:val="-2"/>
        </w:rPr>
        <w:t xml:space="preserve"> </w:t>
      </w:r>
      <w:r>
        <w:rPr>
          <w:rFonts w:ascii="Calibri"/>
        </w:rPr>
        <w:t>48</w:t>
      </w:r>
      <w:r>
        <w:rPr>
          <w:rFonts w:ascii="Calibri"/>
          <w:spacing w:val="-3"/>
        </w:rPr>
        <w:t xml:space="preserve"> </w:t>
      </w:r>
      <w:r>
        <w:rPr>
          <w:rFonts w:ascii="Calibri"/>
        </w:rPr>
        <w:t>in</w:t>
      </w:r>
      <w:r>
        <w:rPr>
          <w:rFonts w:ascii="Calibri"/>
          <w:spacing w:val="-3"/>
        </w:rPr>
        <w:t xml:space="preserve"> </w:t>
      </w:r>
      <w:r>
        <w:rPr>
          <w:rFonts w:ascii="Calibri"/>
        </w:rPr>
        <w:t>MYRROR</w:t>
      </w:r>
      <w:r>
        <w:rPr>
          <w:rFonts w:ascii="Calibri"/>
          <w:spacing w:val="-3"/>
        </w:rPr>
        <w:t xml:space="preserve"> </w:t>
      </w:r>
      <w:r>
        <w:rPr>
          <w:rFonts w:ascii="Calibri"/>
        </w:rPr>
        <w:t>study</w:t>
      </w:r>
      <w:r>
        <w:rPr>
          <w:rFonts w:ascii="Calibri"/>
          <w:spacing w:val="-3"/>
        </w:rPr>
        <w:t xml:space="preserve"> </w:t>
      </w:r>
      <w:r>
        <w:rPr>
          <w:rFonts w:ascii="Calibri"/>
        </w:rPr>
        <w:t>(Full</w:t>
      </w:r>
      <w:r>
        <w:rPr>
          <w:rFonts w:ascii="Calibri"/>
          <w:spacing w:val="-3"/>
        </w:rPr>
        <w:t xml:space="preserve"> </w:t>
      </w:r>
      <w:r>
        <w:rPr>
          <w:rFonts w:ascii="Calibri"/>
        </w:rPr>
        <w:t>Analysis</w:t>
      </w:r>
      <w:r>
        <w:rPr>
          <w:rFonts w:ascii="Calibri"/>
          <w:spacing w:val="-3"/>
        </w:rPr>
        <w:t xml:space="preserve"> </w:t>
      </w:r>
      <w:r>
        <w:rPr>
          <w:rFonts w:ascii="Calibri"/>
        </w:rPr>
        <w:t xml:space="preserve">Set with LOCF </w:t>
      </w:r>
      <w:r>
        <w:rPr>
          <w:rFonts w:ascii="Calibri"/>
          <w:vertAlign w:val="superscript"/>
        </w:rPr>
        <w:t>a)</w:t>
      </w:r>
      <w:r>
        <w:rPr>
          <w:rFonts w:ascii="Calibri"/>
        </w:rPr>
        <w:t>)</w:t>
      </w:r>
    </w:p>
    <w:p w14:paraId="4A893D34" w14:textId="77777777" w:rsidR="004530B5" w:rsidRDefault="004530B5" w:rsidP="00197D18">
      <w:pPr>
        <w:pStyle w:val="BodyText"/>
        <w:spacing w:before="3" w:after="1"/>
        <w:ind w:left="0"/>
        <w:rPr>
          <w:b/>
          <w:sz w:val="16"/>
        </w:rPr>
      </w:pPr>
    </w:p>
    <w:tbl>
      <w:tblPr>
        <w:tblW w:w="0" w:type="auto"/>
        <w:tblInd w:w="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60"/>
        <w:gridCol w:w="1789"/>
        <w:gridCol w:w="1514"/>
        <w:gridCol w:w="1789"/>
        <w:gridCol w:w="1863"/>
      </w:tblGrid>
      <w:tr w:rsidR="004530B5" w14:paraId="4A893D36" w14:textId="77777777">
        <w:trPr>
          <w:trHeight w:val="249"/>
        </w:trPr>
        <w:tc>
          <w:tcPr>
            <w:tcW w:w="9015" w:type="dxa"/>
            <w:gridSpan w:val="5"/>
          </w:tcPr>
          <w:p w14:paraId="4A893D35" w14:textId="77777777" w:rsidR="004530B5" w:rsidRDefault="00294C59" w:rsidP="00197D18">
            <w:pPr>
              <w:pStyle w:val="TableParagraph"/>
              <w:spacing w:before="2" w:line="227" w:lineRule="exact"/>
              <w:ind w:left="10"/>
              <w:rPr>
                <w:b/>
                <w:sz w:val="20"/>
              </w:rPr>
            </w:pPr>
            <w:r>
              <w:rPr>
                <w:b/>
                <w:spacing w:val="-2"/>
                <w:sz w:val="20"/>
              </w:rPr>
              <w:t>MYRROR</w:t>
            </w:r>
          </w:p>
        </w:tc>
      </w:tr>
      <w:tr w:rsidR="004530B5" w14:paraId="4A893D3B" w14:textId="77777777">
        <w:trPr>
          <w:trHeight w:val="244"/>
        </w:trPr>
        <w:tc>
          <w:tcPr>
            <w:tcW w:w="2060" w:type="dxa"/>
            <w:vMerge w:val="restart"/>
          </w:tcPr>
          <w:p w14:paraId="4A893D37" w14:textId="77777777" w:rsidR="004530B5" w:rsidRDefault="004530B5" w:rsidP="00197D18">
            <w:pPr>
              <w:pStyle w:val="TableParagraph"/>
              <w:spacing w:before="126"/>
              <w:rPr>
                <w:b/>
                <w:sz w:val="20"/>
              </w:rPr>
            </w:pPr>
          </w:p>
          <w:p w14:paraId="4A893D38" w14:textId="77777777" w:rsidR="004530B5" w:rsidRDefault="00294C59" w:rsidP="00197D18">
            <w:pPr>
              <w:pStyle w:val="TableParagraph"/>
              <w:spacing w:before="1"/>
              <w:ind w:left="267"/>
              <w:rPr>
                <w:b/>
                <w:sz w:val="20"/>
              </w:rPr>
            </w:pPr>
            <w:r>
              <w:rPr>
                <w:b/>
                <w:sz w:val="20"/>
              </w:rPr>
              <w:t>Efficacy</w:t>
            </w:r>
            <w:r>
              <w:rPr>
                <w:b/>
                <w:spacing w:val="-3"/>
                <w:sz w:val="20"/>
              </w:rPr>
              <w:t xml:space="preserve"> </w:t>
            </w:r>
            <w:r>
              <w:rPr>
                <w:b/>
                <w:spacing w:val="-2"/>
                <w:sz w:val="20"/>
              </w:rPr>
              <w:t>Outcomes</w:t>
            </w:r>
          </w:p>
        </w:tc>
        <w:tc>
          <w:tcPr>
            <w:tcW w:w="3303" w:type="dxa"/>
            <w:gridSpan w:val="2"/>
          </w:tcPr>
          <w:p w14:paraId="4A893D39" w14:textId="77777777" w:rsidR="004530B5" w:rsidRDefault="00294C59" w:rsidP="00197D18">
            <w:pPr>
              <w:pStyle w:val="TableParagraph"/>
              <w:spacing w:line="224" w:lineRule="exact"/>
              <w:ind w:left="10"/>
              <w:rPr>
                <w:b/>
                <w:sz w:val="20"/>
              </w:rPr>
            </w:pPr>
            <w:r>
              <w:rPr>
                <w:b/>
                <w:sz w:val="20"/>
              </w:rPr>
              <w:t>24</w:t>
            </w:r>
            <w:r>
              <w:rPr>
                <w:b/>
                <w:spacing w:val="-2"/>
                <w:sz w:val="20"/>
              </w:rPr>
              <w:t xml:space="preserve"> Weeks</w:t>
            </w:r>
          </w:p>
        </w:tc>
        <w:tc>
          <w:tcPr>
            <w:tcW w:w="3652" w:type="dxa"/>
            <w:gridSpan w:val="2"/>
          </w:tcPr>
          <w:p w14:paraId="4A893D3A" w14:textId="77777777" w:rsidR="004530B5" w:rsidRDefault="00294C59" w:rsidP="00197D18">
            <w:pPr>
              <w:pStyle w:val="TableParagraph"/>
              <w:spacing w:line="224" w:lineRule="exact"/>
              <w:ind w:left="10"/>
              <w:rPr>
                <w:b/>
                <w:sz w:val="20"/>
              </w:rPr>
            </w:pPr>
            <w:r>
              <w:rPr>
                <w:b/>
                <w:sz w:val="20"/>
              </w:rPr>
              <w:t>48</w:t>
            </w:r>
            <w:r>
              <w:rPr>
                <w:b/>
                <w:spacing w:val="-2"/>
                <w:sz w:val="20"/>
              </w:rPr>
              <w:t xml:space="preserve"> Weeks</w:t>
            </w:r>
          </w:p>
        </w:tc>
      </w:tr>
      <w:tr w:rsidR="004530B5" w14:paraId="4A893D44" w14:textId="77777777">
        <w:trPr>
          <w:trHeight w:val="732"/>
        </w:trPr>
        <w:tc>
          <w:tcPr>
            <w:tcW w:w="2060" w:type="dxa"/>
            <w:vMerge/>
            <w:tcBorders>
              <w:top w:val="nil"/>
            </w:tcBorders>
          </w:tcPr>
          <w:p w14:paraId="4A893D3C" w14:textId="77777777" w:rsidR="004530B5" w:rsidRDefault="004530B5" w:rsidP="00197D18">
            <w:pPr>
              <w:rPr>
                <w:sz w:val="2"/>
                <w:szCs w:val="2"/>
              </w:rPr>
            </w:pPr>
          </w:p>
        </w:tc>
        <w:tc>
          <w:tcPr>
            <w:tcW w:w="1789" w:type="dxa"/>
          </w:tcPr>
          <w:p w14:paraId="4A893D3D" w14:textId="77777777" w:rsidR="004530B5" w:rsidRDefault="00294C59" w:rsidP="00197D18">
            <w:pPr>
              <w:pStyle w:val="TableParagraph"/>
              <w:ind w:left="415" w:right="401"/>
              <w:rPr>
                <w:b/>
                <w:sz w:val="20"/>
              </w:rPr>
            </w:pPr>
            <w:r>
              <w:rPr>
                <w:b/>
                <w:spacing w:val="-2"/>
                <w:sz w:val="20"/>
              </w:rPr>
              <w:t xml:space="preserve">Aflibercept </w:t>
            </w:r>
            <w:r>
              <w:rPr>
                <w:b/>
                <w:sz w:val="20"/>
              </w:rPr>
              <w:t xml:space="preserve">2 mg </w:t>
            </w:r>
            <w:r>
              <w:rPr>
                <w:b/>
                <w:sz w:val="20"/>
                <w:vertAlign w:val="superscript"/>
              </w:rPr>
              <w:t>b)</w:t>
            </w:r>
          </w:p>
          <w:p w14:paraId="4A893D3E" w14:textId="77777777" w:rsidR="004530B5" w:rsidRDefault="00294C59" w:rsidP="00197D18">
            <w:pPr>
              <w:pStyle w:val="TableParagraph"/>
              <w:spacing w:line="225" w:lineRule="exact"/>
              <w:ind w:left="415" w:right="404"/>
              <w:rPr>
                <w:b/>
                <w:sz w:val="20"/>
              </w:rPr>
            </w:pPr>
            <w:r>
              <w:rPr>
                <w:b/>
                <w:sz w:val="20"/>
              </w:rPr>
              <w:t>(N</w:t>
            </w:r>
            <w:r>
              <w:rPr>
                <w:b/>
                <w:spacing w:val="-1"/>
                <w:sz w:val="20"/>
              </w:rPr>
              <w:t xml:space="preserve"> </w:t>
            </w:r>
            <w:r>
              <w:rPr>
                <w:b/>
                <w:sz w:val="20"/>
              </w:rPr>
              <w:t xml:space="preserve">= </w:t>
            </w:r>
            <w:r>
              <w:rPr>
                <w:b/>
                <w:spacing w:val="-5"/>
                <w:sz w:val="20"/>
              </w:rPr>
              <w:t>90)</w:t>
            </w:r>
          </w:p>
        </w:tc>
        <w:tc>
          <w:tcPr>
            <w:tcW w:w="1514" w:type="dxa"/>
          </w:tcPr>
          <w:p w14:paraId="4A893D3F" w14:textId="77777777" w:rsidR="004530B5" w:rsidRDefault="00294C59" w:rsidP="00197D18">
            <w:pPr>
              <w:pStyle w:val="TableParagraph"/>
              <w:spacing w:before="121"/>
              <w:ind w:left="432" w:right="418" w:firstLine="93"/>
              <w:rPr>
                <w:b/>
                <w:sz w:val="20"/>
              </w:rPr>
            </w:pPr>
            <w:r>
              <w:rPr>
                <w:b/>
                <w:spacing w:val="-4"/>
                <w:sz w:val="20"/>
              </w:rPr>
              <w:t xml:space="preserve">Sham </w:t>
            </w:r>
            <w:r>
              <w:rPr>
                <w:b/>
                <w:sz w:val="20"/>
              </w:rPr>
              <w:t>(N</w:t>
            </w:r>
            <w:r>
              <w:rPr>
                <w:b/>
                <w:spacing w:val="-1"/>
                <w:sz w:val="20"/>
              </w:rPr>
              <w:t xml:space="preserve"> </w:t>
            </w:r>
            <w:r>
              <w:rPr>
                <w:b/>
                <w:sz w:val="20"/>
              </w:rPr>
              <w:t xml:space="preserve">= </w:t>
            </w:r>
            <w:r>
              <w:rPr>
                <w:b/>
                <w:spacing w:val="-5"/>
                <w:sz w:val="20"/>
              </w:rPr>
              <w:t>31)</w:t>
            </w:r>
          </w:p>
        </w:tc>
        <w:tc>
          <w:tcPr>
            <w:tcW w:w="1789" w:type="dxa"/>
          </w:tcPr>
          <w:p w14:paraId="4A893D40" w14:textId="77777777" w:rsidR="004530B5" w:rsidRDefault="00294C59" w:rsidP="00197D18">
            <w:pPr>
              <w:pStyle w:val="TableParagraph"/>
              <w:ind w:left="416" w:right="401"/>
              <w:rPr>
                <w:b/>
                <w:sz w:val="20"/>
              </w:rPr>
            </w:pPr>
            <w:r>
              <w:rPr>
                <w:b/>
                <w:spacing w:val="-2"/>
                <w:sz w:val="20"/>
              </w:rPr>
              <w:t xml:space="preserve">Aflibercept </w:t>
            </w:r>
            <w:r>
              <w:rPr>
                <w:b/>
                <w:sz w:val="20"/>
              </w:rPr>
              <w:t xml:space="preserve">2 mg </w:t>
            </w:r>
            <w:r>
              <w:rPr>
                <w:b/>
                <w:sz w:val="20"/>
                <w:vertAlign w:val="superscript"/>
              </w:rPr>
              <w:t>c)</w:t>
            </w:r>
          </w:p>
          <w:p w14:paraId="4A893D41" w14:textId="77777777" w:rsidR="004530B5" w:rsidRDefault="00294C59" w:rsidP="00197D18">
            <w:pPr>
              <w:pStyle w:val="TableParagraph"/>
              <w:spacing w:line="225" w:lineRule="exact"/>
              <w:ind w:left="415" w:right="402"/>
              <w:rPr>
                <w:b/>
                <w:sz w:val="20"/>
              </w:rPr>
            </w:pPr>
            <w:r>
              <w:rPr>
                <w:b/>
                <w:sz w:val="20"/>
              </w:rPr>
              <w:t>(N</w:t>
            </w:r>
            <w:r>
              <w:rPr>
                <w:b/>
                <w:spacing w:val="-1"/>
                <w:sz w:val="20"/>
              </w:rPr>
              <w:t xml:space="preserve"> </w:t>
            </w:r>
            <w:r>
              <w:rPr>
                <w:b/>
                <w:sz w:val="20"/>
              </w:rPr>
              <w:t xml:space="preserve">= </w:t>
            </w:r>
            <w:r>
              <w:rPr>
                <w:b/>
                <w:spacing w:val="-5"/>
                <w:sz w:val="20"/>
              </w:rPr>
              <w:t>90)</w:t>
            </w:r>
          </w:p>
        </w:tc>
        <w:tc>
          <w:tcPr>
            <w:tcW w:w="1863" w:type="dxa"/>
          </w:tcPr>
          <w:p w14:paraId="4A893D42" w14:textId="77777777" w:rsidR="004530B5" w:rsidRDefault="00294C59" w:rsidP="00197D18">
            <w:pPr>
              <w:pStyle w:val="TableParagraph"/>
              <w:ind w:left="133" w:right="118"/>
              <w:rPr>
                <w:b/>
                <w:sz w:val="20"/>
              </w:rPr>
            </w:pPr>
            <w:r>
              <w:rPr>
                <w:b/>
                <w:sz w:val="20"/>
              </w:rPr>
              <w:t>Sham</w:t>
            </w:r>
            <w:r>
              <w:rPr>
                <w:b/>
                <w:spacing w:val="-12"/>
                <w:sz w:val="20"/>
              </w:rPr>
              <w:t xml:space="preserve"> </w:t>
            </w:r>
            <w:r>
              <w:rPr>
                <w:b/>
                <w:sz w:val="20"/>
              </w:rPr>
              <w:t>/</w:t>
            </w:r>
            <w:r>
              <w:rPr>
                <w:b/>
                <w:spacing w:val="-11"/>
                <w:sz w:val="20"/>
              </w:rPr>
              <w:t xml:space="preserve"> </w:t>
            </w:r>
            <w:r>
              <w:rPr>
                <w:b/>
                <w:sz w:val="20"/>
              </w:rPr>
              <w:t>Aflibercept 2 mg</w:t>
            </w:r>
            <w:r>
              <w:rPr>
                <w:b/>
                <w:spacing w:val="-5"/>
                <w:sz w:val="20"/>
              </w:rPr>
              <w:t xml:space="preserve"> </w:t>
            </w:r>
            <w:r>
              <w:rPr>
                <w:b/>
                <w:sz w:val="20"/>
                <w:vertAlign w:val="superscript"/>
              </w:rPr>
              <w:t>d)</w:t>
            </w:r>
          </w:p>
          <w:p w14:paraId="4A893D43" w14:textId="77777777" w:rsidR="004530B5" w:rsidRDefault="00294C59" w:rsidP="00197D18">
            <w:pPr>
              <w:pStyle w:val="TableParagraph"/>
              <w:spacing w:line="225" w:lineRule="exact"/>
              <w:ind w:left="133" w:right="120"/>
              <w:rPr>
                <w:b/>
                <w:sz w:val="20"/>
              </w:rPr>
            </w:pPr>
            <w:r>
              <w:rPr>
                <w:b/>
                <w:sz w:val="20"/>
              </w:rPr>
              <w:t>(N</w:t>
            </w:r>
            <w:r>
              <w:rPr>
                <w:b/>
                <w:spacing w:val="-1"/>
                <w:sz w:val="20"/>
              </w:rPr>
              <w:t xml:space="preserve"> </w:t>
            </w:r>
            <w:r>
              <w:rPr>
                <w:b/>
                <w:sz w:val="20"/>
              </w:rPr>
              <w:t xml:space="preserve">= </w:t>
            </w:r>
            <w:r>
              <w:rPr>
                <w:b/>
                <w:spacing w:val="-5"/>
                <w:sz w:val="20"/>
              </w:rPr>
              <w:t>31)</w:t>
            </w:r>
          </w:p>
        </w:tc>
      </w:tr>
      <w:tr w:rsidR="004530B5" w14:paraId="4A893D4A" w14:textId="77777777">
        <w:trPr>
          <w:trHeight w:val="658"/>
        </w:trPr>
        <w:tc>
          <w:tcPr>
            <w:tcW w:w="2060" w:type="dxa"/>
          </w:tcPr>
          <w:p w14:paraId="4A893D45" w14:textId="77777777" w:rsidR="004530B5" w:rsidRDefault="00294C59" w:rsidP="00197D18">
            <w:pPr>
              <w:pStyle w:val="TableParagraph"/>
              <w:spacing w:line="220" w:lineRule="atLeast"/>
              <w:ind w:left="107"/>
              <w:rPr>
                <w:sz w:val="18"/>
              </w:rPr>
            </w:pPr>
            <w:r>
              <w:rPr>
                <w:sz w:val="18"/>
              </w:rPr>
              <w:t>Mean</w:t>
            </w:r>
            <w:r>
              <w:rPr>
                <w:spacing w:val="-11"/>
                <w:sz w:val="18"/>
              </w:rPr>
              <w:t xml:space="preserve"> </w:t>
            </w:r>
            <w:r>
              <w:rPr>
                <w:sz w:val="18"/>
              </w:rPr>
              <w:t>change</w:t>
            </w:r>
            <w:r>
              <w:rPr>
                <w:spacing w:val="-10"/>
                <w:sz w:val="18"/>
              </w:rPr>
              <w:t xml:space="preserve"> </w:t>
            </w:r>
            <w:r>
              <w:rPr>
                <w:sz w:val="18"/>
              </w:rPr>
              <w:t>in</w:t>
            </w:r>
            <w:r>
              <w:rPr>
                <w:spacing w:val="-10"/>
                <w:sz w:val="18"/>
              </w:rPr>
              <w:t xml:space="preserve"> </w:t>
            </w:r>
            <w:r>
              <w:rPr>
                <w:sz w:val="18"/>
              </w:rPr>
              <w:t xml:space="preserve">central retinal thickness from </w:t>
            </w:r>
            <w:r>
              <w:rPr>
                <w:spacing w:val="-2"/>
                <w:sz w:val="18"/>
              </w:rPr>
              <w:t>baseline</w:t>
            </w:r>
          </w:p>
        </w:tc>
        <w:tc>
          <w:tcPr>
            <w:tcW w:w="1789" w:type="dxa"/>
          </w:tcPr>
          <w:p w14:paraId="4A893D46" w14:textId="77777777" w:rsidR="004530B5" w:rsidRDefault="00294C59" w:rsidP="00197D18">
            <w:pPr>
              <w:pStyle w:val="TableParagraph"/>
              <w:spacing w:before="219"/>
              <w:ind w:left="415" w:right="406"/>
              <w:rPr>
                <w:sz w:val="18"/>
              </w:rPr>
            </w:pPr>
            <w:r>
              <w:rPr>
                <w:sz w:val="18"/>
              </w:rPr>
              <w:t>-</w:t>
            </w:r>
            <w:r>
              <w:rPr>
                <w:spacing w:val="-5"/>
                <w:sz w:val="18"/>
              </w:rPr>
              <w:t>79</w:t>
            </w:r>
          </w:p>
        </w:tc>
        <w:tc>
          <w:tcPr>
            <w:tcW w:w="1514" w:type="dxa"/>
          </w:tcPr>
          <w:p w14:paraId="4A893D47" w14:textId="77777777" w:rsidR="004530B5" w:rsidRDefault="00294C59" w:rsidP="00197D18">
            <w:pPr>
              <w:pStyle w:val="TableParagraph"/>
              <w:spacing w:before="219"/>
              <w:ind w:left="11"/>
              <w:rPr>
                <w:sz w:val="18"/>
              </w:rPr>
            </w:pPr>
            <w:r>
              <w:rPr>
                <w:sz w:val="18"/>
              </w:rPr>
              <w:t>-</w:t>
            </w:r>
            <w:r>
              <w:rPr>
                <w:spacing w:val="-10"/>
                <w:sz w:val="18"/>
              </w:rPr>
              <w:t>4</w:t>
            </w:r>
          </w:p>
        </w:tc>
        <w:tc>
          <w:tcPr>
            <w:tcW w:w="1789" w:type="dxa"/>
          </w:tcPr>
          <w:p w14:paraId="4A893D48" w14:textId="77777777" w:rsidR="004530B5" w:rsidRDefault="00294C59" w:rsidP="00197D18">
            <w:pPr>
              <w:pStyle w:val="TableParagraph"/>
              <w:spacing w:before="219"/>
              <w:ind w:left="415" w:right="404"/>
              <w:rPr>
                <w:sz w:val="18"/>
              </w:rPr>
            </w:pPr>
            <w:r>
              <w:rPr>
                <w:sz w:val="18"/>
              </w:rPr>
              <w:t>-</w:t>
            </w:r>
            <w:r>
              <w:rPr>
                <w:spacing w:val="-5"/>
                <w:sz w:val="18"/>
              </w:rPr>
              <w:t>83</w:t>
            </w:r>
          </w:p>
        </w:tc>
        <w:tc>
          <w:tcPr>
            <w:tcW w:w="1863" w:type="dxa"/>
          </w:tcPr>
          <w:p w14:paraId="4A893D49" w14:textId="77777777" w:rsidR="004530B5" w:rsidRDefault="00294C59" w:rsidP="00197D18">
            <w:pPr>
              <w:pStyle w:val="TableParagraph"/>
              <w:spacing w:before="219"/>
              <w:ind w:left="133" w:right="122"/>
              <w:rPr>
                <w:sz w:val="18"/>
              </w:rPr>
            </w:pPr>
            <w:r>
              <w:rPr>
                <w:sz w:val="18"/>
              </w:rPr>
              <w:t>-</w:t>
            </w:r>
            <w:r>
              <w:rPr>
                <w:spacing w:val="-5"/>
                <w:sz w:val="18"/>
              </w:rPr>
              <w:t>57</w:t>
            </w:r>
          </w:p>
        </w:tc>
      </w:tr>
      <w:tr w:rsidR="004530B5" w14:paraId="4A893D56" w14:textId="77777777">
        <w:trPr>
          <w:trHeight w:val="877"/>
        </w:trPr>
        <w:tc>
          <w:tcPr>
            <w:tcW w:w="2060" w:type="dxa"/>
          </w:tcPr>
          <w:p w14:paraId="4A893D4B" w14:textId="77777777" w:rsidR="004530B5" w:rsidRDefault="00294C59" w:rsidP="00197D18">
            <w:pPr>
              <w:pStyle w:val="TableParagraph"/>
              <w:spacing w:before="3" w:line="235" w:lineRule="auto"/>
              <w:ind w:left="107" w:right="430"/>
              <w:rPr>
                <w:sz w:val="12"/>
              </w:rPr>
            </w:pPr>
            <w:r>
              <w:rPr>
                <w:sz w:val="18"/>
              </w:rPr>
              <w:t>Difference</w:t>
            </w:r>
            <w:r>
              <w:rPr>
                <w:spacing w:val="-11"/>
                <w:sz w:val="18"/>
              </w:rPr>
              <w:t xml:space="preserve"> </w:t>
            </w:r>
            <w:r>
              <w:rPr>
                <w:sz w:val="18"/>
              </w:rPr>
              <w:t>in</w:t>
            </w:r>
            <w:r>
              <w:rPr>
                <w:spacing w:val="-10"/>
                <w:sz w:val="18"/>
              </w:rPr>
              <w:t xml:space="preserve"> </w:t>
            </w:r>
            <w:r>
              <w:rPr>
                <w:sz w:val="18"/>
              </w:rPr>
              <w:t xml:space="preserve">LS </w:t>
            </w:r>
            <w:r>
              <w:rPr>
                <w:position w:val="-5"/>
                <w:sz w:val="18"/>
              </w:rPr>
              <w:t xml:space="preserve">mean </w:t>
            </w:r>
            <w:proofErr w:type="spellStart"/>
            <w:proofErr w:type="gramStart"/>
            <w:r>
              <w:rPr>
                <w:sz w:val="12"/>
              </w:rPr>
              <w:t>e,f</w:t>
            </w:r>
            <w:proofErr w:type="gramEnd"/>
            <w:r>
              <w:rPr>
                <w:sz w:val="12"/>
              </w:rPr>
              <w:t>,</w:t>
            </w:r>
            <w:proofErr w:type="gramStart"/>
            <w:r>
              <w:rPr>
                <w:sz w:val="12"/>
              </w:rPr>
              <w:t>g,h</w:t>
            </w:r>
            <w:proofErr w:type="spellEnd"/>
            <w:proofErr w:type="gramEnd"/>
            <w:r>
              <w:rPr>
                <w:sz w:val="12"/>
              </w:rPr>
              <w:t>)</w:t>
            </w:r>
          </w:p>
          <w:p w14:paraId="4A893D4C" w14:textId="77777777" w:rsidR="004530B5" w:rsidRDefault="00294C59" w:rsidP="00197D18">
            <w:pPr>
              <w:pStyle w:val="TableParagraph"/>
              <w:spacing w:before="2"/>
              <w:ind w:left="107"/>
              <w:rPr>
                <w:sz w:val="18"/>
              </w:rPr>
            </w:pPr>
            <w:r>
              <w:rPr>
                <w:sz w:val="18"/>
              </w:rPr>
              <w:t>(97.5%</w:t>
            </w:r>
            <w:r>
              <w:rPr>
                <w:spacing w:val="-5"/>
                <w:sz w:val="18"/>
              </w:rPr>
              <w:t xml:space="preserve"> CI)</w:t>
            </w:r>
          </w:p>
          <w:p w14:paraId="4A893D4D" w14:textId="77777777" w:rsidR="004530B5" w:rsidRDefault="00294C59" w:rsidP="00197D18">
            <w:pPr>
              <w:pStyle w:val="TableParagraph"/>
              <w:spacing w:line="199" w:lineRule="exact"/>
              <w:ind w:left="107"/>
              <w:rPr>
                <w:sz w:val="18"/>
              </w:rPr>
            </w:pPr>
            <w:r>
              <w:rPr>
                <w:sz w:val="18"/>
              </w:rPr>
              <w:t>p-</w:t>
            </w:r>
            <w:r>
              <w:rPr>
                <w:spacing w:val="-2"/>
                <w:sz w:val="18"/>
              </w:rPr>
              <w:t>value</w:t>
            </w:r>
          </w:p>
        </w:tc>
        <w:tc>
          <w:tcPr>
            <w:tcW w:w="1789" w:type="dxa"/>
          </w:tcPr>
          <w:p w14:paraId="4A893D4E" w14:textId="77777777" w:rsidR="004530B5" w:rsidRDefault="00294C59" w:rsidP="00197D18">
            <w:pPr>
              <w:pStyle w:val="TableParagraph"/>
              <w:spacing w:before="109"/>
              <w:ind w:left="415" w:right="406"/>
              <w:rPr>
                <w:sz w:val="18"/>
              </w:rPr>
            </w:pPr>
            <w:r>
              <w:rPr>
                <w:sz w:val="18"/>
              </w:rPr>
              <w:t>-</w:t>
            </w:r>
            <w:r>
              <w:rPr>
                <w:spacing w:val="-5"/>
                <w:sz w:val="18"/>
              </w:rPr>
              <w:t>78</w:t>
            </w:r>
          </w:p>
          <w:p w14:paraId="4A893D4F" w14:textId="77777777" w:rsidR="004530B5" w:rsidRDefault="00294C59" w:rsidP="00197D18">
            <w:pPr>
              <w:pStyle w:val="TableParagraph"/>
              <w:ind w:left="415" w:right="405"/>
              <w:rPr>
                <w:sz w:val="18"/>
              </w:rPr>
            </w:pPr>
            <w:r>
              <w:rPr>
                <w:sz w:val="18"/>
              </w:rPr>
              <w:t>(-109,</w:t>
            </w:r>
            <w:r>
              <w:rPr>
                <w:spacing w:val="-1"/>
                <w:sz w:val="18"/>
              </w:rPr>
              <w:t xml:space="preserve"> </w:t>
            </w:r>
            <w:r>
              <w:rPr>
                <w:sz w:val="18"/>
              </w:rPr>
              <w:t>-</w:t>
            </w:r>
            <w:r>
              <w:rPr>
                <w:spacing w:val="-5"/>
                <w:sz w:val="18"/>
              </w:rPr>
              <w:t>47)</w:t>
            </w:r>
          </w:p>
          <w:p w14:paraId="4A893D50" w14:textId="77777777" w:rsidR="004530B5" w:rsidRDefault="00294C59" w:rsidP="00197D18">
            <w:pPr>
              <w:pStyle w:val="TableParagraph"/>
              <w:ind w:left="415" w:right="403"/>
              <w:rPr>
                <w:sz w:val="18"/>
              </w:rPr>
            </w:pPr>
            <w:r>
              <w:rPr>
                <w:sz w:val="18"/>
              </w:rPr>
              <w:t xml:space="preserve">p &lt; </w:t>
            </w:r>
            <w:r>
              <w:rPr>
                <w:spacing w:val="-2"/>
                <w:sz w:val="18"/>
              </w:rPr>
              <w:t>0.0001</w:t>
            </w:r>
          </w:p>
        </w:tc>
        <w:tc>
          <w:tcPr>
            <w:tcW w:w="1514" w:type="dxa"/>
          </w:tcPr>
          <w:p w14:paraId="4A893D51" w14:textId="77777777" w:rsidR="004530B5" w:rsidRDefault="004530B5" w:rsidP="00197D18">
            <w:pPr>
              <w:pStyle w:val="TableParagraph"/>
              <w:rPr>
                <w:rFonts w:ascii="Times New Roman"/>
                <w:sz w:val="20"/>
              </w:rPr>
            </w:pPr>
          </w:p>
        </w:tc>
        <w:tc>
          <w:tcPr>
            <w:tcW w:w="1789" w:type="dxa"/>
          </w:tcPr>
          <w:p w14:paraId="4A893D52" w14:textId="77777777" w:rsidR="004530B5" w:rsidRDefault="00294C59" w:rsidP="00197D18">
            <w:pPr>
              <w:pStyle w:val="TableParagraph"/>
              <w:spacing w:before="109"/>
              <w:ind w:left="415" w:right="404"/>
              <w:rPr>
                <w:sz w:val="18"/>
              </w:rPr>
            </w:pPr>
            <w:r>
              <w:rPr>
                <w:sz w:val="18"/>
              </w:rPr>
              <w:t>-</w:t>
            </w:r>
            <w:r>
              <w:rPr>
                <w:spacing w:val="-5"/>
                <w:sz w:val="18"/>
              </w:rPr>
              <w:t>29</w:t>
            </w:r>
          </w:p>
          <w:p w14:paraId="4A893D53" w14:textId="77777777" w:rsidR="004530B5" w:rsidRDefault="00294C59" w:rsidP="00197D18">
            <w:pPr>
              <w:pStyle w:val="TableParagraph"/>
              <w:ind w:left="415" w:right="404"/>
              <w:rPr>
                <w:sz w:val="18"/>
              </w:rPr>
            </w:pPr>
            <w:r>
              <w:rPr>
                <w:sz w:val="18"/>
              </w:rPr>
              <w:t>(-60,</w:t>
            </w:r>
            <w:r>
              <w:rPr>
                <w:spacing w:val="-1"/>
                <w:sz w:val="18"/>
              </w:rPr>
              <w:t xml:space="preserve"> </w:t>
            </w:r>
            <w:r>
              <w:rPr>
                <w:spacing w:val="-5"/>
                <w:sz w:val="18"/>
              </w:rPr>
              <w:t>2)</w:t>
            </w:r>
          </w:p>
          <w:p w14:paraId="4A893D54" w14:textId="77777777" w:rsidR="004530B5" w:rsidRDefault="00294C59" w:rsidP="00197D18">
            <w:pPr>
              <w:pStyle w:val="TableParagraph"/>
              <w:ind w:left="415" w:right="403"/>
              <w:rPr>
                <w:sz w:val="18"/>
              </w:rPr>
            </w:pPr>
            <w:r>
              <w:rPr>
                <w:sz w:val="18"/>
              </w:rPr>
              <w:t xml:space="preserve">P = </w:t>
            </w:r>
            <w:r>
              <w:rPr>
                <w:spacing w:val="-2"/>
                <w:sz w:val="18"/>
              </w:rPr>
              <w:t>0.0650</w:t>
            </w:r>
          </w:p>
        </w:tc>
        <w:tc>
          <w:tcPr>
            <w:tcW w:w="1863" w:type="dxa"/>
          </w:tcPr>
          <w:p w14:paraId="4A893D55" w14:textId="77777777" w:rsidR="004530B5" w:rsidRDefault="004530B5" w:rsidP="00197D18">
            <w:pPr>
              <w:pStyle w:val="TableParagraph"/>
              <w:rPr>
                <w:rFonts w:ascii="Times New Roman"/>
                <w:sz w:val="20"/>
              </w:rPr>
            </w:pPr>
          </w:p>
        </w:tc>
      </w:tr>
    </w:tbl>
    <w:p w14:paraId="4A893D58" w14:textId="77777777" w:rsidR="004530B5" w:rsidRDefault="004530B5" w:rsidP="00197D18">
      <w:pPr>
        <w:pStyle w:val="BodyText"/>
        <w:spacing w:before="4"/>
        <w:ind w:left="0"/>
        <w:rPr>
          <w:b/>
          <w:sz w:val="3"/>
        </w:rPr>
      </w:pPr>
    </w:p>
    <w:p w14:paraId="4A893D59" w14:textId="77777777" w:rsidR="004530B5" w:rsidRDefault="00294C59" w:rsidP="00197D18">
      <w:pPr>
        <w:pStyle w:val="BodyText"/>
        <w:spacing w:before="0" w:line="20" w:lineRule="exact"/>
        <w:ind w:left="27" w:right="-44"/>
        <w:rPr>
          <w:sz w:val="2"/>
        </w:rPr>
      </w:pPr>
      <w:r>
        <w:rPr>
          <w:noProof/>
          <w:sz w:val="2"/>
        </w:rPr>
        <mc:AlternateContent>
          <mc:Choice Requires="wpg">
            <w:drawing>
              <wp:inline distT="0" distB="0" distL="0" distR="0" wp14:anchorId="4A893E84" wp14:editId="4A893E85">
                <wp:extent cx="5725795" cy="6350"/>
                <wp:effectExtent l="0" t="0" r="0" b="0"/>
                <wp:docPr id="30" name="Group 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25795" cy="6350"/>
                          <a:chOff x="0" y="0"/>
                          <a:chExt cx="5725795" cy="6350"/>
                        </a:xfrm>
                      </wpg:grpSpPr>
                      <wps:wsp>
                        <wps:cNvPr id="31" name="Graphic 31"/>
                        <wps:cNvSpPr/>
                        <wps:spPr>
                          <a:xfrm>
                            <a:off x="0" y="0"/>
                            <a:ext cx="5725795" cy="6350"/>
                          </a:xfrm>
                          <a:custGeom>
                            <a:avLst/>
                            <a:gdLst/>
                            <a:ahLst/>
                            <a:cxnLst/>
                            <a:rect l="l" t="t" r="r" b="b"/>
                            <a:pathLst>
                              <a:path w="5725795" h="6350">
                                <a:moveTo>
                                  <a:pt x="5725667" y="0"/>
                                </a:moveTo>
                                <a:lnTo>
                                  <a:pt x="0" y="0"/>
                                </a:lnTo>
                                <a:lnTo>
                                  <a:pt x="0" y="6108"/>
                                </a:lnTo>
                                <a:lnTo>
                                  <a:pt x="5725667" y="6108"/>
                                </a:lnTo>
                                <a:lnTo>
                                  <a:pt x="5725667"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06EB7317" id="Group 30" o:spid="_x0000_s1026" style="width:450.85pt;height:.5pt;mso-position-horizontal-relative:char;mso-position-vertical-relative:line" coordsize="57257,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">
                <v:shape id="Graphic 31" o:spid="_x0000_s1027" style="position:absolute;width:57257;height:63;visibility:visible;mso-wrap-style:square;v-text-anchor:top" coordsize="5725795,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" path="m5725667,l,,,6108r5725667,l5725667,xe" fillcolor="black" stroked="f">
                  <v:path arrowok="t"/>
                </v:shape>
                <w10:anchorlock/>
              </v:group>
            </w:pict>
          </mc:Fallback>
        </mc:AlternateContent>
      </w:r>
    </w:p>
    <w:p w14:paraId="4A893D5A" w14:textId="77777777" w:rsidR="004530B5" w:rsidRDefault="00294C59" w:rsidP="00197D18">
      <w:pPr>
        <w:pStyle w:val="ListParagraph"/>
        <w:numPr>
          <w:ilvl w:val="0"/>
          <w:numId w:val="1"/>
        </w:numPr>
        <w:tabs>
          <w:tab w:val="left" w:pos="445"/>
        </w:tabs>
        <w:ind w:left="445" w:hanging="310"/>
        <w:rPr>
          <w:sz w:val="18"/>
        </w:rPr>
      </w:pPr>
      <w:r>
        <w:rPr>
          <w:sz w:val="18"/>
        </w:rPr>
        <w:t>LOCF:</w:t>
      </w:r>
      <w:r>
        <w:rPr>
          <w:spacing w:val="-4"/>
          <w:sz w:val="18"/>
        </w:rPr>
        <w:t xml:space="preserve"> </w:t>
      </w:r>
      <w:r>
        <w:rPr>
          <w:sz w:val="18"/>
        </w:rPr>
        <w:t>Last</w:t>
      </w:r>
      <w:r>
        <w:rPr>
          <w:spacing w:val="-3"/>
          <w:sz w:val="18"/>
        </w:rPr>
        <w:t xml:space="preserve"> </w:t>
      </w:r>
      <w:r>
        <w:rPr>
          <w:sz w:val="18"/>
        </w:rPr>
        <w:t>Observation</w:t>
      </w:r>
      <w:r>
        <w:rPr>
          <w:spacing w:val="-3"/>
          <w:sz w:val="18"/>
        </w:rPr>
        <w:t xml:space="preserve"> </w:t>
      </w:r>
      <w:r>
        <w:rPr>
          <w:sz w:val="18"/>
        </w:rPr>
        <w:t>Carried</w:t>
      </w:r>
      <w:r>
        <w:rPr>
          <w:spacing w:val="-3"/>
          <w:sz w:val="18"/>
        </w:rPr>
        <w:t xml:space="preserve"> </w:t>
      </w:r>
      <w:r>
        <w:rPr>
          <w:spacing w:val="-2"/>
          <w:sz w:val="18"/>
        </w:rPr>
        <w:t>Forward</w:t>
      </w:r>
    </w:p>
    <w:p w14:paraId="4A893D5B" w14:textId="77777777" w:rsidR="004530B5" w:rsidRDefault="00294C59" w:rsidP="00197D18">
      <w:pPr>
        <w:pStyle w:val="ListParagraph"/>
        <w:numPr>
          <w:ilvl w:val="0"/>
          <w:numId w:val="1"/>
        </w:numPr>
        <w:tabs>
          <w:tab w:val="left" w:pos="446"/>
          <w:tab w:val="left" w:pos="487"/>
        </w:tabs>
        <w:ind w:right="932"/>
        <w:rPr>
          <w:sz w:val="18"/>
        </w:rPr>
      </w:pPr>
      <w:r>
        <w:rPr>
          <w:sz w:val="18"/>
        </w:rPr>
        <w:t>aflibercept</w:t>
      </w:r>
      <w:r>
        <w:rPr>
          <w:spacing w:val="35"/>
          <w:sz w:val="18"/>
        </w:rPr>
        <w:t xml:space="preserve"> </w:t>
      </w:r>
      <w:r>
        <w:rPr>
          <w:sz w:val="18"/>
        </w:rPr>
        <w:t>2</w:t>
      </w:r>
      <w:r>
        <w:rPr>
          <w:spacing w:val="-2"/>
          <w:sz w:val="18"/>
        </w:rPr>
        <w:t xml:space="preserve"> </w:t>
      </w:r>
      <w:r>
        <w:rPr>
          <w:sz w:val="18"/>
        </w:rPr>
        <w:t>mg</w:t>
      </w:r>
      <w:r>
        <w:rPr>
          <w:spacing w:val="-2"/>
          <w:sz w:val="18"/>
        </w:rPr>
        <w:t xml:space="preserve"> </w:t>
      </w:r>
      <w:r>
        <w:rPr>
          <w:sz w:val="18"/>
        </w:rPr>
        <w:t>administered</w:t>
      </w:r>
      <w:r>
        <w:rPr>
          <w:spacing w:val="-2"/>
          <w:sz w:val="18"/>
        </w:rPr>
        <w:t xml:space="preserve"> </w:t>
      </w:r>
      <w:r>
        <w:rPr>
          <w:sz w:val="18"/>
        </w:rPr>
        <w:t>at</w:t>
      </w:r>
      <w:r>
        <w:rPr>
          <w:spacing w:val="-3"/>
          <w:sz w:val="18"/>
        </w:rPr>
        <w:t xml:space="preserve"> </w:t>
      </w:r>
      <w:r>
        <w:rPr>
          <w:sz w:val="18"/>
        </w:rPr>
        <w:t>baseline</w:t>
      </w:r>
      <w:r>
        <w:rPr>
          <w:spacing w:val="-2"/>
          <w:sz w:val="18"/>
        </w:rPr>
        <w:t xml:space="preserve"> </w:t>
      </w:r>
      <w:r>
        <w:rPr>
          <w:sz w:val="18"/>
        </w:rPr>
        <w:t>and</w:t>
      </w:r>
      <w:r>
        <w:rPr>
          <w:spacing w:val="-3"/>
          <w:sz w:val="18"/>
        </w:rPr>
        <w:t xml:space="preserve"> </w:t>
      </w:r>
      <w:r>
        <w:rPr>
          <w:sz w:val="18"/>
        </w:rPr>
        <w:t>potentially</w:t>
      </w:r>
      <w:r>
        <w:rPr>
          <w:spacing w:val="-2"/>
          <w:sz w:val="18"/>
        </w:rPr>
        <w:t xml:space="preserve"> </w:t>
      </w:r>
      <w:r>
        <w:rPr>
          <w:sz w:val="18"/>
        </w:rPr>
        <w:t>every</w:t>
      </w:r>
      <w:r>
        <w:rPr>
          <w:spacing w:val="-2"/>
          <w:sz w:val="18"/>
        </w:rPr>
        <w:t xml:space="preserve"> </w:t>
      </w:r>
      <w:r>
        <w:rPr>
          <w:sz w:val="18"/>
        </w:rPr>
        <w:t>4</w:t>
      </w:r>
      <w:r>
        <w:rPr>
          <w:spacing w:val="-2"/>
          <w:sz w:val="18"/>
        </w:rPr>
        <w:t xml:space="preserve"> </w:t>
      </w:r>
      <w:r>
        <w:rPr>
          <w:sz w:val="18"/>
        </w:rPr>
        <w:t>weeks</w:t>
      </w:r>
      <w:r>
        <w:rPr>
          <w:spacing w:val="-2"/>
          <w:sz w:val="18"/>
        </w:rPr>
        <w:t xml:space="preserve"> </w:t>
      </w:r>
      <w:r>
        <w:rPr>
          <w:sz w:val="18"/>
        </w:rPr>
        <w:t>in</w:t>
      </w:r>
      <w:r>
        <w:rPr>
          <w:spacing w:val="-2"/>
          <w:sz w:val="18"/>
        </w:rPr>
        <w:t xml:space="preserve"> </w:t>
      </w:r>
      <w:r>
        <w:rPr>
          <w:sz w:val="18"/>
        </w:rPr>
        <w:t>case</w:t>
      </w:r>
      <w:r>
        <w:rPr>
          <w:spacing w:val="-3"/>
          <w:sz w:val="18"/>
        </w:rPr>
        <w:t xml:space="preserve"> </w:t>
      </w:r>
      <w:r>
        <w:rPr>
          <w:sz w:val="18"/>
        </w:rPr>
        <w:t>of</w:t>
      </w:r>
      <w:r>
        <w:rPr>
          <w:spacing w:val="-2"/>
          <w:sz w:val="18"/>
        </w:rPr>
        <w:t xml:space="preserve"> </w:t>
      </w:r>
      <w:r>
        <w:rPr>
          <w:sz w:val="18"/>
        </w:rPr>
        <w:t>disease</w:t>
      </w:r>
      <w:r>
        <w:rPr>
          <w:spacing w:val="-2"/>
          <w:sz w:val="18"/>
        </w:rPr>
        <w:t xml:space="preserve"> </w:t>
      </w:r>
      <w:r>
        <w:rPr>
          <w:sz w:val="18"/>
        </w:rPr>
        <w:t>persistence</w:t>
      </w:r>
      <w:r>
        <w:rPr>
          <w:spacing w:val="-2"/>
          <w:sz w:val="18"/>
        </w:rPr>
        <w:t xml:space="preserve"> </w:t>
      </w:r>
      <w:r>
        <w:rPr>
          <w:sz w:val="18"/>
        </w:rPr>
        <w:t xml:space="preserve">or </w:t>
      </w:r>
      <w:r>
        <w:rPr>
          <w:spacing w:val="-2"/>
          <w:sz w:val="18"/>
        </w:rPr>
        <w:t>recurrence.</w:t>
      </w:r>
    </w:p>
    <w:p w14:paraId="4A893D5C" w14:textId="77777777" w:rsidR="004530B5" w:rsidRDefault="00294C59" w:rsidP="00197D18">
      <w:pPr>
        <w:pStyle w:val="ListParagraph"/>
        <w:numPr>
          <w:ilvl w:val="0"/>
          <w:numId w:val="1"/>
        </w:numPr>
        <w:tabs>
          <w:tab w:val="left" w:pos="446"/>
          <w:tab w:val="left" w:pos="487"/>
        </w:tabs>
        <w:ind w:right="830"/>
        <w:rPr>
          <w:sz w:val="18"/>
        </w:rPr>
      </w:pPr>
      <w:r>
        <w:rPr>
          <w:sz w:val="18"/>
        </w:rPr>
        <w:t>aflibercept</w:t>
      </w:r>
      <w:r>
        <w:rPr>
          <w:spacing w:val="36"/>
          <w:sz w:val="18"/>
        </w:rPr>
        <w:t xml:space="preserve"> </w:t>
      </w:r>
      <w:r>
        <w:rPr>
          <w:sz w:val="18"/>
        </w:rPr>
        <w:t>2</w:t>
      </w:r>
      <w:r>
        <w:rPr>
          <w:spacing w:val="-2"/>
          <w:sz w:val="18"/>
        </w:rPr>
        <w:t xml:space="preserve"> </w:t>
      </w:r>
      <w:r>
        <w:rPr>
          <w:sz w:val="18"/>
        </w:rPr>
        <w:t>mg</w:t>
      </w:r>
      <w:r>
        <w:rPr>
          <w:spacing w:val="-2"/>
          <w:sz w:val="18"/>
        </w:rPr>
        <w:t xml:space="preserve"> </w:t>
      </w:r>
      <w:r>
        <w:rPr>
          <w:sz w:val="18"/>
        </w:rPr>
        <w:t>administered</w:t>
      </w:r>
      <w:r>
        <w:rPr>
          <w:spacing w:val="-2"/>
          <w:sz w:val="18"/>
        </w:rPr>
        <w:t xml:space="preserve"> </w:t>
      </w:r>
      <w:r>
        <w:rPr>
          <w:sz w:val="18"/>
        </w:rPr>
        <w:t>from</w:t>
      </w:r>
      <w:r>
        <w:rPr>
          <w:spacing w:val="-2"/>
          <w:sz w:val="18"/>
        </w:rPr>
        <w:t xml:space="preserve"> </w:t>
      </w:r>
      <w:r>
        <w:rPr>
          <w:sz w:val="18"/>
        </w:rPr>
        <w:t>week</w:t>
      </w:r>
      <w:r>
        <w:rPr>
          <w:spacing w:val="-3"/>
          <w:sz w:val="18"/>
        </w:rPr>
        <w:t xml:space="preserve"> </w:t>
      </w:r>
      <w:r>
        <w:rPr>
          <w:sz w:val="18"/>
        </w:rPr>
        <w:t>24</w:t>
      </w:r>
      <w:r>
        <w:rPr>
          <w:spacing w:val="-2"/>
          <w:sz w:val="18"/>
        </w:rPr>
        <w:t xml:space="preserve"> </w:t>
      </w:r>
      <w:r>
        <w:rPr>
          <w:sz w:val="18"/>
        </w:rPr>
        <w:t>through</w:t>
      </w:r>
      <w:r>
        <w:rPr>
          <w:spacing w:val="-2"/>
          <w:sz w:val="18"/>
        </w:rPr>
        <w:t xml:space="preserve"> </w:t>
      </w:r>
      <w:r>
        <w:rPr>
          <w:sz w:val="18"/>
        </w:rPr>
        <w:t>week</w:t>
      </w:r>
      <w:r>
        <w:rPr>
          <w:spacing w:val="-3"/>
          <w:sz w:val="18"/>
        </w:rPr>
        <w:t xml:space="preserve"> </w:t>
      </w:r>
      <w:r>
        <w:rPr>
          <w:sz w:val="18"/>
        </w:rPr>
        <w:t>44</w:t>
      </w:r>
      <w:r>
        <w:rPr>
          <w:spacing w:val="-2"/>
          <w:sz w:val="18"/>
        </w:rPr>
        <w:t xml:space="preserve"> </w:t>
      </w:r>
      <w:r>
        <w:rPr>
          <w:sz w:val="18"/>
        </w:rPr>
        <w:t>potentially</w:t>
      </w:r>
      <w:r>
        <w:rPr>
          <w:spacing w:val="-2"/>
          <w:sz w:val="18"/>
        </w:rPr>
        <w:t xml:space="preserve"> </w:t>
      </w:r>
      <w:r>
        <w:rPr>
          <w:sz w:val="18"/>
        </w:rPr>
        <w:t>every</w:t>
      </w:r>
      <w:r>
        <w:rPr>
          <w:spacing w:val="-2"/>
          <w:sz w:val="18"/>
        </w:rPr>
        <w:t xml:space="preserve"> </w:t>
      </w:r>
      <w:r>
        <w:rPr>
          <w:sz w:val="18"/>
        </w:rPr>
        <w:t>4</w:t>
      </w:r>
      <w:r>
        <w:rPr>
          <w:spacing w:val="-2"/>
          <w:sz w:val="18"/>
        </w:rPr>
        <w:t xml:space="preserve"> </w:t>
      </w:r>
      <w:r>
        <w:rPr>
          <w:sz w:val="18"/>
        </w:rPr>
        <w:t>weeks</w:t>
      </w:r>
      <w:r>
        <w:rPr>
          <w:spacing w:val="-2"/>
          <w:sz w:val="18"/>
        </w:rPr>
        <w:t xml:space="preserve"> </w:t>
      </w:r>
      <w:r>
        <w:rPr>
          <w:sz w:val="18"/>
        </w:rPr>
        <w:t>in</w:t>
      </w:r>
      <w:r>
        <w:rPr>
          <w:spacing w:val="-2"/>
          <w:sz w:val="18"/>
        </w:rPr>
        <w:t xml:space="preserve"> </w:t>
      </w:r>
      <w:r>
        <w:rPr>
          <w:sz w:val="18"/>
        </w:rPr>
        <w:t>case</w:t>
      </w:r>
      <w:r>
        <w:rPr>
          <w:spacing w:val="-3"/>
          <w:sz w:val="18"/>
        </w:rPr>
        <w:t xml:space="preserve"> </w:t>
      </w:r>
      <w:r>
        <w:rPr>
          <w:sz w:val="18"/>
        </w:rPr>
        <w:t>of</w:t>
      </w:r>
      <w:r>
        <w:rPr>
          <w:spacing w:val="-2"/>
          <w:sz w:val="18"/>
        </w:rPr>
        <w:t xml:space="preserve"> </w:t>
      </w:r>
      <w:r>
        <w:rPr>
          <w:sz w:val="18"/>
        </w:rPr>
        <w:t>disease persistence or recurrence</w:t>
      </w:r>
    </w:p>
    <w:p w14:paraId="4A893D5D" w14:textId="77777777" w:rsidR="004530B5" w:rsidRDefault="00294C59" w:rsidP="00197D18">
      <w:pPr>
        <w:pStyle w:val="ListParagraph"/>
        <w:numPr>
          <w:ilvl w:val="0"/>
          <w:numId w:val="1"/>
        </w:numPr>
        <w:tabs>
          <w:tab w:val="left" w:pos="444"/>
          <w:tab w:val="left" w:pos="446"/>
        </w:tabs>
        <w:ind w:right="773"/>
        <w:rPr>
          <w:sz w:val="18"/>
        </w:rPr>
      </w:pPr>
      <w:r>
        <w:rPr>
          <w:sz w:val="18"/>
        </w:rPr>
        <w:t>Mandatory</w:t>
      </w:r>
      <w:r>
        <w:rPr>
          <w:spacing w:val="-2"/>
          <w:sz w:val="18"/>
        </w:rPr>
        <w:t xml:space="preserve"> </w:t>
      </w:r>
      <w:r>
        <w:rPr>
          <w:sz w:val="18"/>
        </w:rPr>
        <w:t>injection</w:t>
      </w:r>
      <w:r>
        <w:rPr>
          <w:spacing w:val="-2"/>
          <w:sz w:val="18"/>
        </w:rPr>
        <w:t xml:space="preserve"> </w:t>
      </w:r>
      <w:r>
        <w:rPr>
          <w:sz w:val="18"/>
        </w:rPr>
        <w:t>of</w:t>
      </w:r>
      <w:r>
        <w:rPr>
          <w:spacing w:val="38"/>
          <w:sz w:val="18"/>
        </w:rPr>
        <w:t xml:space="preserve"> </w:t>
      </w:r>
      <w:r>
        <w:rPr>
          <w:sz w:val="18"/>
        </w:rPr>
        <w:t>aflibercept</w:t>
      </w:r>
      <w:r>
        <w:rPr>
          <w:spacing w:val="-3"/>
          <w:sz w:val="18"/>
        </w:rPr>
        <w:t xml:space="preserve"> </w:t>
      </w:r>
      <w:r>
        <w:rPr>
          <w:sz w:val="18"/>
        </w:rPr>
        <w:t>2</w:t>
      </w:r>
      <w:r>
        <w:rPr>
          <w:spacing w:val="-2"/>
          <w:sz w:val="18"/>
        </w:rPr>
        <w:t xml:space="preserve"> </w:t>
      </w:r>
      <w:r>
        <w:rPr>
          <w:sz w:val="18"/>
        </w:rPr>
        <w:t>mg</w:t>
      </w:r>
      <w:r>
        <w:rPr>
          <w:spacing w:val="-2"/>
          <w:sz w:val="18"/>
        </w:rPr>
        <w:t xml:space="preserve"> </w:t>
      </w:r>
      <w:r>
        <w:rPr>
          <w:sz w:val="18"/>
        </w:rPr>
        <w:t>at</w:t>
      </w:r>
      <w:r>
        <w:rPr>
          <w:spacing w:val="-3"/>
          <w:sz w:val="18"/>
        </w:rPr>
        <w:t xml:space="preserve"> </w:t>
      </w:r>
      <w:r>
        <w:rPr>
          <w:sz w:val="18"/>
        </w:rPr>
        <w:t>week</w:t>
      </w:r>
      <w:r>
        <w:rPr>
          <w:spacing w:val="-4"/>
          <w:sz w:val="18"/>
        </w:rPr>
        <w:t xml:space="preserve"> </w:t>
      </w:r>
      <w:r>
        <w:rPr>
          <w:sz w:val="18"/>
        </w:rPr>
        <w:t>24,</w:t>
      </w:r>
      <w:r>
        <w:rPr>
          <w:spacing w:val="-3"/>
          <w:sz w:val="18"/>
        </w:rPr>
        <w:t xml:space="preserve"> </w:t>
      </w:r>
      <w:r>
        <w:rPr>
          <w:sz w:val="18"/>
        </w:rPr>
        <w:t>thereafter</w:t>
      </w:r>
      <w:r>
        <w:rPr>
          <w:spacing w:val="-3"/>
          <w:sz w:val="18"/>
        </w:rPr>
        <w:t xml:space="preserve"> </w:t>
      </w:r>
      <w:r>
        <w:rPr>
          <w:sz w:val="18"/>
        </w:rPr>
        <w:t>potentially</w:t>
      </w:r>
      <w:r>
        <w:rPr>
          <w:spacing w:val="-2"/>
          <w:sz w:val="18"/>
        </w:rPr>
        <w:t xml:space="preserve"> </w:t>
      </w:r>
      <w:r>
        <w:rPr>
          <w:sz w:val="18"/>
        </w:rPr>
        <w:t>every</w:t>
      </w:r>
      <w:r>
        <w:rPr>
          <w:spacing w:val="-2"/>
          <w:sz w:val="18"/>
        </w:rPr>
        <w:t xml:space="preserve"> </w:t>
      </w:r>
      <w:r>
        <w:rPr>
          <w:sz w:val="18"/>
        </w:rPr>
        <w:t>4</w:t>
      </w:r>
      <w:r>
        <w:rPr>
          <w:spacing w:val="-2"/>
          <w:sz w:val="18"/>
        </w:rPr>
        <w:t xml:space="preserve"> </w:t>
      </w:r>
      <w:r>
        <w:rPr>
          <w:sz w:val="18"/>
        </w:rPr>
        <w:t>weeks</w:t>
      </w:r>
      <w:r>
        <w:rPr>
          <w:spacing w:val="-2"/>
          <w:sz w:val="18"/>
        </w:rPr>
        <w:t xml:space="preserve"> </w:t>
      </w:r>
      <w:r>
        <w:rPr>
          <w:sz w:val="18"/>
        </w:rPr>
        <w:t>in</w:t>
      </w:r>
      <w:r>
        <w:rPr>
          <w:spacing w:val="-2"/>
          <w:sz w:val="18"/>
        </w:rPr>
        <w:t xml:space="preserve"> </w:t>
      </w:r>
      <w:r>
        <w:rPr>
          <w:sz w:val="18"/>
        </w:rPr>
        <w:t>case</w:t>
      </w:r>
      <w:r>
        <w:rPr>
          <w:spacing w:val="-3"/>
          <w:sz w:val="18"/>
        </w:rPr>
        <w:t xml:space="preserve"> </w:t>
      </w:r>
      <w:r>
        <w:rPr>
          <w:sz w:val="18"/>
        </w:rPr>
        <w:t>of</w:t>
      </w:r>
      <w:r>
        <w:rPr>
          <w:spacing w:val="-2"/>
          <w:sz w:val="18"/>
        </w:rPr>
        <w:t xml:space="preserve"> </w:t>
      </w:r>
      <w:r>
        <w:rPr>
          <w:sz w:val="18"/>
        </w:rPr>
        <w:t>disease persistence or recurrence through week 44.</w:t>
      </w:r>
    </w:p>
    <w:p w14:paraId="4A893D5E" w14:textId="77777777" w:rsidR="004530B5" w:rsidRDefault="00294C59" w:rsidP="00197D18">
      <w:pPr>
        <w:pStyle w:val="ListParagraph"/>
        <w:numPr>
          <w:ilvl w:val="0"/>
          <w:numId w:val="1"/>
        </w:numPr>
        <w:tabs>
          <w:tab w:val="left" w:pos="444"/>
          <w:tab w:val="left" w:pos="446"/>
        </w:tabs>
        <w:ind w:right="185"/>
        <w:rPr>
          <w:sz w:val="18"/>
        </w:rPr>
      </w:pPr>
      <w:r>
        <w:rPr>
          <w:sz w:val="18"/>
        </w:rPr>
        <w:t>Difference</w:t>
      </w:r>
      <w:r>
        <w:rPr>
          <w:spacing w:val="-2"/>
          <w:sz w:val="18"/>
        </w:rPr>
        <w:t xml:space="preserve"> </w:t>
      </w:r>
      <w:r>
        <w:rPr>
          <w:sz w:val="18"/>
        </w:rPr>
        <w:t>is</w:t>
      </w:r>
      <w:r>
        <w:rPr>
          <w:spacing w:val="38"/>
          <w:sz w:val="18"/>
        </w:rPr>
        <w:t xml:space="preserve"> </w:t>
      </w:r>
      <w:r>
        <w:rPr>
          <w:sz w:val="18"/>
        </w:rPr>
        <w:t>aflibercept</w:t>
      </w:r>
      <w:r>
        <w:rPr>
          <w:spacing w:val="-3"/>
          <w:sz w:val="18"/>
        </w:rPr>
        <w:t xml:space="preserve"> </w:t>
      </w:r>
      <w:r>
        <w:rPr>
          <w:sz w:val="18"/>
        </w:rPr>
        <w:t>2</w:t>
      </w:r>
      <w:r>
        <w:rPr>
          <w:spacing w:val="-2"/>
          <w:sz w:val="18"/>
        </w:rPr>
        <w:t xml:space="preserve"> </w:t>
      </w:r>
      <w:r>
        <w:rPr>
          <w:sz w:val="18"/>
        </w:rPr>
        <w:t>mg</w:t>
      </w:r>
      <w:r>
        <w:rPr>
          <w:spacing w:val="-2"/>
          <w:sz w:val="18"/>
        </w:rPr>
        <w:t xml:space="preserve"> </w:t>
      </w:r>
      <w:r>
        <w:rPr>
          <w:sz w:val="18"/>
        </w:rPr>
        <w:t>minus</w:t>
      </w:r>
      <w:r>
        <w:rPr>
          <w:spacing w:val="-2"/>
          <w:sz w:val="18"/>
        </w:rPr>
        <w:t xml:space="preserve"> </w:t>
      </w:r>
      <w:r>
        <w:rPr>
          <w:sz w:val="18"/>
        </w:rPr>
        <w:t>sham</w:t>
      </w:r>
      <w:r>
        <w:rPr>
          <w:spacing w:val="-2"/>
          <w:sz w:val="18"/>
        </w:rPr>
        <w:t xml:space="preserve"> </w:t>
      </w:r>
      <w:r>
        <w:rPr>
          <w:sz w:val="18"/>
        </w:rPr>
        <w:t>at</w:t>
      </w:r>
      <w:r>
        <w:rPr>
          <w:spacing w:val="-3"/>
          <w:sz w:val="18"/>
        </w:rPr>
        <w:t xml:space="preserve"> </w:t>
      </w:r>
      <w:r>
        <w:rPr>
          <w:sz w:val="18"/>
        </w:rPr>
        <w:t>week</w:t>
      </w:r>
      <w:r>
        <w:rPr>
          <w:spacing w:val="-3"/>
          <w:sz w:val="18"/>
        </w:rPr>
        <w:t xml:space="preserve"> </w:t>
      </w:r>
      <w:r>
        <w:rPr>
          <w:sz w:val="18"/>
        </w:rPr>
        <w:t>24;</w:t>
      </w:r>
      <w:r>
        <w:rPr>
          <w:spacing w:val="-2"/>
          <w:sz w:val="18"/>
        </w:rPr>
        <w:t xml:space="preserve"> </w:t>
      </w:r>
      <w:r>
        <w:rPr>
          <w:sz w:val="18"/>
        </w:rPr>
        <w:t>difference</w:t>
      </w:r>
      <w:r>
        <w:rPr>
          <w:spacing w:val="-2"/>
          <w:sz w:val="18"/>
        </w:rPr>
        <w:t xml:space="preserve"> </w:t>
      </w:r>
      <w:r>
        <w:rPr>
          <w:sz w:val="18"/>
        </w:rPr>
        <w:t>is</w:t>
      </w:r>
      <w:r>
        <w:rPr>
          <w:spacing w:val="38"/>
          <w:sz w:val="18"/>
        </w:rPr>
        <w:t xml:space="preserve"> </w:t>
      </w:r>
      <w:r>
        <w:rPr>
          <w:sz w:val="18"/>
        </w:rPr>
        <w:t>aflibercept</w:t>
      </w:r>
      <w:r>
        <w:rPr>
          <w:spacing w:val="-3"/>
          <w:sz w:val="18"/>
        </w:rPr>
        <w:t xml:space="preserve"> </w:t>
      </w:r>
      <w:r>
        <w:rPr>
          <w:sz w:val="18"/>
        </w:rPr>
        <w:t>2</w:t>
      </w:r>
      <w:r>
        <w:rPr>
          <w:spacing w:val="-2"/>
          <w:sz w:val="18"/>
        </w:rPr>
        <w:t xml:space="preserve"> </w:t>
      </w:r>
      <w:r>
        <w:rPr>
          <w:sz w:val="18"/>
        </w:rPr>
        <w:t>mg</w:t>
      </w:r>
      <w:r>
        <w:rPr>
          <w:spacing w:val="-2"/>
          <w:sz w:val="18"/>
        </w:rPr>
        <w:t xml:space="preserve"> </w:t>
      </w:r>
      <w:r>
        <w:rPr>
          <w:sz w:val="18"/>
        </w:rPr>
        <w:t>minus</w:t>
      </w:r>
      <w:r>
        <w:rPr>
          <w:spacing w:val="-3"/>
          <w:sz w:val="18"/>
        </w:rPr>
        <w:t xml:space="preserve"> </w:t>
      </w:r>
      <w:r>
        <w:rPr>
          <w:sz w:val="18"/>
        </w:rPr>
        <w:t>sham/</w:t>
      </w:r>
      <w:r>
        <w:rPr>
          <w:spacing w:val="-2"/>
          <w:sz w:val="18"/>
        </w:rPr>
        <w:t xml:space="preserve"> </w:t>
      </w:r>
      <w:r>
        <w:rPr>
          <w:sz w:val="18"/>
        </w:rPr>
        <w:t>aflibercept</w:t>
      </w:r>
      <w:r>
        <w:rPr>
          <w:spacing w:val="-3"/>
          <w:sz w:val="18"/>
        </w:rPr>
        <w:t xml:space="preserve"> </w:t>
      </w:r>
      <w:r>
        <w:rPr>
          <w:sz w:val="18"/>
        </w:rPr>
        <w:t>2</w:t>
      </w:r>
      <w:r>
        <w:rPr>
          <w:spacing w:val="-2"/>
          <w:sz w:val="18"/>
        </w:rPr>
        <w:t xml:space="preserve"> </w:t>
      </w:r>
      <w:r>
        <w:rPr>
          <w:sz w:val="18"/>
        </w:rPr>
        <w:t>mg at week 48</w:t>
      </w:r>
    </w:p>
    <w:p w14:paraId="4A893D5F" w14:textId="77777777" w:rsidR="004530B5" w:rsidRDefault="00294C59" w:rsidP="00197D18">
      <w:pPr>
        <w:pStyle w:val="ListParagraph"/>
        <w:numPr>
          <w:ilvl w:val="0"/>
          <w:numId w:val="1"/>
        </w:numPr>
        <w:tabs>
          <w:tab w:val="left" w:pos="446"/>
        </w:tabs>
        <w:spacing w:line="219" w:lineRule="exact"/>
        <w:ind w:hanging="310"/>
        <w:rPr>
          <w:sz w:val="18"/>
        </w:rPr>
      </w:pPr>
      <w:r>
        <w:rPr>
          <w:sz w:val="18"/>
        </w:rPr>
        <w:t>LS</w:t>
      </w:r>
      <w:r>
        <w:rPr>
          <w:spacing w:val="-3"/>
          <w:sz w:val="18"/>
        </w:rPr>
        <w:t xml:space="preserve"> </w:t>
      </w:r>
      <w:proofErr w:type="gramStart"/>
      <w:r>
        <w:rPr>
          <w:sz w:val="18"/>
        </w:rPr>
        <w:t>mean</w:t>
      </w:r>
      <w:proofErr w:type="gramEnd"/>
      <w:r>
        <w:rPr>
          <w:sz w:val="18"/>
        </w:rPr>
        <w:t>:</w:t>
      </w:r>
      <w:r>
        <w:rPr>
          <w:spacing w:val="-2"/>
          <w:sz w:val="18"/>
        </w:rPr>
        <w:t xml:space="preserve"> </w:t>
      </w:r>
      <w:r>
        <w:rPr>
          <w:sz w:val="18"/>
        </w:rPr>
        <w:t>Least</w:t>
      </w:r>
      <w:r>
        <w:rPr>
          <w:spacing w:val="-3"/>
          <w:sz w:val="18"/>
        </w:rPr>
        <w:t xml:space="preserve"> </w:t>
      </w:r>
      <w:r>
        <w:rPr>
          <w:sz w:val="18"/>
        </w:rPr>
        <w:t>square</w:t>
      </w:r>
      <w:r>
        <w:rPr>
          <w:spacing w:val="-2"/>
          <w:sz w:val="18"/>
        </w:rPr>
        <w:t xml:space="preserve"> </w:t>
      </w:r>
      <w:r>
        <w:rPr>
          <w:sz w:val="18"/>
        </w:rPr>
        <w:t>means</w:t>
      </w:r>
      <w:r>
        <w:rPr>
          <w:spacing w:val="-3"/>
          <w:sz w:val="18"/>
        </w:rPr>
        <w:t xml:space="preserve"> </w:t>
      </w:r>
      <w:r>
        <w:rPr>
          <w:sz w:val="18"/>
        </w:rPr>
        <w:t>derived</w:t>
      </w:r>
      <w:r>
        <w:rPr>
          <w:spacing w:val="-2"/>
          <w:sz w:val="18"/>
        </w:rPr>
        <w:t xml:space="preserve"> </w:t>
      </w:r>
      <w:r>
        <w:rPr>
          <w:sz w:val="18"/>
        </w:rPr>
        <w:t>from</w:t>
      </w:r>
      <w:r>
        <w:rPr>
          <w:spacing w:val="-2"/>
          <w:sz w:val="18"/>
        </w:rPr>
        <w:t xml:space="preserve"> </w:t>
      </w:r>
      <w:r>
        <w:rPr>
          <w:sz w:val="18"/>
        </w:rPr>
        <w:t>ANCOVA</w:t>
      </w:r>
      <w:r>
        <w:rPr>
          <w:spacing w:val="-2"/>
          <w:sz w:val="18"/>
        </w:rPr>
        <w:t xml:space="preserve"> model</w:t>
      </w:r>
    </w:p>
    <w:p w14:paraId="4A893D60" w14:textId="77777777" w:rsidR="004530B5" w:rsidRDefault="00294C59" w:rsidP="00197D18">
      <w:pPr>
        <w:pStyle w:val="ListParagraph"/>
        <w:numPr>
          <w:ilvl w:val="0"/>
          <w:numId w:val="1"/>
        </w:numPr>
        <w:tabs>
          <w:tab w:val="left" w:pos="446"/>
        </w:tabs>
        <w:ind w:hanging="310"/>
        <w:rPr>
          <w:sz w:val="18"/>
        </w:rPr>
      </w:pPr>
      <w:r>
        <w:rPr>
          <w:sz w:val="18"/>
        </w:rPr>
        <w:t>CI:</w:t>
      </w:r>
      <w:r>
        <w:rPr>
          <w:spacing w:val="-2"/>
          <w:sz w:val="18"/>
        </w:rPr>
        <w:t xml:space="preserve"> </w:t>
      </w:r>
      <w:r>
        <w:rPr>
          <w:sz w:val="18"/>
        </w:rPr>
        <w:t>Confidence</w:t>
      </w:r>
      <w:r>
        <w:rPr>
          <w:spacing w:val="-1"/>
          <w:sz w:val="18"/>
        </w:rPr>
        <w:t xml:space="preserve"> </w:t>
      </w:r>
      <w:r>
        <w:rPr>
          <w:spacing w:val="-2"/>
          <w:sz w:val="18"/>
        </w:rPr>
        <w:t>Interval</w:t>
      </w:r>
    </w:p>
    <w:p w14:paraId="4A893D61" w14:textId="77777777" w:rsidR="004530B5" w:rsidRDefault="00294C59" w:rsidP="00197D18">
      <w:pPr>
        <w:pStyle w:val="ListParagraph"/>
        <w:numPr>
          <w:ilvl w:val="0"/>
          <w:numId w:val="1"/>
        </w:numPr>
        <w:tabs>
          <w:tab w:val="left" w:pos="444"/>
        </w:tabs>
        <w:ind w:left="444" w:hanging="309"/>
        <w:rPr>
          <w:sz w:val="18"/>
        </w:rPr>
      </w:pPr>
      <w:r>
        <w:rPr>
          <w:sz w:val="18"/>
        </w:rPr>
        <w:t>LS</w:t>
      </w:r>
      <w:r>
        <w:rPr>
          <w:spacing w:val="-4"/>
          <w:sz w:val="18"/>
        </w:rPr>
        <w:t xml:space="preserve"> </w:t>
      </w:r>
      <w:r>
        <w:rPr>
          <w:sz w:val="18"/>
        </w:rPr>
        <w:t>mean</w:t>
      </w:r>
      <w:r>
        <w:rPr>
          <w:spacing w:val="-2"/>
          <w:sz w:val="18"/>
        </w:rPr>
        <w:t xml:space="preserve"> </w:t>
      </w:r>
      <w:r>
        <w:rPr>
          <w:sz w:val="18"/>
        </w:rPr>
        <w:t>difference</w:t>
      </w:r>
      <w:r>
        <w:rPr>
          <w:spacing w:val="-1"/>
          <w:sz w:val="18"/>
        </w:rPr>
        <w:t xml:space="preserve"> </w:t>
      </w:r>
      <w:r>
        <w:rPr>
          <w:sz w:val="18"/>
        </w:rPr>
        <w:t>and</w:t>
      </w:r>
      <w:r>
        <w:rPr>
          <w:spacing w:val="-2"/>
          <w:sz w:val="18"/>
        </w:rPr>
        <w:t xml:space="preserve"> </w:t>
      </w:r>
      <w:r>
        <w:rPr>
          <w:sz w:val="18"/>
        </w:rPr>
        <w:t>95%</w:t>
      </w:r>
      <w:r>
        <w:rPr>
          <w:spacing w:val="-2"/>
          <w:sz w:val="18"/>
        </w:rPr>
        <w:t xml:space="preserve"> </w:t>
      </w:r>
      <w:r>
        <w:rPr>
          <w:sz w:val="18"/>
        </w:rPr>
        <w:t>CI</w:t>
      </w:r>
      <w:r>
        <w:rPr>
          <w:spacing w:val="-3"/>
          <w:sz w:val="18"/>
        </w:rPr>
        <w:t xml:space="preserve"> </w:t>
      </w:r>
      <w:r>
        <w:rPr>
          <w:sz w:val="18"/>
        </w:rPr>
        <w:t>based</w:t>
      </w:r>
      <w:r>
        <w:rPr>
          <w:spacing w:val="-1"/>
          <w:sz w:val="18"/>
        </w:rPr>
        <w:t xml:space="preserve"> </w:t>
      </w:r>
      <w:r>
        <w:rPr>
          <w:sz w:val="18"/>
        </w:rPr>
        <w:t>on</w:t>
      </w:r>
      <w:r>
        <w:rPr>
          <w:spacing w:val="-3"/>
          <w:sz w:val="18"/>
        </w:rPr>
        <w:t xml:space="preserve"> </w:t>
      </w:r>
      <w:r>
        <w:rPr>
          <w:sz w:val="18"/>
        </w:rPr>
        <w:t>an</w:t>
      </w:r>
      <w:r>
        <w:rPr>
          <w:spacing w:val="-2"/>
          <w:sz w:val="18"/>
        </w:rPr>
        <w:t xml:space="preserve"> </w:t>
      </w:r>
      <w:r>
        <w:rPr>
          <w:sz w:val="18"/>
        </w:rPr>
        <w:t>ANCOVA</w:t>
      </w:r>
      <w:r>
        <w:rPr>
          <w:spacing w:val="-1"/>
          <w:sz w:val="18"/>
        </w:rPr>
        <w:t xml:space="preserve"> </w:t>
      </w:r>
      <w:r>
        <w:rPr>
          <w:sz w:val="18"/>
        </w:rPr>
        <w:t>model</w:t>
      </w:r>
      <w:r>
        <w:rPr>
          <w:spacing w:val="-3"/>
          <w:sz w:val="18"/>
        </w:rPr>
        <w:t xml:space="preserve"> </w:t>
      </w:r>
      <w:r>
        <w:rPr>
          <w:sz w:val="18"/>
        </w:rPr>
        <w:t>with</w:t>
      </w:r>
      <w:r>
        <w:rPr>
          <w:spacing w:val="-1"/>
          <w:sz w:val="18"/>
        </w:rPr>
        <w:t xml:space="preserve"> </w:t>
      </w:r>
      <w:r>
        <w:rPr>
          <w:sz w:val="18"/>
        </w:rPr>
        <w:t>treatment</w:t>
      </w:r>
      <w:r>
        <w:rPr>
          <w:spacing w:val="-3"/>
          <w:sz w:val="18"/>
        </w:rPr>
        <w:t xml:space="preserve"> </w:t>
      </w:r>
      <w:r>
        <w:rPr>
          <w:sz w:val="18"/>
        </w:rPr>
        <w:t>group</w:t>
      </w:r>
      <w:r>
        <w:rPr>
          <w:spacing w:val="-1"/>
          <w:sz w:val="18"/>
        </w:rPr>
        <w:t xml:space="preserve"> </w:t>
      </w:r>
      <w:r>
        <w:rPr>
          <w:sz w:val="18"/>
        </w:rPr>
        <w:t>and</w:t>
      </w:r>
      <w:r>
        <w:rPr>
          <w:spacing w:val="-2"/>
          <w:sz w:val="18"/>
        </w:rPr>
        <w:t xml:space="preserve"> </w:t>
      </w:r>
      <w:r>
        <w:rPr>
          <w:sz w:val="18"/>
        </w:rPr>
        <w:t>country</w:t>
      </w:r>
      <w:r>
        <w:rPr>
          <w:spacing w:val="-1"/>
          <w:sz w:val="18"/>
        </w:rPr>
        <w:t xml:space="preserve"> </w:t>
      </w:r>
      <w:r>
        <w:rPr>
          <w:spacing w:val="-2"/>
          <w:sz w:val="18"/>
        </w:rPr>
        <w:t>(country</w:t>
      </w:r>
    </w:p>
    <w:p w14:paraId="4A893D62" w14:textId="77777777" w:rsidR="004530B5" w:rsidRDefault="00294C59" w:rsidP="00197D18">
      <w:pPr>
        <w:ind w:left="446"/>
        <w:rPr>
          <w:sz w:val="18"/>
        </w:rPr>
      </w:pPr>
      <w:r>
        <w:rPr>
          <w:sz w:val="18"/>
        </w:rPr>
        <w:t>designations)</w:t>
      </w:r>
      <w:r>
        <w:rPr>
          <w:spacing w:val="-2"/>
          <w:sz w:val="18"/>
        </w:rPr>
        <w:t xml:space="preserve"> </w:t>
      </w:r>
      <w:r>
        <w:rPr>
          <w:sz w:val="18"/>
        </w:rPr>
        <w:t>as</w:t>
      </w:r>
      <w:r>
        <w:rPr>
          <w:spacing w:val="-2"/>
          <w:sz w:val="18"/>
        </w:rPr>
        <w:t xml:space="preserve"> </w:t>
      </w:r>
      <w:r>
        <w:rPr>
          <w:sz w:val="18"/>
        </w:rPr>
        <w:t>fixed</w:t>
      </w:r>
      <w:r>
        <w:rPr>
          <w:spacing w:val="-2"/>
          <w:sz w:val="18"/>
        </w:rPr>
        <w:t xml:space="preserve"> </w:t>
      </w:r>
      <w:r>
        <w:rPr>
          <w:sz w:val="18"/>
        </w:rPr>
        <w:t>effects,</w:t>
      </w:r>
      <w:r>
        <w:rPr>
          <w:spacing w:val="-2"/>
          <w:sz w:val="18"/>
        </w:rPr>
        <w:t xml:space="preserve"> </w:t>
      </w:r>
      <w:r>
        <w:rPr>
          <w:sz w:val="18"/>
        </w:rPr>
        <w:t>and</w:t>
      </w:r>
      <w:r>
        <w:rPr>
          <w:spacing w:val="-2"/>
          <w:sz w:val="18"/>
        </w:rPr>
        <w:t xml:space="preserve"> </w:t>
      </w:r>
      <w:r>
        <w:rPr>
          <w:sz w:val="18"/>
        </w:rPr>
        <w:t>baseline</w:t>
      </w:r>
      <w:r>
        <w:rPr>
          <w:spacing w:val="-2"/>
          <w:sz w:val="18"/>
        </w:rPr>
        <w:t xml:space="preserve"> </w:t>
      </w:r>
      <w:r>
        <w:rPr>
          <w:sz w:val="18"/>
        </w:rPr>
        <w:t>BCVA</w:t>
      </w:r>
      <w:r>
        <w:rPr>
          <w:spacing w:val="-3"/>
          <w:sz w:val="18"/>
        </w:rPr>
        <w:t xml:space="preserve"> </w:t>
      </w:r>
      <w:r>
        <w:rPr>
          <w:sz w:val="18"/>
        </w:rPr>
        <w:t>as</w:t>
      </w:r>
      <w:r>
        <w:rPr>
          <w:spacing w:val="-1"/>
          <w:sz w:val="18"/>
        </w:rPr>
        <w:t xml:space="preserve"> </w:t>
      </w:r>
      <w:r>
        <w:rPr>
          <w:spacing w:val="-2"/>
          <w:sz w:val="18"/>
        </w:rPr>
        <w:t>covariant.</w:t>
      </w:r>
    </w:p>
    <w:p w14:paraId="4A893D63" w14:textId="77777777" w:rsidR="004530B5" w:rsidRDefault="004530B5" w:rsidP="00197D18">
      <w:pPr>
        <w:pStyle w:val="BodyText"/>
        <w:spacing w:before="15"/>
        <w:ind w:left="0"/>
        <w:rPr>
          <w:sz w:val="18"/>
        </w:rPr>
      </w:pPr>
    </w:p>
    <w:p w14:paraId="4A893D64" w14:textId="77777777" w:rsidR="004530B5" w:rsidRDefault="00294C59" w:rsidP="00197D18">
      <w:pPr>
        <w:pStyle w:val="Heading3"/>
        <w:spacing w:before="0"/>
        <w:rPr>
          <w:position w:val="5"/>
          <w:sz w:val="14"/>
        </w:rPr>
      </w:pPr>
      <w:r>
        <w:t>Comparability</w:t>
      </w:r>
      <w:r>
        <w:rPr>
          <w:spacing w:val="-11"/>
        </w:rPr>
        <w:t xml:space="preserve"> </w:t>
      </w:r>
      <w:r>
        <w:t>of</w:t>
      </w:r>
      <w:r>
        <w:rPr>
          <w:spacing w:val="-11"/>
        </w:rPr>
        <w:t xml:space="preserve"> </w:t>
      </w:r>
      <w:r>
        <w:t>Eydenzelt</w:t>
      </w:r>
      <w:r>
        <w:rPr>
          <w:spacing w:val="-11"/>
        </w:rPr>
        <w:t xml:space="preserve"> </w:t>
      </w:r>
      <w:r>
        <w:t>with</w:t>
      </w:r>
      <w:r>
        <w:rPr>
          <w:spacing w:val="-10"/>
        </w:rPr>
        <w:t xml:space="preserve"> </w:t>
      </w:r>
      <w:r>
        <w:rPr>
          <w:spacing w:val="-2"/>
        </w:rPr>
        <w:t>Eylea</w:t>
      </w:r>
      <w:r>
        <w:rPr>
          <w:spacing w:val="-2"/>
          <w:position w:val="5"/>
          <w:sz w:val="14"/>
        </w:rPr>
        <w:t>®</w:t>
      </w:r>
    </w:p>
    <w:p w14:paraId="4A893D65" w14:textId="77777777" w:rsidR="004530B5" w:rsidRDefault="00294C59" w:rsidP="00197D18">
      <w:pPr>
        <w:spacing w:before="240"/>
        <w:ind w:left="23"/>
      </w:pPr>
      <w:bookmarkStart w:id="54" w:name="In_vitro_studies"/>
      <w:bookmarkEnd w:id="54"/>
      <w:r>
        <w:rPr>
          <w:i/>
          <w:u w:val="single"/>
        </w:rPr>
        <w:t>In</w:t>
      </w:r>
      <w:r>
        <w:rPr>
          <w:i/>
          <w:spacing w:val="-5"/>
          <w:u w:val="single"/>
        </w:rPr>
        <w:t xml:space="preserve"> </w:t>
      </w:r>
      <w:proofErr w:type="gramStart"/>
      <w:r>
        <w:rPr>
          <w:i/>
          <w:u w:val="single"/>
        </w:rPr>
        <w:t>vitro</w:t>
      </w:r>
      <w:r>
        <w:rPr>
          <w:i/>
          <w:spacing w:val="-5"/>
          <w:u w:val="single"/>
        </w:rPr>
        <w:t xml:space="preserve"> </w:t>
      </w:r>
      <w:r>
        <w:rPr>
          <w:spacing w:val="-2"/>
          <w:u w:val="single"/>
        </w:rPr>
        <w:t>studies</w:t>
      </w:r>
      <w:proofErr w:type="gramEnd"/>
    </w:p>
    <w:p w14:paraId="4A893D66" w14:textId="77777777" w:rsidR="004530B5" w:rsidRDefault="00294C59" w:rsidP="00197D18">
      <w:pPr>
        <w:pStyle w:val="BodyText"/>
        <w:spacing w:before="39" w:line="276" w:lineRule="auto"/>
        <w:ind w:right="101"/>
      </w:pPr>
      <w:r>
        <w:t>EYDENZELT batches demonstrated comparable properties with respect to the biological activity when compared to EYLEA based on VEGF-A and -B binding, cell-based human vascular endothelial growth factor (VEGF) blockade, inhibition of human VEGF-A induced proliferation of human umbilical</w:t>
      </w:r>
      <w:r>
        <w:rPr>
          <w:spacing w:val="-4"/>
        </w:rPr>
        <w:t xml:space="preserve"> </w:t>
      </w:r>
      <w:r>
        <w:t>vein</w:t>
      </w:r>
      <w:r>
        <w:rPr>
          <w:spacing w:val="-4"/>
        </w:rPr>
        <w:t xml:space="preserve"> </w:t>
      </w:r>
      <w:r>
        <w:t>endothelial</w:t>
      </w:r>
      <w:r>
        <w:rPr>
          <w:spacing w:val="-2"/>
        </w:rPr>
        <w:t xml:space="preserve"> </w:t>
      </w:r>
      <w:r>
        <w:t>cells</w:t>
      </w:r>
      <w:r>
        <w:rPr>
          <w:spacing w:val="-4"/>
        </w:rPr>
        <w:t xml:space="preserve"> </w:t>
      </w:r>
      <w:r>
        <w:t>(HUVECs),</w:t>
      </w:r>
      <w:r>
        <w:rPr>
          <w:spacing w:val="-4"/>
        </w:rPr>
        <w:t xml:space="preserve"> </w:t>
      </w:r>
      <w:r>
        <w:t>galectin-1</w:t>
      </w:r>
      <w:r>
        <w:rPr>
          <w:spacing w:val="-4"/>
        </w:rPr>
        <w:t xml:space="preserve"> </w:t>
      </w:r>
      <w:r>
        <w:t>binding</w:t>
      </w:r>
      <w:r>
        <w:rPr>
          <w:spacing w:val="-3"/>
        </w:rPr>
        <w:t xml:space="preserve"> </w:t>
      </w:r>
      <w:r>
        <w:t>affinity</w:t>
      </w:r>
      <w:r>
        <w:rPr>
          <w:spacing w:val="-4"/>
        </w:rPr>
        <w:t xml:space="preserve"> </w:t>
      </w:r>
      <w:r>
        <w:t>and</w:t>
      </w:r>
      <w:r>
        <w:rPr>
          <w:spacing w:val="-3"/>
        </w:rPr>
        <w:t xml:space="preserve"> </w:t>
      </w:r>
      <w:r>
        <w:t>Fc</w:t>
      </w:r>
      <w:r>
        <w:rPr>
          <w:spacing w:val="-3"/>
        </w:rPr>
        <w:t xml:space="preserve"> </w:t>
      </w:r>
      <w:r>
        <w:t>receptors</w:t>
      </w:r>
      <w:r>
        <w:rPr>
          <w:spacing w:val="-4"/>
        </w:rPr>
        <w:t xml:space="preserve"> </w:t>
      </w:r>
      <w:r>
        <w:t>binding</w:t>
      </w:r>
      <w:r>
        <w:rPr>
          <w:spacing w:val="-3"/>
        </w:rPr>
        <w:t xml:space="preserve"> </w:t>
      </w:r>
      <w:r>
        <w:t>(SPR).</w:t>
      </w:r>
    </w:p>
    <w:p w14:paraId="4A893D67" w14:textId="77777777" w:rsidR="004530B5" w:rsidRDefault="00294C59" w:rsidP="00197D18">
      <w:pPr>
        <w:pStyle w:val="Heading3"/>
        <w:spacing w:before="199"/>
      </w:pPr>
      <w:bookmarkStart w:id="55" w:name="Clinical_trials"/>
      <w:bookmarkStart w:id="56" w:name="_bookmark5"/>
      <w:bookmarkEnd w:id="55"/>
      <w:bookmarkEnd w:id="56"/>
      <w:r>
        <w:t>Clinical</w:t>
      </w:r>
      <w:r>
        <w:rPr>
          <w:spacing w:val="-11"/>
        </w:rPr>
        <w:t xml:space="preserve"> </w:t>
      </w:r>
      <w:r>
        <w:rPr>
          <w:spacing w:val="-2"/>
        </w:rPr>
        <w:t>trials</w:t>
      </w:r>
    </w:p>
    <w:p w14:paraId="4A893D68" w14:textId="77777777" w:rsidR="004530B5" w:rsidRDefault="00294C59" w:rsidP="00197D18">
      <w:pPr>
        <w:spacing w:before="160"/>
        <w:ind w:left="23"/>
        <w:rPr>
          <w:rFonts w:ascii="Cambria"/>
          <w:b/>
        </w:rPr>
      </w:pPr>
      <w:bookmarkStart w:id="57" w:name="Myopic_choroidal_neovascularisation_(myo"/>
      <w:bookmarkEnd w:id="57"/>
      <w:r>
        <w:rPr>
          <w:rFonts w:ascii="Cambria"/>
          <w:b/>
          <w:spacing w:val="-2"/>
        </w:rPr>
        <w:t>Myopic</w:t>
      </w:r>
      <w:r>
        <w:rPr>
          <w:rFonts w:ascii="Cambria"/>
          <w:b/>
          <w:spacing w:val="5"/>
        </w:rPr>
        <w:t xml:space="preserve"> </w:t>
      </w:r>
      <w:r>
        <w:rPr>
          <w:rFonts w:ascii="Cambria"/>
          <w:b/>
          <w:spacing w:val="-2"/>
        </w:rPr>
        <w:t>choroidal</w:t>
      </w:r>
      <w:r>
        <w:rPr>
          <w:rFonts w:ascii="Cambria"/>
          <w:b/>
          <w:spacing w:val="6"/>
        </w:rPr>
        <w:t xml:space="preserve"> </w:t>
      </w:r>
      <w:proofErr w:type="spellStart"/>
      <w:r>
        <w:rPr>
          <w:rFonts w:ascii="Cambria"/>
          <w:b/>
          <w:spacing w:val="-2"/>
        </w:rPr>
        <w:t>neovascularisation</w:t>
      </w:r>
      <w:proofErr w:type="spellEnd"/>
      <w:r>
        <w:rPr>
          <w:rFonts w:ascii="Cambria"/>
          <w:b/>
          <w:spacing w:val="5"/>
        </w:rPr>
        <w:t xml:space="preserve"> </w:t>
      </w:r>
      <w:r>
        <w:rPr>
          <w:rFonts w:ascii="Cambria"/>
          <w:b/>
          <w:spacing w:val="-2"/>
        </w:rPr>
        <w:t>(myopic</w:t>
      </w:r>
      <w:r>
        <w:rPr>
          <w:rFonts w:ascii="Cambria"/>
          <w:b/>
          <w:spacing w:val="8"/>
        </w:rPr>
        <w:t xml:space="preserve"> </w:t>
      </w:r>
      <w:r>
        <w:rPr>
          <w:rFonts w:ascii="Cambria"/>
          <w:b/>
          <w:spacing w:val="-4"/>
        </w:rPr>
        <w:t>CNV)</w:t>
      </w:r>
    </w:p>
    <w:p w14:paraId="4A893D69" w14:textId="77777777" w:rsidR="004530B5" w:rsidRDefault="00294C59" w:rsidP="00197D18">
      <w:pPr>
        <w:pStyle w:val="BodyText"/>
        <w:spacing w:before="159" w:line="276" w:lineRule="auto"/>
        <w:ind w:right="47"/>
      </w:pPr>
      <w:r>
        <w:t>The safety and efficacy of</w:t>
      </w:r>
      <w:r>
        <w:rPr>
          <w:spacing w:val="40"/>
        </w:rPr>
        <w:t xml:space="preserve"> </w:t>
      </w:r>
      <w:r>
        <w:t xml:space="preserve">aflibercept were assessed in a </w:t>
      </w:r>
      <w:proofErr w:type="spellStart"/>
      <w:r>
        <w:t>randomised</w:t>
      </w:r>
      <w:proofErr w:type="spellEnd"/>
      <w:r>
        <w:t>, multi-</w:t>
      </w:r>
      <w:proofErr w:type="spellStart"/>
      <w:r>
        <w:t>centre</w:t>
      </w:r>
      <w:proofErr w:type="spellEnd"/>
      <w:r>
        <w:t xml:space="preserve">, double-masked, </w:t>
      </w:r>
      <w:proofErr w:type="gramStart"/>
      <w:r>
        <w:t>sham</w:t>
      </w:r>
      <w:proofErr w:type="gramEnd"/>
      <w:r>
        <w:t>-controlled study (MYRROR) in patients with myopic CNV. A total of 121 patients were treated and evaluable for efficacy (90 with</w:t>
      </w:r>
      <w:r>
        <w:rPr>
          <w:spacing w:val="40"/>
        </w:rPr>
        <w:t xml:space="preserve"> </w:t>
      </w:r>
      <w:r>
        <w:t>aflibercept). Patients were randomly assigned in a 3:1 ratio to either 2 mg</w:t>
      </w:r>
      <w:r>
        <w:rPr>
          <w:spacing w:val="40"/>
        </w:rPr>
        <w:t xml:space="preserve"> </w:t>
      </w:r>
      <w:r>
        <w:t>aflibercept</w:t>
      </w:r>
      <w:r>
        <w:rPr>
          <w:spacing w:val="-1"/>
        </w:rPr>
        <w:t xml:space="preserve"> </w:t>
      </w:r>
      <w:r>
        <w:t>administered once at study start (with additional injections given in the case of</w:t>
      </w:r>
      <w:r>
        <w:rPr>
          <w:spacing w:val="-4"/>
        </w:rPr>
        <w:t xml:space="preserve"> </w:t>
      </w:r>
      <w:r>
        <w:t>disease</w:t>
      </w:r>
      <w:r>
        <w:rPr>
          <w:spacing w:val="-4"/>
        </w:rPr>
        <w:t xml:space="preserve"> </w:t>
      </w:r>
      <w:r>
        <w:t>persistence</w:t>
      </w:r>
      <w:r>
        <w:rPr>
          <w:spacing w:val="-3"/>
        </w:rPr>
        <w:t xml:space="preserve"> </w:t>
      </w:r>
      <w:r>
        <w:t>or</w:t>
      </w:r>
      <w:r>
        <w:rPr>
          <w:spacing w:val="-4"/>
        </w:rPr>
        <w:t xml:space="preserve"> </w:t>
      </w:r>
      <w:proofErr w:type="gramStart"/>
      <w:r>
        <w:t>reoccurrence</w:t>
      </w:r>
      <w:proofErr w:type="gramEnd"/>
      <w:r>
        <w:t>)</w:t>
      </w:r>
      <w:r>
        <w:rPr>
          <w:spacing w:val="-2"/>
        </w:rPr>
        <w:t xml:space="preserve"> </w:t>
      </w:r>
      <w:r>
        <w:t>or</w:t>
      </w:r>
      <w:r>
        <w:rPr>
          <w:spacing w:val="-4"/>
        </w:rPr>
        <w:t xml:space="preserve"> </w:t>
      </w:r>
      <w:r>
        <w:t>sham</w:t>
      </w:r>
      <w:r>
        <w:rPr>
          <w:spacing w:val="-4"/>
        </w:rPr>
        <w:t xml:space="preserve"> </w:t>
      </w:r>
      <w:r>
        <w:t>injections.</w:t>
      </w:r>
      <w:r>
        <w:rPr>
          <w:spacing w:val="-4"/>
        </w:rPr>
        <w:t xml:space="preserve"> </w:t>
      </w:r>
      <w:r>
        <w:t>In</w:t>
      </w:r>
      <w:r>
        <w:rPr>
          <w:spacing w:val="-3"/>
        </w:rPr>
        <w:t xml:space="preserve"> </w:t>
      </w:r>
      <w:r>
        <w:t>total</w:t>
      </w:r>
      <w:r>
        <w:rPr>
          <w:spacing w:val="-3"/>
        </w:rPr>
        <w:t xml:space="preserve"> </w:t>
      </w:r>
      <w:r>
        <w:t>6</w:t>
      </w:r>
      <w:r>
        <w:rPr>
          <w:spacing w:val="-4"/>
        </w:rPr>
        <w:t xml:space="preserve"> </w:t>
      </w:r>
      <w:r>
        <w:t>injections</w:t>
      </w:r>
      <w:r>
        <w:rPr>
          <w:spacing w:val="-2"/>
        </w:rPr>
        <w:t xml:space="preserve"> </w:t>
      </w:r>
      <w:proofErr w:type="gramStart"/>
      <w:r>
        <w:t>was</w:t>
      </w:r>
      <w:proofErr w:type="gramEnd"/>
      <w:r>
        <w:rPr>
          <w:spacing w:val="-4"/>
        </w:rPr>
        <w:t xml:space="preserve"> </w:t>
      </w:r>
      <w:r>
        <w:t>possible</w:t>
      </w:r>
      <w:r>
        <w:rPr>
          <w:spacing w:val="-3"/>
        </w:rPr>
        <w:t xml:space="preserve"> </w:t>
      </w:r>
      <w:r>
        <w:t>until</w:t>
      </w:r>
      <w:r>
        <w:rPr>
          <w:spacing w:val="-3"/>
        </w:rPr>
        <w:t xml:space="preserve"> </w:t>
      </w:r>
      <w:proofErr w:type="gramStart"/>
      <w:r>
        <w:t>the week</w:t>
      </w:r>
      <w:proofErr w:type="gramEnd"/>
      <w:r>
        <w:t xml:space="preserve"> 24 primary endpoint assessment in the study.</w:t>
      </w:r>
    </w:p>
    <w:p w14:paraId="4A893D6A" w14:textId="77777777" w:rsidR="004530B5" w:rsidRDefault="00294C59" w:rsidP="00197D18">
      <w:pPr>
        <w:pStyle w:val="BodyText"/>
        <w:spacing w:line="276" w:lineRule="auto"/>
        <w:ind w:left="22" w:right="89"/>
      </w:pPr>
      <w:r>
        <w:t xml:space="preserve">After the first 6 months, patients initially </w:t>
      </w:r>
      <w:proofErr w:type="spellStart"/>
      <w:proofErr w:type="gramStart"/>
      <w:r>
        <w:t>randomised</w:t>
      </w:r>
      <w:proofErr w:type="spellEnd"/>
      <w:proofErr w:type="gramEnd"/>
      <w:r>
        <w:t xml:space="preserve"> to sham were eligible to receive the first dose of</w:t>
      </w:r>
      <w:r>
        <w:rPr>
          <w:spacing w:val="40"/>
        </w:rPr>
        <w:t xml:space="preserve"> </w:t>
      </w:r>
      <w:r>
        <w:t xml:space="preserve">aflibercept at week 24. Following this, patients in this former sham arm </w:t>
      </w:r>
      <w:proofErr w:type="gramStart"/>
      <w:r>
        <w:t>and also</w:t>
      </w:r>
      <w:proofErr w:type="gramEnd"/>
      <w:r>
        <w:t xml:space="preserve"> patients in the arm</w:t>
      </w:r>
      <w:r>
        <w:rPr>
          <w:spacing w:val="-3"/>
        </w:rPr>
        <w:t xml:space="preserve"> </w:t>
      </w:r>
      <w:r>
        <w:t>initially</w:t>
      </w:r>
      <w:r>
        <w:rPr>
          <w:spacing w:val="-3"/>
        </w:rPr>
        <w:t xml:space="preserve"> </w:t>
      </w:r>
      <w:proofErr w:type="spellStart"/>
      <w:proofErr w:type="gramStart"/>
      <w:r>
        <w:t>randomised</w:t>
      </w:r>
      <w:proofErr w:type="spellEnd"/>
      <w:proofErr w:type="gramEnd"/>
      <w:r>
        <w:rPr>
          <w:spacing w:val="-2"/>
        </w:rPr>
        <w:t xml:space="preserve"> </w:t>
      </w:r>
      <w:r>
        <w:t>to</w:t>
      </w:r>
      <w:r>
        <w:rPr>
          <w:spacing w:val="-2"/>
        </w:rPr>
        <w:t xml:space="preserve"> </w:t>
      </w:r>
      <w:r>
        <w:t>active</w:t>
      </w:r>
      <w:r>
        <w:rPr>
          <w:spacing w:val="-2"/>
        </w:rPr>
        <w:t xml:space="preserve"> </w:t>
      </w:r>
      <w:r>
        <w:t>treatment</w:t>
      </w:r>
      <w:r>
        <w:rPr>
          <w:spacing w:val="-2"/>
        </w:rPr>
        <w:t xml:space="preserve"> </w:t>
      </w:r>
      <w:r>
        <w:t>continued</w:t>
      </w:r>
      <w:r>
        <w:rPr>
          <w:spacing w:val="-3"/>
        </w:rPr>
        <w:t xml:space="preserve"> </w:t>
      </w:r>
      <w:r>
        <w:t>to</w:t>
      </w:r>
      <w:r>
        <w:rPr>
          <w:spacing w:val="-1"/>
        </w:rPr>
        <w:t xml:space="preserve"> </w:t>
      </w:r>
      <w:r>
        <w:t>be</w:t>
      </w:r>
      <w:r>
        <w:rPr>
          <w:spacing w:val="-2"/>
        </w:rPr>
        <w:t xml:space="preserve"> </w:t>
      </w:r>
      <w:r>
        <w:t>eligible</w:t>
      </w:r>
      <w:r>
        <w:rPr>
          <w:spacing w:val="-3"/>
        </w:rPr>
        <w:t xml:space="preserve"> </w:t>
      </w:r>
      <w:r>
        <w:t>for</w:t>
      </w:r>
      <w:r>
        <w:rPr>
          <w:spacing w:val="-3"/>
        </w:rPr>
        <w:t xml:space="preserve"> </w:t>
      </w:r>
      <w:r>
        <w:t>additional</w:t>
      </w:r>
      <w:r>
        <w:rPr>
          <w:spacing w:val="-3"/>
        </w:rPr>
        <w:t xml:space="preserve"> </w:t>
      </w:r>
      <w:r>
        <w:t>injections</w:t>
      </w:r>
      <w:r>
        <w:rPr>
          <w:spacing w:val="-3"/>
        </w:rPr>
        <w:t xml:space="preserve"> </w:t>
      </w:r>
      <w:r>
        <w:t>in</w:t>
      </w:r>
      <w:r>
        <w:rPr>
          <w:spacing w:val="-2"/>
        </w:rPr>
        <w:t xml:space="preserve"> </w:t>
      </w:r>
      <w:r>
        <w:t>case of disease persistence or recurrence.</w:t>
      </w:r>
    </w:p>
    <w:p w14:paraId="4A893D6B" w14:textId="77777777" w:rsidR="004530B5" w:rsidRDefault="00294C59" w:rsidP="00197D18">
      <w:pPr>
        <w:pStyle w:val="BodyText"/>
        <w:spacing w:line="276" w:lineRule="auto"/>
        <w:ind w:left="22"/>
      </w:pPr>
      <w:r>
        <w:t>Patient ages ranged from 27 to 83 years with a mean of 58 years. Approximately 36% (33/91) of the patients</w:t>
      </w:r>
      <w:r>
        <w:rPr>
          <w:spacing w:val="-3"/>
        </w:rPr>
        <w:t xml:space="preserve"> </w:t>
      </w:r>
      <w:proofErr w:type="spellStart"/>
      <w:r>
        <w:t>randomised</w:t>
      </w:r>
      <w:proofErr w:type="spellEnd"/>
      <w:r>
        <w:rPr>
          <w:spacing w:val="-3"/>
        </w:rPr>
        <w:t xml:space="preserve"> </w:t>
      </w:r>
      <w:r>
        <w:t>to</w:t>
      </w:r>
      <w:r>
        <w:rPr>
          <w:spacing w:val="-1"/>
        </w:rPr>
        <w:t xml:space="preserve"> </w:t>
      </w:r>
      <w:r>
        <w:t>treatment</w:t>
      </w:r>
      <w:r>
        <w:rPr>
          <w:spacing w:val="-3"/>
        </w:rPr>
        <w:t xml:space="preserve"> </w:t>
      </w:r>
      <w:r>
        <w:t>with</w:t>
      </w:r>
      <w:r>
        <w:rPr>
          <w:spacing w:val="40"/>
        </w:rPr>
        <w:t xml:space="preserve"> </w:t>
      </w:r>
      <w:r>
        <w:t>aflibercept</w:t>
      </w:r>
      <w:r>
        <w:rPr>
          <w:spacing w:val="-4"/>
        </w:rPr>
        <w:t xml:space="preserve"> </w:t>
      </w:r>
      <w:r>
        <w:t>were</w:t>
      </w:r>
      <w:r>
        <w:rPr>
          <w:spacing w:val="-3"/>
        </w:rPr>
        <w:t xml:space="preserve"> </w:t>
      </w:r>
      <w:r>
        <w:t>65</w:t>
      </w:r>
      <w:r>
        <w:rPr>
          <w:spacing w:val="-3"/>
        </w:rPr>
        <w:t xml:space="preserve"> </w:t>
      </w:r>
      <w:r>
        <w:t>years</w:t>
      </w:r>
      <w:r>
        <w:rPr>
          <w:spacing w:val="-1"/>
        </w:rPr>
        <w:t xml:space="preserve"> </w:t>
      </w:r>
      <w:r>
        <w:t>of</w:t>
      </w:r>
      <w:r>
        <w:rPr>
          <w:spacing w:val="-3"/>
        </w:rPr>
        <w:t xml:space="preserve"> </w:t>
      </w:r>
      <w:r>
        <w:t>age</w:t>
      </w:r>
      <w:r>
        <w:rPr>
          <w:spacing w:val="-3"/>
        </w:rPr>
        <w:t xml:space="preserve"> </w:t>
      </w:r>
      <w:r>
        <w:t>or</w:t>
      </w:r>
      <w:r>
        <w:rPr>
          <w:spacing w:val="-3"/>
        </w:rPr>
        <w:t xml:space="preserve"> </w:t>
      </w:r>
      <w:r>
        <w:t>older,</w:t>
      </w:r>
      <w:r>
        <w:rPr>
          <w:spacing w:val="-3"/>
        </w:rPr>
        <w:t xml:space="preserve"> </w:t>
      </w:r>
      <w:r>
        <w:t>and</w:t>
      </w:r>
      <w:r>
        <w:rPr>
          <w:spacing w:val="-3"/>
        </w:rPr>
        <w:t xml:space="preserve"> </w:t>
      </w:r>
      <w:r>
        <w:t>approximately 10% (9/91) were 75 years of age or older.</w:t>
      </w:r>
    </w:p>
    <w:p w14:paraId="4A893D6C" w14:textId="77777777" w:rsidR="004530B5" w:rsidRDefault="00294C59" w:rsidP="00197D18">
      <w:pPr>
        <w:pStyle w:val="BodyText"/>
        <w:spacing w:line="276" w:lineRule="auto"/>
        <w:ind w:left="22"/>
      </w:pPr>
      <w:r>
        <w:lastRenderedPageBreak/>
        <w:t>The</w:t>
      </w:r>
      <w:r>
        <w:rPr>
          <w:spacing w:val="-3"/>
        </w:rPr>
        <w:t xml:space="preserve"> </w:t>
      </w:r>
      <w:r>
        <w:t>primary</w:t>
      </w:r>
      <w:r>
        <w:rPr>
          <w:spacing w:val="-3"/>
        </w:rPr>
        <w:t xml:space="preserve"> </w:t>
      </w:r>
      <w:r>
        <w:t>efficacy</w:t>
      </w:r>
      <w:r>
        <w:rPr>
          <w:spacing w:val="-3"/>
        </w:rPr>
        <w:t xml:space="preserve"> </w:t>
      </w:r>
      <w:r>
        <w:t>endpoint</w:t>
      </w:r>
      <w:r>
        <w:rPr>
          <w:spacing w:val="-4"/>
        </w:rPr>
        <w:t xml:space="preserve"> </w:t>
      </w:r>
      <w:r>
        <w:t>was</w:t>
      </w:r>
      <w:r>
        <w:rPr>
          <w:spacing w:val="-4"/>
        </w:rPr>
        <w:t xml:space="preserve"> </w:t>
      </w:r>
      <w:r>
        <w:t>the</w:t>
      </w:r>
      <w:r>
        <w:rPr>
          <w:spacing w:val="-3"/>
        </w:rPr>
        <w:t xml:space="preserve"> </w:t>
      </w:r>
      <w:r>
        <w:t>change</w:t>
      </w:r>
      <w:r>
        <w:rPr>
          <w:spacing w:val="-3"/>
        </w:rPr>
        <w:t xml:space="preserve"> </w:t>
      </w:r>
      <w:r>
        <w:t>in</w:t>
      </w:r>
      <w:r>
        <w:rPr>
          <w:spacing w:val="-3"/>
        </w:rPr>
        <w:t xml:space="preserve"> </w:t>
      </w:r>
      <w:r>
        <w:t>visual</w:t>
      </w:r>
      <w:r>
        <w:rPr>
          <w:spacing w:val="-4"/>
        </w:rPr>
        <w:t xml:space="preserve"> </w:t>
      </w:r>
      <w:r>
        <w:t>acuity</w:t>
      </w:r>
      <w:r>
        <w:rPr>
          <w:spacing w:val="-4"/>
        </w:rPr>
        <w:t xml:space="preserve"> </w:t>
      </w:r>
      <w:r>
        <w:t>at</w:t>
      </w:r>
      <w:r>
        <w:rPr>
          <w:spacing w:val="-2"/>
        </w:rPr>
        <w:t xml:space="preserve"> </w:t>
      </w:r>
      <w:r>
        <w:t>week</w:t>
      </w:r>
      <w:r>
        <w:rPr>
          <w:spacing w:val="-4"/>
        </w:rPr>
        <w:t xml:space="preserve"> </w:t>
      </w:r>
      <w:r>
        <w:t>24</w:t>
      </w:r>
      <w:r>
        <w:rPr>
          <w:spacing w:val="-3"/>
        </w:rPr>
        <w:t xml:space="preserve"> </w:t>
      </w:r>
      <w:r>
        <w:t>compared</w:t>
      </w:r>
      <w:r>
        <w:rPr>
          <w:spacing w:val="-4"/>
        </w:rPr>
        <w:t xml:space="preserve"> </w:t>
      </w:r>
      <w:r>
        <w:t>to</w:t>
      </w:r>
      <w:r>
        <w:rPr>
          <w:spacing w:val="-2"/>
        </w:rPr>
        <w:t xml:space="preserve"> </w:t>
      </w:r>
      <w:r>
        <w:t>baseline.</w:t>
      </w:r>
      <w:r>
        <w:rPr>
          <w:spacing w:val="-3"/>
        </w:rPr>
        <w:t xml:space="preserve"> </w:t>
      </w:r>
      <w:r>
        <w:t>The confirmatory secondary efficacy endpoint was the proportion of patients who gained at least 15 letters in BCVA at week 24 compared to baseline.</w:t>
      </w:r>
    </w:p>
    <w:p w14:paraId="4A893D6D" w14:textId="77777777" w:rsidR="004530B5" w:rsidRDefault="00294C59" w:rsidP="00197D18">
      <w:pPr>
        <w:pStyle w:val="BodyText"/>
        <w:spacing w:before="199" w:line="276" w:lineRule="auto"/>
        <w:ind w:left="22"/>
      </w:pPr>
      <w:r>
        <w:t>The</w:t>
      </w:r>
      <w:r>
        <w:rPr>
          <w:spacing w:val="-2"/>
        </w:rPr>
        <w:t xml:space="preserve"> </w:t>
      </w:r>
      <w:r>
        <w:t>difference</w:t>
      </w:r>
      <w:r>
        <w:rPr>
          <w:spacing w:val="-3"/>
        </w:rPr>
        <w:t xml:space="preserve"> </w:t>
      </w:r>
      <w:r>
        <w:t>between</w:t>
      </w:r>
      <w:r>
        <w:rPr>
          <w:spacing w:val="-2"/>
        </w:rPr>
        <w:t xml:space="preserve"> </w:t>
      </w:r>
      <w:r>
        <w:t>treatment</w:t>
      </w:r>
      <w:r>
        <w:rPr>
          <w:spacing w:val="-2"/>
        </w:rPr>
        <w:t xml:space="preserve"> </w:t>
      </w:r>
      <w:r>
        <w:t>groups</w:t>
      </w:r>
      <w:r>
        <w:rPr>
          <w:spacing w:val="-3"/>
        </w:rPr>
        <w:t xml:space="preserve"> </w:t>
      </w:r>
      <w:r>
        <w:t>was</w:t>
      </w:r>
      <w:r>
        <w:rPr>
          <w:spacing w:val="-3"/>
        </w:rPr>
        <w:t xml:space="preserve"> </w:t>
      </w:r>
      <w:r>
        <w:t>statistically</w:t>
      </w:r>
      <w:r>
        <w:rPr>
          <w:spacing w:val="-3"/>
        </w:rPr>
        <w:t xml:space="preserve"> </w:t>
      </w:r>
      <w:r>
        <w:t>significant</w:t>
      </w:r>
      <w:r>
        <w:rPr>
          <w:spacing w:val="-3"/>
        </w:rPr>
        <w:t xml:space="preserve"> </w:t>
      </w:r>
      <w:r>
        <w:t>in</w:t>
      </w:r>
      <w:r>
        <w:rPr>
          <w:spacing w:val="-3"/>
        </w:rPr>
        <w:t xml:space="preserve"> </w:t>
      </w:r>
      <w:proofErr w:type="spellStart"/>
      <w:r>
        <w:t>favour</w:t>
      </w:r>
      <w:proofErr w:type="spellEnd"/>
      <w:r>
        <w:rPr>
          <w:spacing w:val="-3"/>
        </w:rPr>
        <w:t xml:space="preserve"> </w:t>
      </w:r>
      <w:r>
        <w:t>of</w:t>
      </w:r>
      <w:r>
        <w:rPr>
          <w:spacing w:val="40"/>
        </w:rPr>
        <w:t xml:space="preserve"> </w:t>
      </w:r>
      <w:r>
        <w:t>aflibercept</w:t>
      </w:r>
      <w:r>
        <w:rPr>
          <w:spacing w:val="-4"/>
        </w:rPr>
        <w:t xml:space="preserve"> </w:t>
      </w:r>
      <w:r>
        <w:t>for</w:t>
      </w:r>
      <w:r>
        <w:rPr>
          <w:spacing w:val="-3"/>
        </w:rPr>
        <w:t xml:space="preserve"> </w:t>
      </w:r>
      <w:r>
        <w:t>the primary and confirmatory secondary efficacy endpoints at week 24. Differences for both endpoints were maintained through week 48.</w:t>
      </w:r>
    </w:p>
    <w:p w14:paraId="4A893D6E" w14:textId="77777777" w:rsidR="004530B5" w:rsidRDefault="00294C59" w:rsidP="00197D18">
      <w:pPr>
        <w:pStyle w:val="BodyText"/>
        <w:spacing w:before="201"/>
        <w:ind w:left="22"/>
      </w:pPr>
      <w:r>
        <w:t>Detailed</w:t>
      </w:r>
      <w:r>
        <w:rPr>
          <w:spacing w:val="-7"/>
        </w:rPr>
        <w:t xml:space="preserve"> </w:t>
      </w:r>
      <w:r>
        <w:t>results</w:t>
      </w:r>
      <w:r>
        <w:rPr>
          <w:spacing w:val="-6"/>
        </w:rPr>
        <w:t xml:space="preserve"> </w:t>
      </w:r>
      <w:r>
        <w:t>from</w:t>
      </w:r>
      <w:r>
        <w:rPr>
          <w:spacing w:val="-7"/>
        </w:rPr>
        <w:t xml:space="preserve"> </w:t>
      </w:r>
      <w:r>
        <w:t>the</w:t>
      </w:r>
      <w:r>
        <w:rPr>
          <w:spacing w:val="-6"/>
        </w:rPr>
        <w:t xml:space="preserve"> </w:t>
      </w:r>
      <w:r>
        <w:t>analyses</w:t>
      </w:r>
      <w:r>
        <w:rPr>
          <w:spacing w:val="-7"/>
        </w:rPr>
        <w:t xml:space="preserve"> </w:t>
      </w:r>
      <w:r>
        <w:t>are</w:t>
      </w:r>
      <w:r>
        <w:rPr>
          <w:spacing w:val="-6"/>
        </w:rPr>
        <w:t xml:space="preserve"> </w:t>
      </w:r>
      <w:r>
        <w:t>shown</w:t>
      </w:r>
      <w:r>
        <w:rPr>
          <w:spacing w:val="-6"/>
        </w:rPr>
        <w:t xml:space="preserve"> </w:t>
      </w:r>
      <w:r>
        <w:t>in</w:t>
      </w:r>
      <w:r>
        <w:rPr>
          <w:spacing w:val="-6"/>
        </w:rPr>
        <w:t xml:space="preserve"> </w:t>
      </w:r>
      <w:hyperlink w:anchor="_bookmark6" w:history="1">
        <w:r>
          <w:t>Table</w:t>
        </w:r>
        <w:r>
          <w:rPr>
            <w:spacing w:val="-7"/>
          </w:rPr>
          <w:t xml:space="preserve"> </w:t>
        </w:r>
        <w:r>
          <w:t>13</w:t>
        </w:r>
      </w:hyperlink>
      <w:r>
        <w:t>and</w:t>
      </w:r>
      <w:r>
        <w:rPr>
          <w:spacing w:val="-6"/>
        </w:rPr>
        <w:t xml:space="preserve"> </w:t>
      </w:r>
      <w:hyperlink w:anchor="_bookmark7" w:history="1">
        <w:r>
          <w:t>Figure</w:t>
        </w:r>
        <w:r>
          <w:rPr>
            <w:spacing w:val="-6"/>
          </w:rPr>
          <w:t xml:space="preserve"> </w:t>
        </w:r>
        <w:r>
          <w:t>5</w:t>
        </w:r>
      </w:hyperlink>
      <w:r>
        <w:rPr>
          <w:spacing w:val="-7"/>
        </w:rPr>
        <w:t xml:space="preserve"> </w:t>
      </w:r>
      <w:r>
        <w:rPr>
          <w:spacing w:val="-2"/>
        </w:rPr>
        <w:t>below.</w:t>
      </w:r>
    </w:p>
    <w:p w14:paraId="4A893D70" w14:textId="77777777" w:rsidR="004530B5" w:rsidRDefault="00294C59" w:rsidP="00197D18">
      <w:pPr>
        <w:pStyle w:val="Heading3"/>
        <w:spacing w:before="42" w:line="276" w:lineRule="auto"/>
        <w:ind w:left="22"/>
        <w:rPr>
          <w:rFonts w:ascii="Calibri"/>
        </w:rPr>
      </w:pPr>
      <w:bookmarkStart w:id="58" w:name="_bookmark6"/>
      <w:bookmarkEnd w:id="58"/>
      <w:r>
        <w:rPr>
          <w:rFonts w:ascii="Calibri"/>
        </w:rPr>
        <w:t>Table</w:t>
      </w:r>
      <w:r>
        <w:rPr>
          <w:rFonts w:ascii="Calibri"/>
          <w:spacing w:val="-3"/>
        </w:rPr>
        <w:t xml:space="preserve"> </w:t>
      </w:r>
      <w:r>
        <w:rPr>
          <w:rFonts w:ascii="Calibri"/>
        </w:rPr>
        <w:t>3:</w:t>
      </w:r>
      <w:r>
        <w:rPr>
          <w:rFonts w:ascii="Calibri"/>
          <w:spacing w:val="-1"/>
        </w:rPr>
        <w:t xml:space="preserve"> </w:t>
      </w:r>
      <w:r>
        <w:rPr>
          <w:rFonts w:ascii="Calibri"/>
        </w:rPr>
        <w:t>Efficacy</w:t>
      </w:r>
      <w:r>
        <w:rPr>
          <w:rFonts w:ascii="Calibri"/>
          <w:spacing w:val="-3"/>
        </w:rPr>
        <w:t xml:space="preserve"> </w:t>
      </w:r>
      <w:r>
        <w:rPr>
          <w:rFonts w:ascii="Calibri"/>
        </w:rPr>
        <w:t>outcomes</w:t>
      </w:r>
      <w:r>
        <w:rPr>
          <w:rFonts w:ascii="Calibri"/>
          <w:spacing w:val="-3"/>
        </w:rPr>
        <w:t xml:space="preserve"> </w:t>
      </w:r>
      <w:r>
        <w:rPr>
          <w:rFonts w:ascii="Calibri"/>
        </w:rPr>
        <w:t>at</w:t>
      </w:r>
      <w:r>
        <w:rPr>
          <w:rFonts w:ascii="Calibri"/>
          <w:spacing w:val="-2"/>
        </w:rPr>
        <w:t xml:space="preserve"> </w:t>
      </w:r>
      <w:r>
        <w:rPr>
          <w:rFonts w:ascii="Calibri"/>
        </w:rPr>
        <w:t>week</w:t>
      </w:r>
      <w:r>
        <w:rPr>
          <w:rFonts w:ascii="Calibri"/>
          <w:spacing w:val="-2"/>
        </w:rPr>
        <w:t xml:space="preserve"> </w:t>
      </w:r>
      <w:r>
        <w:rPr>
          <w:rFonts w:ascii="Calibri"/>
        </w:rPr>
        <w:t>24</w:t>
      </w:r>
      <w:r>
        <w:rPr>
          <w:rFonts w:ascii="Calibri"/>
          <w:spacing w:val="-2"/>
        </w:rPr>
        <w:t xml:space="preserve"> </w:t>
      </w:r>
      <w:r>
        <w:rPr>
          <w:rFonts w:ascii="Calibri"/>
        </w:rPr>
        <w:t>(primary</w:t>
      </w:r>
      <w:r>
        <w:rPr>
          <w:rFonts w:ascii="Calibri"/>
          <w:spacing w:val="-1"/>
        </w:rPr>
        <w:t xml:space="preserve"> </w:t>
      </w:r>
      <w:r>
        <w:rPr>
          <w:rFonts w:ascii="Calibri"/>
        </w:rPr>
        <w:t>analysis)</w:t>
      </w:r>
      <w:r>
        <w:rPr>
          <w:rFonts w:ascii="Calibri"/>
          <w:spacing w:val="-3"/>
        </w:rPr>
        <w:t xml:space="preserve"> </w:t>
      </w:r>
      <w:r>
        <w:rPr>
          <w:rFonts w:ascii="Calibri"/>
        </w:rPr>
        <w:t>and</w:t>
      </w:r>
      <w:r>
        <w:rPr>
          <w:rFonts w:ascii="Calibri"/>
          <w:spacing w:val="-3"/>
        </w:rPr>
        <w:t xml:space="preserve"> </w:t>
      </w:r>
      <w:r>
        <w:rPr>
          <w:rFonts w:ascii="Calibri"/>
        </w:rPr>
        <w:t>in</w:t>
      </w:r>
      <w:r>
        <w:rPr>
          <w:rFonts w:ascii="Calibri"/>
          <w:spacing w:val="-2"/>
        </w:rPr>
        <w:t xml:space="preserve"> </w:t>
      </w:r>
      <w:r>
        <w:rPr>
          <w:rFonts w:ascii="Calibri"/>
        </w:rPr>
        <w:t>week</w:t>
      </w:r>
      <w:r>
        <w:rPr>
          <w:rFonts w:ascii="Calibri"/>
          <w:spacing w:val="-2"/>
        </w:rPr>
        <w:t xml:space="preserve"> </w:t>
      </w:r>
      <w:r>
        <w:rPr>
          <w:rFonts w:ascii="Calibri"/>
        </w:rPr>
        <w:t>48</w:t>
      </w:r>
      <w:r>
        <w:rPr>
          <w:rFonts w:ascii="Calibri"/>
          <w:spacing w:val="-3"/>
        </w:rPr>
        <w:t xml:space="preserve"> </w:t>
      </w:r>
      <w:r>
        <w:rPr>
          <w:rFonts w:ascii="Calibri"/>
        </w:rPr>
        <w:t>in</w:t>
      </w:r>
      <w:r>
        <w:rPr>
          <w:rFonts w:ascii="Calibri"/>
          <w:spacing w:val="-2"/>
        </w:rPr>
        <w:t xml:space="preserve"> </w:t>
      </w:r>
      <w:r>
        <w:rPr>
          <w:rFonts w:ascii="Calibri"/>
        </w:rPr>
        <w:t>MYRROR</w:t>
      </w:r>
      <w:r>
        <w:rPr>
          <w:rFonts w:ascii="Calibri"/>
          <w:spacing w:val="-3"/>
        </w:rPr>
        <w:t xml:space="preserve"> </w:t>
      </w:r>
      <w:r>
        <w:rPr>
          <w:rFonts w:ascii="Calibri"/>
        </w:rPr>
        <w:t>study</w:t>
      </w:r>
      <w:r>
        <w:rPr>
          <w:rFonts w:ascii="Calibri"/>
          <w:spacing w:val="-1"/>
        </w:rPr>
        <w:t xml:space="preserve"> </w:t>
      </w:r>
      <w:r>
        <w:rPr>
          <w:rFonts w:ascii="Calibri"/>
        </w:rPr>
        <w:t xml:space="preserve">(Full Analysis Set with </w:t>
      </w:r>
      <w:proofErr w:type="spellStart"/>
      <w:r>
        <w:rPr>
          <w:rFonts w:ascii="Calibri"/>
        </w:rPr>
        <w:t>LOCF</w:t>
      </w:r>
      <w:r>
        <w:rPr>
          <w:rFonts w:ascii="Calibri"/>
          <w:vertAlign w:val="superscript"/>
        </w:rPr>
        <w:t>a</w:t>
      </w:r>
      <w:proofErr w:type="spellEnd"/>
      <w:r>
        <w:rPr>
          <w:rFonts w:ascii="Calibri"/>
          <w:vertAlign w:val="superscript"/>
        </w:rPr>
        <w:t>)</w:t>
      </w:r>
    </w:p>
    <w:p w14:paraId="4A893D71" w14:textId="77777777" w:rsidR="004530B5" w:rsidRDefault="004530B5" w:rsidP="00197D18">
      <w:pPr>
        <w:pStyle w:val="BodyText"/>
        <w:spacing w:before="3"/>
        <w:ind w:left="0"/>
        <w:rPr>
          <w:b/>
          <w:sz w:val="16"/>
        </w:rPr>
      </w:pPr>
    </w:p>
    <w:tbl>
      <w:tblPr>
        <w:tblW w:w="0" w:type="auto"/>
        <w:tblInd w:w="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084"/>
        <w:gridCol w:w="1313"/>
        <w:gridCol w:w="1608"/>
        <w:gridCol w:w="1170"/>
        <w:gridCol w:w="1842"/>
      </w:tblGrid>
      <w:tr w:rsidR="004530B5" w14:paraId="4A893D73" w14:textId="77777777">
        <w:trPr>
          <w:trHeight w:val="244"/>
        </w:trPr>
        <w:tc>
          <w:tcPr>
            <w:tcW w:w="9017" w:type="dxa"/>
            <w:gridSpan w:val="5"/>
          </w:tcPr>
          <w:p w14:paraId="4A893D72" w14:textId="77777777" w:rsidR="004530B5" w:rsidRDefault="00294C59" w:rsidP="00197D18">
            <w:pPr>
              <w:pStyle w:val="TableParagraph"/>
              <w:spacing w:line="224" w:lineRule="exact"/>
              <w:ind w:left="8"/>
              <w:rPr>
                <w:b/>
                <w:sz w:val="20"/>
              </w:rPr>
            </w:pPr>
            <w:r>
              <w:rPr>
                <w:b/>
                <w:spacing w:val="-2"/>
                <w:sz w:val="20"/>
              </w:rPr>
              <w:t>MYRROR</w:t>
            </w:r>
          </w:p>
        </w:tc>
      </w:tr>
      <w:tr w:rsidR="004530B5" w14:paraId="4A893D78" w14:textId="77777777">
        <w:trPr>
          <w:trHeight w:val="244"/>
        </w:trPr>
        <w:tc>
          <w:tcPr>
            <w:tcW w:w="3084" w:type="dxa"/>
            <w:vMerge w:val="restart"/>
          </w:tcPr>
          <w:p w14:paraId="4A893D74" w14:textId="77777777" w:rsidR="004530B5" w:rsidRDefault="004530B5" w:rsidP="00197D18">
            <w:pPr>
              <w:pStyle w:val="TableParagraph"/>
              <w:spacing w:before="126"/>
              <w:rPr>
                <w:b/>
                <w:sz w:val="20"/>
              </w:rPr>
            </w:pPr>
          </w:p>
          <w:p w14:paraId="4A893D75" w14:textId="77777777" w:rsidR="004530B5" w:rsidRDefault="00294C59" w:rsidP="00197D18">
            <w:pPr>
              <w:pStyle w:val="TableParagraph"/>
              <w:spacing w:before="1"/>
              <w:ind w:left="107"/>
              <w:rPr>
                <w:b/>
                <w:sz w:val="20"/>
              </w:rPr>
            </w:pPr>
            <w:r>
              <w:rPr>
                <w:b/>
                <w:sz w:val="20"/>
              </w:rPr>
              <w:t>Efficacy</w:t>
            </w:r>
            <w:r>
              <w:rPr>
                <w:b/>
                <w:spacing w:val="-3"/>
                <w:sz w:val="20"/>
              </w:rPr>
              <w:t xml:space="preserve"> </w:t>
            </w:r>
            <w:r>
              <w:rPr>
                <w:b/>
                <w:spacing w:val="-2"/>
                <w:sz w:val="20"/>
              </w:rPr>
              <w:t>Outcomes</w:t>
            </w:r>
          </w:p>
        </w:tc>
        <w:tc>
          <w:tcPr>
            <w:tcW w:w="2921" w:type="dxa"/>
            <w:gridSpan w:val="2"/>
          </w:tcPr>
          <w:p w14:paraId="4A893D76" w14:textId="77777777" w:rsidR="004530B5" w:rsidRDefault="00294C59" w:rsidP="00197D18">
            <w:pPr>
              <w:pStyle w:val="TableParagraph"/>
              <w:spacing w:line="224" w:lineRule="exact"/>
              <w:ind w:left="7"/>
              <w:rPr>
                <w:b/>
                <w:sz w:val="20"/>
              </w:rPr>
            </w:pPr>
            <w:r>
              <w:rPr>
                <w:b/>
                <w:sz w:val="20"/>
              </w:rPr>
              <w:t>24</w:t>
            </w:r>
            <w:r>
              <w:rPr>
                <w:b/>
                <w:spacing w:val="-2"/>
                <w:sz w:val="20"/>
              </w:rPr>
              <w:t xml:space="preserve"> Weeks</w:t>
            </w:r>
          </w:p>
        </w:tc>
        <w:tc>
          <w:tcPr>
            <w:tcW w:w="3012" w:type="dxa"/>
            <w:gridSpan w:val="2"/>
          </w:tcPr>
          <w:p w14:paraId="4A893D77" w14:textId="77777777" w:rsidR="004530B5" w:rsidRDefault="00294C59" w:rsidP="00197D18">
            <w:pPr>
              <w:pStyle w:val="TableParagraph"/>
              <w:spacing w:line="224" w:lineRule="exact"/>
              <w:ind w:left="7"/>
              <w:rPr>
                <w:b/>
                <w:sz w:val="20"/>
              </w:rPr>
            </w:pPr>
            <w:r>
              <w:rPr>
                <w:b/>
                <w:sz w:val="20"/>
              </w:rPr>
              <w:t>48</w:t>
            </w:r>
            <w:r>
              <w:rPr>
                <w:b/>
                <w:spacing w:val="-2"/>
                <w:sz w:val="20"/>
              </w:rPr>
              <w:t xml:space="preserve"> Weeks</w:t>
            </w:r>
          </w:p>
        </w:tc>
      </w:tr>
      <w:tr w:rsidR="004530B5" w14:paraId="4A893D81" w14:textId="77777777">
        <w:trPr>
          <w:trHeight w:val="732"/>
        </w:trPr>
        <w:tc>
          <w:tcPr>
            <w:tcW w:w="3084" w:type="dxa"/>
            <w:vMerge/>
            <w:tcBorders>
              <w:top w:val="nil"/>
            </w:tcBorders>
          </w:tcPr>
          <w:p w14:paraId="4A893D79" w14:textId="77777777" w:rsidR="004530B5" w:rsidRDefault="004530B5" w:rsidP="00197D18">
            <w:pPr>
              <w:rPr>
                <w:sz w:val="2"/>
                <w:szCs w:val="2"/>
              </w:rPr>
            </w:pPr>
          </w:p>
        </w:tc>
        <w:tc>
          <w:tcPr>
            <w:tcW w:w="1313" w:type="dxa"/>
          </w:tcPr>
          <w:p w14:paraId="4A893D7A" w14:textId="77777777" w:rsidR="004530B5" w:rsidRDefault="00294C59" w:rsidP="00197D18">
            <w:pPr>
              <w:pStyle w:val="TableParagraph"/>
              <w:ind w:left="176" w:right="164"/>
              <w:rPr>
                <w:b/>
                <w:sz w:val="20"/>
              </w:rPr>
            </w:pPr>
            <w:r>
              <w:rPr>
                <w:b/>
                <w:spacing w:val="-2"/>
                <w:sz w:val="20"/>
              </w:rPr>
              <w:t xml:space="preserve">Aflibercept </w:t>
            </w:r>
            <w:r>
              <w:rPr>
                <w:b/>
                <w:sz w:val="20"/>
              </w:rPr>
              <w:t xml:space="preserve">2 </w:t>
            </w:r>
            <w:proofErr w:type="spellStart"/>
            <w:r>
              <w:rPr>
                <w:b/>
                <w:sz w:val="20"/>
              </w:rPr>
              <w:t>mg</w:t>
            </w:r>
            <w:r>
              <w:rPr>
                <w:b/>
                <w:sz w:val="20"/>
                <w:vertAlign w:val="superscript"/>
              </w:rPr>
              <w:t>b</w:t>
            </w:r>
            <w:proofErr w:type="spellEnd"/>
            <w:r>
              <w:rPr>
                <w:b/>
                <w:sz w:val="20"/>
                <w:vertAlign w:val="superscript"/>
              </w:rPr>
              <w:t>)</w:t>
            </w:r>
          </w:p>
          <w:p w14:paraId="4A893D7B" w14:textId="77777777" w:rsidR="004530B5" w:rsidRDefault="00294C59" w:rsidP="00197D18">
            <w:pPr>
              <w:pStyle w:val="TableParagraph"/>
              <w:spacing w:line="225" w:lineRule="exact"/>
              <w:ind w:left="176" w:right="167"/>
              <w:rPr>
                <w:b/>
                <w:sz w:val="20"/>
              </w:rPr>
            </w:pPr>
            <w:r>
              <w:rPr>
                <w:b/>
                <w:sz w:val="20"/>
              </w:rPr>
              <w:t>(N</w:t>
            </w:r>
            <w:r>
              <w:rPr>
                <w:b/>
                <w:spacing w:val="-1"/>
                <w:sz w:val="20"/>
              </w:rPr>
              <w:t xml:space="preserve"> </w:t>
            </w:r>
            <w:r>
              <w:rPr>
                <w:b/>
                <w:sz w:val="20"/>
              </w:rPr>
              <w:t xml:space="preserve">= </w:t>
            </w:r>
            <w:r>
              <w:rPr>
                <w:b/>
                <w:spacing w:val="-5"/>
                <w:sz w:val="20"/>
              </w:rPr>
              <w:t>90)</w:t>
            </w:r>
          </w:p>
        </w:tc>
        <w:tc>
          <w:tcPr>
            <w:tcW w:w="1608" w:type="dxa"/>
          </w:tcPr>
          <w:p w14:paraId="4A893D7C" w14:textId="77777777" w:rsidR="004530B5" w:rsidRDefault="00294C59" w:rsidP="00197D18">
            <w:pPr>
              <w:pStyle w:val="TableParagraph"/>
              <w:spacing w:before="121"/>
              <w:ind w:left="478" w:right="466" w:firstLine="93"/>
              <w:rPr>
                <w:b/>
                <w:sz w:val="20"/>
              </w:rPr>
            </w:pPr>
            <w:r>
              <w:rPr>
                <w:b/>
                <w:spacing w:val="-4"/>
                <w:sz w:val="20"/>
              </w:rPr>
              <w:t xml:space="preserve">Sham </w:t>
            </w:r>
            <w:r>
              <w:rPr>
                <w:b/>
                <w:sz w:val="20"/>
              </w:rPr>
              <w:t>(N</w:t>
            </w:r>
            <w:r>
              <w:rPr>
                <w:b/>
                <w:spacing w:val="-1"/>
                <w:sz w:val="20"/>
              </w:rPr>
              <w:t xml:space="preserve"> </w:t>
            </w:r>
            <w:r>
              <w:rPr>
                <w:b/>
                <w:sz w:val="20"/>
              </w:rPr>
              <w:t xml:space="preserve">= </w:t>
            </w:r>
            <w:r>
              <w:rPr>
                <w:b/>
                <w:spacing w:val="-5"/>
                <w:sz w:val="20"/>
              </w:rPr>
              <w:t>31)</w:t>
            </w:r>
          </w:p>
        </w:tc>
        <w:tc>
          <w:tcPr>
            <w:tcW w:w="1170" w:type="dxa"/>
          </w:tcPr>
          <w:p w14:paraId="4A893D7D" w14:textId="77777777" w:rsidR="004530B5" w:rsidRDefault="00294C59" w:rsidP="00197D18">
            <w:pPr>
              <w:pStyle w:val="TableParagraph"/>
              <w:ind w:left="105" w:right="92"/>
              <w:rPr>
                <w:b/>
                <w:sz w:val="20"/>
              </w:rPr>
            </w:pPr>
            <w:r>
              <w:rPr>
                <w:b/>
                <w:spacing w:val="-2"/>
                <w:sz w:val="20"/>
              </w:rPr>
              <w:t xml:space="preserve">Aflibercept </w:t>
            </w:r>
            <w:r>
              <w:rPr>
                <w:b/>
                <w:sz w:val="20"/>
              </w:rPr>
              <w:t xml:space="preserve">2 </w:t>
            </w:r>
            <w:proofErr w:type="spellStart"/>
            <w:r>
              <w:rPr>
                <w:b/>
                <w:sz w:val="20"/>
              </w:rPr>
              <w:t>mg</w:t>
            </w:r>
            <w:r>
              <w:rPr>
                <w:b/>
                <w:sz w:val="20"/>
                <w:vertAlign w:val="superscript"/>
              </w:rPr>
              <w:t>c</w:t>
            </w:r>
            <w:proofErr w:type="spellEnd"/>
            <w:r>
              <w:rPr>
                <w:b/>
                <w:sz w:val="20"/>
                <w:vertAlign w:val="superscript"/>
              </w:rPr>
              <w:t>)</w:t>
            </w:r>
          </w:p>
          <w:p w14:paraId="4A893D7E" w14:textId="77777777" w:rsidR="004530B5" w:rsidRDefault="00294C59" w:rsidP="00197D18">
            <w:pPr>
              <w:pStyle w:val="TableParagraph"/>
              <w:spacing w:line="225" w:lineRule="exact"/>
              <w:ind w:left="105" w:right="95"/>
              <w:rPr>
                <w:b/>
                <w:sz w:val="20"/>
              </w:rPr>
            </w:pPr>
            <w:r>
              <w:rPr>
                <w:b/>
                <w:sz w:val="20"/>
              </w:rPr>
              <w:t>(N</w:t>
            </w:r>
            <w:r>
              <w:rPr>
                <w:b/>
                <w:spacing w:val="-1"/>
                <w:sz w:val="20"/>
              </w:rPr>
              <w:t xml:space="preserve"> </w:t>
            </w:r>
            <w:r>
              <w:rPr>
                <w:b/>
                <w:sz w:val="20"/>
              </w:rPr>
              <w:t xml:space="preserve">= </w:t>
            </w:r>
            <w:r>
              <w:rPr>
                <w:b/>
                <w:spacing w:val="-5"/>
                <w:sz w:val="20"/>
              </w:rPr>
              <w:t>90)</w:t>
            </w:r>
          </w:p>
        </w:tc>
        <w:tc>
          <w:tcPr>
            <w:tcW w:w="1842" w:type="dxa"/>
          </w:tcPr>
          <w:p w14:paraId="4A893D7F" w14:textId="77777777" w:rsidR="004530B5" w:rsidRDefault="00294C59" w:rsidP="00197D18">
            <w:pPr>
              <w:pStyle w:val="TableParagraph"/>
              <w:ind w:left="121" w:right="110"/>
              <w:rPr>
                <w:b/>
                <w:sz w:val="20"/>
              </w:rPr>
            </w:pPr>
            <w:r>
              <w:rPr>
                <w:b/>
                <w:sz w:val="20"/>
              </w:rPr>
              <w:t>Sham</w:t>
            </w:r>
            <w:r>
              <w:rPr>
                <w:b/>
                <w:spacing w:val="-12"/>
                <w:sz w:val="20"/>
              </w:rPr>
              <w:t xml:space="preserve"> </w:t>
            </w:r>
            <w:r>
              <w:rPr>
                <w:b/>
                <w:sz w:val="20"/>
              </w:rPr>
              <w:t>/</w:t>
            </w:r>
            <w:r>
              <w:rPr>
                <w:b/>
                <w:spacing w:val="-11"/>
                <w:sz w:val="20"/>
              </w:rPr>
              <w:t xml:space="preserve"> </w:t>
            </w:r>
            <w:r>
              <w:rPr>
                <w:b/>
                <w:sz w:val="20"/>
              </w:rPr>
              <w:t xml:space="preserve">Aflibercept 2 </w:t>
            </w:r>
            <w:proofErr w:type="spellStart"/>
            <w:r>
              <w:rPr>
                <w:b/>
                <w:sz w:val="20"/>
              </w:rPr>
              <w:t>mg</w:t>
            </w:r>
            <w:r>
              <w:rPr>
                <w:b/>
                <w:sz w:val="20"/>
                <w:vertAlign w:val="superscript"/>
              </w:rPr>
              <w:t>d</w:t>
            </w:r>
            <w:proofErr w:type="spellEnd"/>
            <w:r>
              <w:rPr>
                <w:b/>
                <w:sz w:val="20"/>
                <w:vertAlign w:val="superscript"/>
              </w:rPr>
              <w:t>)</w:t>
            </w:r>
          </w:p>
          <w:p w14:paraId="4A893D80" w14:textId="77777777" w:rsidR="004530B5" w:rsidRDefault="00294C59" w:rsidP="00197D18">
            <w:pPr>
              <w:pStyle w:val="TableParagraph"/>
              <w:spacing w:line="225" w:lineRule="exact"/>
              <w:ind w:left="121" w:right="113"/>
              <w:rPr>
                <w:b/>
                <w:sz w:val="20"/>
              </w:rPr>
            </w:pPr>
            <w:r>
              <w:rPr>
                <w:b/>
                <w:sz w:val="20"/>
              </w:rPr>
              <w:t>(N</w:t>
            </w:r>
            <w:r>
              <w:rPr>
                <w:b/>
                <w:spacing w:val="-1"/>
                <w:sz w:val="20"/>
              </w:rPr>
              <w:t xml:space="preserve"> </w:t>
            </w:r>
            <w:r>
              <w:rPr>
                <w:b/>
                <w:sz w:val="20"/>
              </w:rPr>
              <w:t xml:space="preserve">= </w:t>
            </w:r>
            <w:r>
              <w:rPr>
                <w:b/>
                <w:spacing w:val="-5"/>
                <w:sz w:val="20"/>
              </w:rPr>
              <w:t>31)</w:t>
            </w:r>
          </w:p>
        </w:tc>
      </w:tr>
      <w:tr w:rsidR="004530B5" w14:paraId="4A893D8B" w14:textId="77777777">
        <w:trPr>
          <w:trHeight w:val="681"/>
        </w:trPr>
        <w:tc>
          <w:tcPr>
            <w:tcW w:w="3084" w:type="dxa"/>
          </w:tcPr>
          <w:p w14:paraId="4A893D82" w14:textId="77777777" w:rsidR="004530B5" w:rsidRDefault="00294C59" w:rsidP="00197D18">
            <w:pPr>
              <w:pStyle w:val="TableParagraph"/>
              <w:ind w:left="107" w:right="99"/>
              <w:rPr>
                <w:sz w:val="18"/>
              </w:rPr>
            </w:pPr>
            <w:r>
              <w:rPr>
                <w:sz w:val="18"/>
              </w:rPr>
              <w:t>Mean</w:t>
            </w:r>
            <w:r>
              <w:rPr>
                <w:spacing w:val="-6"/>
                <w:sz w:val="18"/>
              </w:rPr>
              <w:t xml:space="preserve"> </w:t>
            </w:r>
            <w:r>
              <w:rPr>
                <w:sz w:val="18"/>
              </w:rPr>
              <w:t>change</w:t>
            </w:r>
            <w:r>
              <w:rPr>
                <w:spacing w:val="-7"/>
                <w:sz w:val="18"/>
              </w:rPr>
              <w:t xml:space="preserve"> </w:t>
            </w:r>
            <w:r>
              <w:rPr>
                <w:sz w:val="18"/>
              </w:rPr>
              <w:t>in</w:t>
            </w:r>
            <w:r>
              <w:rPr>
                <w:spacing w:val="-6"/>
                <w:sz w:val="18"/>
              </w:rPr>
              <w:t xml:space="preserve"> </w:t>
            </w:r>
            <w:r>
              <w:rPr>
                <w:sz w:val="18"/>
              </w:rPr>
              <w:t>BCVA</w:t>
            </w:r>
            <w:r>
              <w:rPr>
                <w:spacing w:val="-6"/>
                <w:sz w:val="18"/>
              </w:rPr>
              <w:t xml:space="preserve"> </w:t>
            </w:r>
            <w:r>
              <w:rPr>
                <w:sz w:val="18"/>
              </w:rPr>
              <w:t>letter</w:t>
            </w:r>
            <w:r>
              <w:rPr>
                <w:spacing w:val="-7"/>
                <w:sz w:val="18"/>
              </w:rPr>
              <w:t xml:space="preserve"> </w:t>
            </w:r>
            <w:r>
              <w:rPr>
                <w:sz w:val="18"/>
              </w:rPr>
              <w:t>score</w:t>
            </w:r>
            <w:r>
              <w:rPr>
                <w:spacing w:val="-6"/>
                <w:sz w:val="18"/>
              </w:rPr>
              <w:t xml:space="preserve"> </w:t>
            </w:r>
            <w:r>
              <w:rPr>
                <w:sz w:val="18"/>
              </w:rPr>
              <w:t xml:space="preserve">as measured by ETDRS from baseline </w:t>
            </w:r>
            <w:r>
              <w:rPr>
                <w:spacing w:val="-2"/>
                <w:sz w:val="18"/>
              </w:rPr>
              <w:t>(SD)</w:t>
            </w:r>
            <w:r>
              <w:rPr>
                <w:spacing w:val="-2"/>
                <w:sz w:val="18"/>
                <w:vertAlign w:val="superscript"/>
              </w:rPr>
              <w:t>e)</w:t>
            </w:r>
          </w:p>
        </w:tc>
        <w:tc>
          <w:tcPr>
            <w:tcW w:w="1313" w:type="dxa"/>
          </w:tcPr>
          <w:p w14:paraId="4A893D83" w14:textId="77777777" w:rsidR="004530B5" w:rsidRDefault="00294C59" w:rsidP="00197D18">
            <w:pPr>
              <w:pStyle w:val="TableParagraph"/>
              <w:spacing w:before="121"/>
              <w:ind w:left="176" w:right="170"/>
              <w:rPr>
                <w:sz w:val="18"/>
              </w:rPr>
            </w:pPr>
            <w:r>
              <w:rPr>
                <w:spacing w:val="-4"/>
                <w:sz w:val="18"/>
              </w:rPr>
              <w:t>12.1</w:t>
            </w:r>
          </w:p>
          <w:p w14:paraId="4A893D84" w14:textId="77777777" w:rsidR="004530B5" w:rsidRDefault="00294C59" w:rsidP="00197D18">
            <w:pPr>
              <w:pStyle w:val="TableParagraph"/>
              <w:ind w:left="176" w:right="168"/>
              <w:rPr>
                <w:sz w:val="18"/>
              </w:rPr>
            </w:pPr>
            <w:r>
              <w:rPr>
                <w:spacing w:val="-2"/>
                <w:sz w:val="18"/>
              </w:rPr>
              <w:t>(8.3)</w:t>
            </w:r>
          </w:p>
        </w:tc>
        <w:tc>
          <w:tcPr>
            <w:tcW w:w="1608" w:type="dxa"/>
          </w:tcPr>
          <w:p w14:paraId="4A893D85" w14:textId="77777777" w:rsidR="004530B5" w:rsidRDefault="00294C59" w:rsidP="00197D18">
            <w:pPr>
              <w:pStyle w:val="TableParagraph"/>
              <w:spacing w:before="121"/>
              <w:ind w:left="8"/>
              <w:rPr>
                <w:sz w:val="18"/>
              </w:rPr>
            </w:pPr>
            <w:r>
              <w:rPr>
                <w:sz w:val="18"/>
              </w:rPr>
              <w:t>-</w:t>
            </w:r>
            <w:r>
              <w:rPr>
                <w:spacing w:val="-5"/>
                <w:sz w:val="18"/>
              </w:rPr>
              <w:t>2.0</w:t>
            </w:r>
          </w:p>
          <w:p w14:paraId="4A893D86" w14:textId="77777777" w:rsidR="004530B5" w:rsidRDefault="00294C59" w:rsidP="00197D18">
            <w:pPr>
              <w:pStyle w:val="TableParagraph"/>
              <w:ind w:left="8"/>
              <w:rPr>
                <w:sz w:val="18"/>
              </w:rPr>
            </w:pPr>
            <w:r>
              <w:rPr>
                <w:spacing w:val="-2"/>
                <w:sz w:val="18"/>
              </w:rPr>
              <w:t>(9.7)</w:t>
            </w:r>
          </w:p>
        </w:tc>
        <w:tc>
          <w:tcPr>
            <w:tcW w:w="1170" w:type="dxa"/>
          </w:tcPr>
          <w:p w14:paraId="4A893D87" w14:textId="77777777" w:rsidR="004530B5" w:rsidRDefault="00294C59" w:rsidP="00197D18">
            <w:pPr>
              <w:pStyle w:val="TableParagraph"/>
              <w:spacing w:before="121"/>
              <w:ind w:left="105" w:right="98"/>
              <w:rPr>
                <w:sz w:val="18"/>
              </w:rPr>
            </w:pPr>
            <w:r>
              <w:rPr>
                <w:spacing w:val="-4"/>
                <w:sz w:val="18"/>
              </w:rPr>
              <w:t>13.5</w:t>
            </w:r>
          </w:p>
          <w:p w14:paraId="4A893D88" w14:textId="77777777" w:rsidR="004530B5" w:rsidRDefault="00294C59" w:rsidP="00197D18">
            <w:pPr>
              <w:pStyle w:val="TableParagraph"/>
              <w:ind w:left="105" w:right="96"/>
              <w:rPr>
                <w:sz w:val="18"/>
              </w:rPr>
            </w:pPr>
            <w:r>
              <w:rPr>
                <w:spacing w:val="-2"/>
                <w:sz w:val="18"/>
              </w:rPr>
              <w:t>(8.8)</w:t>
            </w:r>
          </w:p>
        </w:tc>
        <w:tc>
          <w:tcPr>
            <w:tcW w:w="1842" w:type="dxa"/>
          </w:tcPr>
          <w:p w14:paraId="4A893D89" w14:textId="77777777" w:rsidR="004530B5" w:rsidRDefault="00294C59" w:rsidP="00197D18">
            <w:pPr>
              <w:pStyle w:val="TableParagraph"/>
              <w:spacing w:before="121"/>
              <w:ind w:left="121" w:right="114"/>
              <w:rPr>
                <w:sz w:val="18"/>
              </w:rPr>
            </w:pPr>
            <w:r>
              <w:rPr>
                <w:spacing w:val="-5"/>
                <w:sz w:val="18"/>
              </w:rPr>
              <w:t>3.9</w:t>
            </w:r>
          </w:p>
          <w:p w14:paraId="4A893D8A" w14:textId="77777777" w:rsidR="004530B5" w:rsidRDefault="00294C59" w:rsidP="00197D18">
            <w:pPr>
              <w:pStyle w:val="TableParagraph"/>
              <w:ind w:left="121" w:right="115"/>
              <w:rPr>
                <w:sz w:val="18"/>
              </w:rPr>
            </w:pPr>
            <w:r>
              <w:rPr>
                <w:spacing w:val="-2"/>
                <w:sz w:val="18"/>
              </w:rPr>
              <w:t>(14.3)</w:t>
            </w:r>
          </w:p>
        </w:tc>
      </w:tr>
      <w:tr w:rsidR="004530B5" w14:paraId="4A893D97" w14:textId="77777777">
        <w:trPr>
          <w:trHeight w:val="659"/>
        </w:trPr>
        <w:tc>
          <w:tcPr>
            <w:tcW w:w="3084" w:type="dxa"/>
          </w:tcPr>
          <w:p w14:paraId="4A893D8C" w14:textId="77777777" w:rsidR="004530B5" w:rsidRDefault="00294C59" w:rsidP="00197D18">
            <w:pPr>
              <w:pStyle w:val="TableParagraph"/>
              <w:spacing w:before="1"/>
              <w:ind w:left="107"/>
              <w:rPr>
                <w:sz w:val="18"/>
              </w:rPr>
            </w:pPr>
            <w:r>
              <w:rPr>
                <w:sz w:val="18"/>
              </w:rPr>
              <w:t>Difference</w:t>
            </w:r>
            <w:r>
              <w:rPr>
                <w:spacing w:val="-2"/>
                <w:sz w:val="18"/>
              </w:rPr>
              <w:t xml:space="preserve"> </w:t>
            </w:r>
            <w:r>
              <w:rPr>
                <w:sz w:val="18"/>
              </w:rPr>
              <w:t>in</w:t>
            </w:r>
            <w:r>
              <w:rPr>
                <w:spacing w:val="-1"/>
                <w:sz w:val="18"/>
              </w:rPr>
              <w:t xml:space="preserve"> </w:t>
            </w:r>
            <w:r>
              <w:rPr>
                <w:sz w:val="18"/>
              </w:rPr>
              <w:t>LS</w:t>
            </w:r>
            <w:r>
              <w:rPr>
                <w:spacing w:val="-2"/>
                <w:sz w:val="18"/>
              </w:rPr>
              <w:t xml:space="preserve"> </w:t>
            </w:r>
            <w:r>
              <w:rPr>
                <w:sz w:val="18"/>
              </w:rPr>
              <w:t>mean</w:t>
            </w:r>
            <w:r>
              <w:rPr>
                <w:spacing w:val="-1"/>
                <w:sz w:val="18"/>
              </w:rPr>
              <w:t xml:space="preserve"> </w:t>
            </w:r>
            <w:proofErr w:type="spellStart"/>
            <w:proofErr w:type="gramStart"/>
            <w:r>
              <w:rPr>
                <w:spacing w:val="-2"/>
                <w:sz w:val="18"/>
                <w:vertAlign w:val="superscript"/>
              </w:rPr>
              <w:t>f,g</w:t>
            </w:r>
            <w:proofErr w:type="gramEnd"/>
            <w:r>
              <w:rPr>
                <w:spacing w:val="-2"/>
                <w:sz w:val="18"/>
                <w:vertAlign w:val="superscript"/>
              </w:rPr>
              <w:t>,</w:t>
            </w:r>
            <w:proofErr w:type="gramStart"/>
            <w:r>
              <w:rPr>
                <w:spacing w:val="-2"/>
                <w:sz w:val="18"/>
                <w:vertAlign w:val="superscript"/>
              </w:rPr>
              <w:t>h,i</w:t>
            </w:r>
            <w:proofErr w:type="spellEnd"/>
            <w:proofErr w:type="gramEnd"/>
            <w:r>
              <w:rPr>
                <w:spacing w:val="-2"/>
                <w:sz w:val="18"/>
                <w:vertAlign w:val="superscript"/>
              </w:rPr>
              <w:t>)</w:t>
            </w:r>
          </w:p>
          <w:p w14:paraId="4A893D8D" w14:textId="77777777" w:rsidR="004530B5" w:rsidRDefault="00294C59" w:rsidP="00197D18">
            <w:pPr>
              <w:pStyle w:val="TableParagraph"/>
              <w:ind w:left="107"/>
              <w:rPr>
                <w:sz w:val="18"/>
              </w:rPr>
            </w:pPr>
            <w:r>
              <w:rPr>
                <w:sz w:val="18"/>
              </w:rPr>
              <w:t>(95%</w:t>
            </w:r>
            <w:r>
              <w:rPr>
                <w:spacing w:val="-1"/>
                <w:sz w:val="18"/>
              </w:rPr>
              <w:t xml:space="preserve"> </w:t>
            </w:r>
            <w:r>
              <w:rPr>
                <w:spacing w:val="-5"/>
                <w:sz w:val="18"/>
              </w:rPr>
              <w:t>CI)</w:t>
            </w:r>
          </w:p>
          <w:p w14:paraId="4A893D8E" w14:textId="77777777" w:rsidR="004530B5" w:rsidRDefault="00294C59" w:rsidP="00197D18">
            <w:pPr>
              <w:pStyle w:val="TableParagraph"/>
              <w:spacing w:line="199" w:lineRule="exact"/>
              <w:ind w:left="107"/>
              <w:rPr>
                <w:sz w:val="18"/>
              </w:rPr>
            </w:pPr>
            <w:r>
              <w:rPr>
                <w:sz w:val="18"/>
              </w:rPr>
              <w:t>p-</w:t>
            </w:r>
            <w:r>
              <w:rPr>
                <w:spacing w:val="-2"/>
                <w:sz w:val="18"/>
              </w:rPr>
              <w:t>value</w:t>
            </w:r>
          </w:p>
        </w:tc>
        <w:tc>
          <w:tcPr>
            <w:tcW w:w="1313" w:type="dxa"/>
          </w:tcPr>
          <w:p w14:paraId="4A893D8F" w14:textId="77777777" w:rsidR="004530B5" w:rsidRDefault="00294C59" w:rsidP="00197D18">
            <w:pPr>
              <w:pStyle w:val="TableParagraph"/>
              <w:spacing w:before="1"/>
              <w:ind w:left="176" w:right="170"/>
              <w:rPr>
                <w:sz w:val="18"/>
              </w:rPr>
            </w:pPr>
            <w:r>
              <w:rPr>
                <w:spacing w:val="-4"/>
                <w:sz w:val="18"/>
              </w:rPr>
              <w:t>14.1</w:t>
            </w:r>
          </w:p>
          <w:p w14:paraId="4A893D90" w14:textId="77777777" w:rsidR="004530B5" w:rsidRDefault="00294C59" w:rsidP="00197D18">
            <w:pPr>
              <w:pStyle w:val="TableParagraph"/>
              <w:ind w:left="176" w:right="169"/>
              <w:rPr>
                <w:sz w:val="18"/>
              </w:rPr>
            </w:pPr>
            <w:r>
              <w:rPr>
                <w:sz w:val="18"/>
              </w:rPr>
              <w:t>(10.8,</w:t>
            </w:r>
            <w:r>
              <w:rPr>
                <w:spacing w:val="-5"/>
                <w:sz w:val="18"/>
              </w:rPr>
              <w:t xml:space="preserve"> </w:t>
            </w:r>
            <w:r>
              <w:rPr>
                <w:spacing w:val="-2"/>
                <w:sz w:val="18"/>
              </w:rPr>
              <w:t>17.4)</w:t>
            </w:r>
          </w:p>
          <w:p w14:paraId="4A893D91" w14:textId="77777777" w:rsidR="004530B5" w:rsidRDefault="00294C59" w:rsidP="00197D18">
            <w:pPr>
              <w:pStyle w:val="TableParagraph"/>
              <w:spacing w:line="199" w:lineRule="exact"/>
              <w:ind w:left="176" w:right="167"/>
              <w:rPr>
                <w:sz w:val="18"/>
              </w:rPr>
            </w:pPr>
            <w:r>
              <w:rPr>
                <w:sz w:val="18"/>
              </w:rPr>
              <w:t xml:space="preserve">p &lt; </w:t>
            </w:r>
            <w:r>
              <w:rPr>
                <w:spacing w:val="-2"/>
                <w:sz w:val="18"/>
              </w:rPr>
              <w:t>0.0001</w:t>
            </w:r>
          </w:p>
        </w:tc>
        <w:tc>
          <w:tcPr>
            <w:tcW w:w="1608" w:type="dxa"/>
          </w:tcPr>
          <w:p w14:paraId="4A893D92" w14:textId="77777777" w:rsidR="004530B5" w:rsidRDefault="004530B5" w:rsidP="00197D18">
            <w:pPr>
              <w:pStyle w:val="TableParagraph"/>
              <w:rPr>
                <w:rFonts w:ascii="Times New Roman"/>
                <w:sz w:val="18"/>
              </w:rPr>
            </w:pPr>
          </w:p>
        </w:tc>
        <w:tc>
          <w:tcPr>
            <w:tcW w:w="1170" w:type="dxa"/>
          </w:tcPr>
          <w:p w14:paraId="4A893D93" w14:textId="77777777" w:rsidR="004530B5" w:rsidRDefault="00294C59" w:rsidP="00197D18">
            <w:pPr>
              <w:pStyle w:val="TableParagraph"/>
              <w:spacing w:before="1"/>
              <w:ind w:left="105" w:right="98"/>
              <w:rPr>
                <w:sz w:val="18"/>
              </w:rPr>
            </w:pPr>
            <w:r>
              <w:rPr>
                <w:spacing w:val="-5"/>
                <w:sz w:val="18"/>
              </w:rPr>
              <w:t>9.5</w:t>
            </w:r>
          </w:p>
          <w:p w14:paraId="4A893D94" w14:textId="77777777" w:rsidR="004530B5" w:rsidRDefault="00294C59" w:rsidP="00197D18">
            <w:pPr>
              <w:pStyle w:val="TableParagraph"/>
              <w:ind w:left="105" w:right="97"/>
              <w:rPr>
                <w:sz w:val="18"/>
              </w:rPr>
            </w:pPr>
            <w:r>
              <w:rPr>
                <w:sz w:val="18"/>
              </w:rPr>
              <w:t>(5.4,</w:t>
            </w:r>
            <w:r>
              <w:rPr>
                <w:spacing w:val="-2"/>
                <w:sz w:val="18"/>
              </w:rPr>
              <w:t xml:space="preserve"> 13.7)</w:t>
            </w:r>
          </w:p>
          <w:p w14:paraId="4A893D95" w14:textId="77777777" w:rsidR="004530B5" w:rsidRDefault="00294C59" w:rsidP="00197D18">
            <w:pPr>
              <w:pStyle w:val="TableParagraph"/>
              <w:spacing w:line="199" w:lineRule="exact"/>
              <w:ind w:left="105" w:right="95"/>
              <w:rPr>
                <w:sz w:val="18"/>
              </w:rPr>
            </w:pPr>
            <w:r>
              <w:rPr>
                <w:sz w:val="18"/>
              </w:rPr>
              <w:t xml:space="preserve">p &lt; </w:t>
            </w:r>
            <w:r>
              <w:rPr>
                <w:spacing w:val="-2"/>
                <w:sz w:val="18"/>
              </w:rPr>
              <w:t>0.0001</w:t>
            </w:r>
          </w:p>
        </w:tc>
        <w:tc>
          <w:tcPr>
            <w:tcW w:w="1842" w:type="dxa"/>
          </w:tcPr>
          <w:p w14:paraId="4A893D96" w14:textId="77777777" w:rsidR="004530B5" w:rsidRDefault="004530B5" w:rsidP="00197D18">
            <w:pPr>
              <w:pStyle w:val="TableParagraph"/>
              <w:rPr>
                <w:rFonts w:ascii="Times New Roman"/>
                <w:sz w:val="18"/>
              </w:rPr>
            </w:pPr>
          </w:p>
        </w:tc>
      </w:tr>
      <w:tr w:rsidR="004530B5" w14:paraId="4A893D9D" w14:textId="77777777">
        <w:trPr>
          <w:trHeight w:val="635"/>
        </w:trPr>
        <w:tc>
          <w:tcPr>
            <w:tcW w:w="3084" w:type="dxa"/>
          </w:tcPr>
          <w:p w14:paraId="4A893D98" w14:textId="77777777" w:rsidR="004530B5" w:rsidRDefault="00294C59" w:rsidP="00197D18">
            <w:pPr>
              <w:pStyle w:val="TableParagraph"/>
              <w:ind w:left="107"/>
              <w:rPr>
                <w:sz w:val="18"/>
              </w:rPr>
            </w:pPr>
            <w:r>
              <w:rPr>
                <w:sz w:val="18"/>
              </w:rPr>
              <w:t>Proportion of patients who gained at least</w:t>
            </w:r>
            <w:r>
              <w:rPr>
                <w:spacing w:val="-7"/>
                <w:sz w:val="18"/>
              </w:rPr>
              <w:t xml:space="preserve"> </w:t>
            </w:r>
            <w:r>
              <w:rPr>
                <w:sz w:val="18"/>
              </w:rPr>
              <w:t>15</w:t>
            </w:r>
            <w:r>
              <w:rPr>
                <w:spacing w:val="-7"/>
                <w:sz w:val="18"/>
              </w:rPr>
              <w:t xml:space="preserve"> </w:t>
            </w:r>
            <w:r>
              <w:rPr>
                <w:sz w:val="18"/>
              </w:rPr>
              <w:t>letters</w:t>
            </w:r>
            <w:r>
              <w:rPr>
                <w:spacing w:val="-7"/>
                <w:sz w:val="18"/>
              </w:rPr>
              <w:t xml:space="preserve"> </w:t>
            </w:r>
            <w:r>
              <w:rPr>
                <w:sz w:val="18"/>
              </w:rPr>
              <w:t>in</w:t>
            </w:r>
            <w:r>
              <w:rPr>
                <w:spacing w:val="-7"/>
                <w:sz w:val="18"/>
              </w:rPr>
              <w:t xml:space="preserve"> </w:t>
            </w:r>
            <w:proofErr w:type="spellStart"/>
            <w:r>
              <w:rPr>
                <w:sz w:val="18"/>
              </w:rPr>
              <w:t>BCVA</w:t>
            </w:r>
            <w:r>
              <w:rPr>
                <w:sz w:val="18"/>
                <w:vertAlign w:val="superscript"/>
              </w:rPr>
              <w:t>e</w:t>
            </w:r>
            <w:proofErr w:type="spellEnd"/>
            <w:r>
              <w:rPr>
                <w:spacing w:val="-7"/>
                <w:sz w:val="18"/>
              </w:rPr>
              <w:t xml:space="preserve"> </w:t>
            </w:r>
            <w:r>
              <w:rPr>
                <w:sz w:val="18"/>
              </w:rPr>
              <w:t>from</w:t>
            </w:r>
            <w:r>
              <w:rPr>
                <w:spacing w:val="-7"/>
                <w:sz w:val="18"/>
              </w:rPr>
              <w:t xml:space="preserve"> </w:t>
            </w:r>
            <w:r>
              <w:rPr>
                <w:sz w:val="18"/>
              </w:rPr>
              <w:t>baseline</w:t>
            </w:r>
          </w:p>
        </w:tc>
        <w:tc>
          <w:tcPr>
            <w:tcW w:w="1313" w:type="dxa"/>
          </w:tcPr>
          <w:p w14:paraId="4A893D99" w14:textId="77777777" w:rsidR="004530B5" w:rsidRDefault="00294C59" w:rsidP="00197D18">
            <w:pPr>
              <w:pStyle w:val="TableParagraph"/>
              <w:spacing w:before="209"/>
              <w:ind w:left="431"/>
              <w:rPr>
                <w:sz w:val="18"/>
              </w:rPr>
            </w:pPr>
            <w:r>
              <w:rPr>
                <w:spacing w:val="-2"/>
                <w:sz w:val="18"/>
              </w:rPr>
              <w:t>38.9%</w:t>
            </w:r>
          </w:p>
        </w:tc>
        <w:tc>
          <w:tcPr>
            <w:tcW w:w="1608" w:type="dxa"/>
          </w:tcPr>
          <w:p w14:paraId="4A893D9A" w14:textId="77777777" w:rsidR="004530B5" w:rsidRDefault="00294C59" w:rsidP="00197D18">
            <w:pPr>
              <w:pStyle w:val="TableParagraph"/>
              <w:spacing w:before="209"/>
              <w:ind w:left="8"/>
              <w:rPr>
                <w:sz w:val="18"/>
              </w:rPr>
            </w:pPr>
            <w:r>
              <w:rPr>
                <w:spacing w:val="-4"/>
                <w:sz w:val="18"/>
              </w:rPr>
              <w:t>9.7%</w:t>
            </w:r>
          </w:p>
        </w:tc>
        <w:tc>
          <w:tcPr>
            <w:tcW w:w="1170" w:type="dxa"/>
          </w:tcPr>
          <w:p w14:paraId="4A893D9B" w14:textId="77777777" w:rsidR="004530B5" w:rsidRDefault="00294C59" w:rsidP="00197D18">
            <w:pPr>
              <w:pStyle w:val="TableParagraph"/>
              <w:spacing w:before="209"/>
              <w:ind w:left="360"/>
              <w:rPr>
                <w:sz w:val="18"/>
              </w:rPr>
            </w:pPr>
            <w:r>
              <w:rPr>
                <w:spacing w:val="-2"/>
                <w:sz w:val="18"/>
              </w:rPr>
              <w:t>50.0%</w:t>
            </w:r>
          </w:p>
        </w:tc>
        <w:tc>
          <w:tcPr>
            <w:tcW w:w="1842" w:type="dxa"/>
          </w:tcPr>
          <w:p w14:paraId="4A893D9C" w14:textId="77777777" w:rsidR="004530B5" w:rsidRDefault="00294C59" w:rsidP="00197D18">
            <w:pPr>
              <w:pStyle w:val="TableParagraph"/>
              <w:spacing w:before="209"/>
              <w:ind w:left="121" w:right="114"/>
              <w:rPr>
                <w:sz w:val="18"/>
              </w:rPr>
            </w:pPr>
            <w:r>
              <w:rPr>
                <w:spacing w:val="-2"/>
                <w:sz w:val="18"/>
              </w:rPr>
              <w:t>29.0%</w:t>
            </w:r>
          </w:p>
        </w:tc>
      </w:tr>
      <w:tr w:rsidR="004530B5" w14:paraId="4A893DA9" w14:textId="77777777">
        <w:trPr>
          <w:trHeight w:val="659"/>
        </w:trPr>
        <w:tc>
          <w:tcPr>
            <w:tcW w:w="3084" w:type="dxa"/>
          </w:tcPr>
          <w:p w14:paraId="4A893D9E" w14:textId="77777777" w:rsidR="004530B5" w:rsidRDefault="00294C59" w:rsidP="00197D18">
            <w:pPr>
              <w:pStyle w:val="TableParagraph"/>
              <w:spacing w:before="1"/>
              <w:ind w:left="107"/>
              <w:rPr>
                <w:sz w:val="18"/>
              </w:rPr>
            </w:pPr>
            <w:r>
              <w:rPr>
                <w:sz w:val="18"/>
              </w:rPr>
              <w:t>Weighted</w:t>
            </w:r>
            <w:r>
              <w:rPr>
                <w:spacing w:val="-4"/>
                <w:sz w:val="18"/>
              </w:rPr>
              <w:t xml:space="preserve"> </w:t>
            </w:r>
            <w:r>
              <w:rPr>
                <w:sz w:val="18"/>
              </w:rPr>
              <w:t>difference</w:t>
            </w:r>
            <w:r>
              <w:rPr>
                <w:spacing w:val="-3"/>
                <w:sz w:val="18"/>
              </w:rPr>
              <w:t xml:space="preserve"> </w:t>
            </w:r>
            <w:proofErr w:type="spellStart"/>
            <w:proofErr w:type="gramStart"/>
            <w:r>
              <w:rPr>
                <w:spacing w:val="-2"/>
                <w:sz w:val="18"/>
                <w:vertAlign w:val="superscript"/>
              </w:rPr>
              <w:t>f,h</w:t>
            </w:r>
            <w:proofErr w:type="gramEnd"/>
            <w:r>
              <w:rPr>
                <w:spacing w:val="-2"/>
                <w:sz w:val="18"/>
                <w:vertAlign w:val="superscript"/>
              </w:rPr>
              <w:t>,j</w:t>
            </w:r>
            <w:proofErr w:type="spellEnd"/>
            <w:r>
              <w:rPr>
                <w:spacing w:val="-2"/>
                <w:sz w:val="18"/>
                <w:vertAlign w:val="superscript"/>
              </w:rPr>
              <w:t>)</w:t>
            </w:r>
          </w:p>
          <w:p w14:paraId="4A893D9F" w14:textId="77777777" w:rsidR="004530B5" w:rsidRDefault="00294C59" w:rsidP="00197D18">
            <w:pPr>
              <w:pStyle w:val="TableParagraph"/>
              <w:ind w:left="107"/>
              <w:rPr>
                <w:sz w:val="18"/>
              </w:rPr>
            </w:pPr>
            <w:r>
              <w:rPr>
                <w:sz w:val="18"/>
              </w:rPr>
              <w:t>(95%</w:t>
            </w:r>
            <w:r>
              <w:rPr>
                <w:spacing w:val="-1"/>
                <w:sz w:val="18"/>
              </w:rPr>
              <w:t xml:space="preserve"> </w:t>
            </w:r>
            <w:r>
              <w:rPr>
                <w:spacing w:val="-5"/>
                <w:sz w:val="18"/>
              </w:rPr>
              <w:t>CI)</w:t>
            </w:r>
          </w:p>
          <w:p w14:paraId="4A893DA0" w14:textId="77777777" w:rsidR="004530B5" w:rsidRDefault="00294C59" w:rsidP="00197D18">
            <w:pPr>
              <w:pStyle w:val="TableParagraph"/>
              <w:spacing w:line="199" w:lineRule="exact"/>
              <w:ind w:left="107"/>
              <w:rPr>
                <w:sz w:val="18"/>
              </w:rPr>
            </w:pPr>
            <w:r>
              <w:rPr>
                <w:sz w:val="18"/>
              </w:rPr>
              <w:t>p-</w:t>
            </w:r>
            <w:r>
              <w:rPr>
                <w:spacing w:val="-2"/>
                <w:sz w:val="18"/>
              </w:rPr>
              <w:t>value</w:t>
            </w:r>
          </w:p>
        </w:tc>
        <w:tc>
          <w:tcPr>
            <w:tcW w:w="1313" w:type="dxa"/>
          </w:tcPr>
          <w:p w14:paraId="4A893DA1" w14:textId="77777777" w:rsidR="004530B5" w:rsidRDefault="00294C59" w:rsidP="00197D18">
            <w:pPr>
              <w:pStyle w:val="TableParagraph"/>
              <w:spacing w:before="1"/>
              <w:ind w:left="176" w:right="168"/>
              <w:rPr>
                <w:sz w:val="18"/>
              </w:rPr>
            </w:pPr>
            <w:r>
              <w:rPr>
                <w:spacing w:val="-2"/>
                <w:sz w:val="18"/>
              </w:rPr>
              <w:t>29.2%</w:t>
            </w:r>
          </w:p>
          <w:p w14:paraId="4A893DA2" w14:textId="77777777" w:rsidR="004530B5" w:rsidRDefault="00294C59" w:rsidP="00197D18">
            <w:pPr>
              <w:pStyle w:val="TableParagraph"/>
              <w:ind w:left="176" w:right="169"/>
              <w:rPr>
                <w:sz w:val="18"/>
              </w:rPr>
            </w:pPr>
            <w:r>
              <w:rPr>
                <w:sz w:val="18"/>
              </w:rPr>
              <w:t>(14.4,</w:t>
            </w:r>
            <w:r>
              <w:rPr>
                <w:spacing w:val="-5"/>
                <w:sz w:val="18"/>
              </w:rPr>
              <w:t xml:space="preserve"> </w:t>
            </w:r>
            <w:r>
              <w:rPr>
                <w:spacing w:val="-2"/>
                <w:sz w:val="18"/>
              </w:rPr>
              <w:t>44.0)</w:t>
            </w:r>
          </w:p>
          <w:p w14:paraId="4A893DA3" w14:textId="77777777" w:rsidR="004530B5" w:rsidRDefault="00294C59" w:rsidP="00197D18">
            <w:pPr>
              <w:pStyle w:val="TableParagraph"/>
              <w:spacing w:line="199" w:lineRule="exact"/>
              <w:ind w:left="176" w:right="167"/>
              <w:rPr>
                <w:sz w:val="18"/>
              </w:rPr>
            </w:pPr>
            <w:r>
              <w:rPr>
                <w:sz w:val="18"/>
              </w:rPr>
              <w:t xml:space="preserve">p = </w:t>
            </w:r>
            <w:r>
              <w:rPr>
                <w:spacing w:val="-2"/>
                <w:sz w:val="18"/>
              </w:rPr>
              <w:t>0.0001</w:t>
            </w:r>
          </w:p>
        </w:tc>
        <w:tc>
          <w:tcPr>
            <w:tcW w:w="1608" w:type="dxa"/>
          </w:tcPr>
          <w:p w14:paraId="4A893DA4" w14:textId="77777777" w:rsidR="004530B5" w:rsidRDefault="004530B5" w:rsidP="00197D18">
            <w:pPr>
              <w:pStyle w:val="TableParagraph"/>
              <w:rPr>
                <w:rFonts w:ascii="Times New Roman"/>
                <w:sz w:val="18"/>
              </w:rPr>
            </w:pPr>
          </w:p>
        </w:tc>
        <w:tc>
          <w:tcPr>
            <w:tcW w:w="1170" w:type="dxa"/>
          </w:tcPr>
          <w:p w14:paraId="4A893DA5" w14:textId="77777777" w:rsidR="004530B5" w:rsidRDefault="00294C59" w:rsidP="00197D18">
            <w:pPr>
              <w:pStyle w:val="TableParagraph"/>
              <w:spacing w:before="1"/>
              <w:ind w:left="105" w:right="96"/>
              <w:rPr>
                <w:sz w:val="18"/>
              </w:rPr>
            </w:pPr>
            <w:r>
              <w:rPr>
                <w:spacing w:val="-2"/>
                <w:sz w:val="18"/>
              </w:rPr>
              <w:t>21.0%</w:t>
            </w:r>
          </w:p>
          <w:p w14:paraId="4A893DA6" w14:textId="77777777" w:rsidR="004530B5" w:rsidRDefault="00294C59" w:rsidP="00197D18">
            <w:pPr>
              <w:pStyle w:val="TableParagraph"/>
              <w:ind w:left="105" w:right="97"/>
              <w:rPr>
                <w:sz w:val="18"/>
              </w:rPr>
            </w:pPr>
            <w:r>
              <w:rPr>
                <w:sz w:val="18"/>
              </w:rPr>
              <w:t>(1.9,</w:t>
            </w:r>
            <w:r>
              <w:rPr>
                <w:spacing w:val="-2"/>
                <w:sz w:val="18"/>
              </w:rPr>
              <w:t xml:space="preserve"> 40.1)</w:t>
            </w:r>
          </w:p>
          <w:p w14:paraId="4A893DA7" w14:textId="77777777" w:rsidR="004530B5" w:rsidRDefault="00294C59" w:rsidP="00197D18">
            <w:pPr>
              <w:pStyle w:val="TableParagraph"/>
              <w:spacing w:line="199" w:lineRule="exact"/>
              <w:ind w:left="105" w:right="95"/>
              <w:rPr>
                <w:sz w:val="18"/>
              </w:rPr>
            </w:pPr>
            <w:r>
              <w:rPr>
                <w:sz w:val="18"/>
              </w:rPr>
              <w:t xml:space="preserve">p = </w:t>
            </w:r>
            <w:r>
              <w:rPr>
                <w:spacing w:val="-2"/>
                <w:sz w:val="18"/>
              </w:rPr>
              <w:t>0.0308</w:t>
            </w:r>
          </w:p>
        </w:tc>
        <w:tc>
          <w:tcPr>
            <w:tcW w:w="1842" w:type="dxa"/>
          </w:tcPr>
          <w:p w14:paraId="4A893DA8" w14:textId="77777777" w:rsidR="004530B5" w:rsidRDefault="004530B5" w:rsidP="00197D18">
            <w:pPr>
              <w:pStyle w:val="TableParagraph"/>
              <w:rPr>
                <w:rFonts w:ascii="Times New Roman"/>
                <w:sz w:val="18"/>
              </w:rPr>
            </w:pPr>
          </w:p>
        </w:tc>
      </w:tr>
    </w:tbl>
    <w:p w14:paraId="4A893DAA" w14:textId="77777777" w:rsidR="004530B5" w:rsidRDefault="00294C59" w:rsidP="00197D18">
      <w:pPr>
        <w:pStyle w:val="ListParagraph"/>
        <w:numPr>
          <w:ilvl w:val="0"/>
          <w:numId w:val="2"/>
        </w:numPr>
        <w:tabs>
          <w:tab w:val="left" w:pos="447"/>
        </w:tabs>
        <w:spacing w:before="3"/>
        <w:ind w:left="447" w:hanging="312"/>
        <w:rPr>
          <w:sz w:val="18"/>
        </w:rPr>
      </w:pPr>
      <w:r>
        <w:rPr>
          <w:sz w:val="18"/>
        </w:rPr>
        <w:t>LOCF:</w:t>
      </w:r>
      <w:r>
        <w:rPr>
          <w:spacing w:val="-4"/>
          <w:sz w:val="18"/>
        </w:rPr>
        <w:t xml:space="preserve"> </w:t>
      </w:r>
      <w:r>
        <w:rPr>
          <w:sz w:val="18"/>
        </w:rPr>
        <w:t>Last</w:t>
      </w:r>
      <w:r>
        <w:rPr>
          <w:spacing w:val="-3"/>
          <w:sz w:val="18"/>
        </w:rPr>
        <w:t xml:space="preserve"> </w:t>
      </w:r>
      <w:r>
        <w:rPr>
          <w:sz w:val="18"/>
        </w:rPr>
        <w:t>Observation</w:t>
      </w:r>
      <w:r>
        <w:rPr>
          <w:spacing w:val="-3"/>
          <w:sz w:val="18"/>
        </w:rPr>
        <w:t xml:space="preserve"> </w:t>
      </w:r>
      <w:r>
        <w:rPr>
          <w:sz w:val="18"/>
        </w:rPr>
        <w:t>Carried</w:t>
      </w:r>
      <w:r>
        <w:rPr>
          <w:spacing w:val="-3"/>
          <w:sz w:val="18"/>
        </w:rPr>
        <w:t xml:space="preserve"> </w:t>
      </w:r>
      <w:r>
        <w:rPr>
          <w:spacing w:val="-2"/>
          <w:sz w:val="18"/>
        </w:rPr>
        <w:t>Forward</w:t>
      </w:r>
    </w:p>
    <w:p w14:paraId="4A893DAB" w14:textId="77777777" w:rsidR="004530B5" w:rsidRDefault="00294C59" w:rsidP="00197D18">
      <w:pPr>
        <w:pStyle w:val="ListParagraph"/>
        <w:numPr>
          <w:ilvl w:val="0"/>
          <w:numId w:val="2"/>
        </w:numPr>
        <w:tabs>
          <w:tab w:val="left" w:pos="447"/>
          <w:tab w:val="left" w:pos="449"/>
        </w:tabs>
        <w:ind w:right="953"/>
        <w:rPr>
          <w:sz w:val="18"/>
        </w:rPr>
      </w:pPr>
      <w:r>
        <w:rPr>
          <w:sz w:val="18"/>
        </w:rPr>
        <w:t>Aflibercept</w:t>
      </w:r>
      <w:r>
        <w:rPr>
          <w:spacing w:val="-3"/>
          <w:sz w:val="18"/>
        </w:rPr>
        <w:t xml:space="preserve"> </w:t>
      </w:r>
      <w:r>
        <w:rPr>
          <w:sz w:val="18"/>
        </w:rPr>
        <w:t>2</w:t>
      </w:r>
      <w:r>
        <w:rPr>
          <w:spacing w:val="-2"/>
          <w:sz w:val="18"/>
        </w:rPr>
        <w:t xml:space="preserve"> </w:t>
      </w:r>
      <w:r>
        <w:rPr>
          <w:sz w:val="18"/>
        </w:rPr>
        <w:t>mg</w:t>
      </w:r>
      <w:r>
        <w:rPr>
          <w:spacing w:val="-2"/>
          <w:sz w:val="18"/>
        </w:rPr>
        <w:t xml:space="preserve"> </w:t>
      </w:r>
      <w:r>
        <w:rPr>
          <w:sz w:val="18"/>
        </w:rPr>
        <w:t>administered</w:t>
      </w:r>
      <w:r>
        <w:rPr>
          <w:spacing w:val="-2"/>
          <w:sz w:val="18"/>
        </w:rPr>
        <w:t xml:space="preserve"> </w:t>
      </w:r>
      <w:r>
        <w:rPr>
          <w:sz w:val="18"/>
        </w:rPr>
        <w:t>at</w:t>
      </w:r>
      <w:r>
        <w:rPr>
          <w:spacing w:val="-4"/>
          <w:sz w:val="18"/>
        </w:rPr>
        <w:t xml:space="preserve"> </w:t>
      </w:r>
      <w:r>
        <w:rPr>
          <w:sz w:val="18"/>
        </w:rPr>
        <w:t>baseline</w:t>
      </w:r>
      <w:r>
        <w:rPr>
          <w:spacing w:val="-2"/>
          <w:sz w:val="18"/>
        </w:rPr>
        <w:t xml:space="preserve"> </w:t>
      </w:r>
      <w:r>
        <w:rPr>
          <w:sz w:val="18"/>
        </w:rPr>
        <w:t>and</w:t>
      </w:r>
      <w:r>
        <w:rPr>
          <w:spacing w:val="-3"/>
          <w:sz w:val="18"/>
        </w:rPr>
        <w:t xml:space="preserve"> </w:t>
      </w:r>
      <w:r>
        <w:rPr>
          <w:sz w:val="18"/>
        </w:rPr>
        <w:t>potentially</w:t>
      </w:r>
      <w:r>
        <w:rPr>
          <w:spacing w:val="-2"/>
          <w:sz w:val="18"/>
        </w:rPr>
        <w:t xml:space="preserve"> </w:t>
      </w:r>
      <w:r>
        <w:rPr>
          <w:sz w:val="18"/>
        </w:rPr>
        <w:t>every</w:t>
      </w:r>
      <w:r>
        <w:rPr>
          <w:spacing w:val="-2"/>
          <w:sz w:val="18"/>
        </w:rPr>
        <w:t xml:space="preserve"> </w:t>
      </w:r>
      <w:r>
        <w:rPr>
          <w:sz w:val="18"/>
        </w:rPr>
        <w:t>4</w:t>
      </w:r>
      <w:r>
        <w:rPr>
          <w:spacing w:val="-2"/>
          <w:sz w:val="18"/>
        </w:rPr>
        <w:t xml:space="preserve"> </w:t>
      </w:r>
      <w:r>
        <w:rPr>
          <w:sz w:val="18"/>
        </w:rPr>
        <w:t>weeks</w:t>
      </w:r>
      <w:r>
        <w:rPr>
          <w:spacing w:val="-2"/>
          <w:sz w:val="18"/>
        </w:rPr>
        <w:t xml:space="preserve"> </w:t>
      </w:r>
      <w:r>
        <w:rPr>
          <w:sz w:val="18"/>
        </w:rPr>
        <w:t>in</w:t>
      </w:r>
      <w:r>
        <w:rPr>
          <w:spacing w:val="-2"/>
          <w:sz w:val="18"/>
        </w:rPr>
        <w:t xml:space="preserve"> </w:t>
      </w:r>
      <w:r>
        <w:rPr>
          <w:sz w:val="18"/>
        </w:rPr>
        <w:t>case</w:t>
      </w:r>
      <w:r>
        <w:rPr>
          <w:spacing w:val="-2"/>
          <w:sz w:val="18"/>
        </w:rPr>
        <w:t xml:space="preserve"> </w:t>
      </w:r>
      <w:r>
        <w:rPr>
          <w:sz w:val="18"/>
        </w:rPr>
        <w:t>of</w:t>
      </w:r>
      <w:r>
        <w:rPr>
          <w:spacing w:val="-3"/>
          <w:sz w:val="18"/>
        </w:rPr>
        <w:t xml:space="preserve"> </w:t>
      </w:r>
      <w:r>
        <w:rPr>
          <w:sz w:val="18"/>
        </w:rPr>
        <w:t>disease</w:t>
      </w:r>
      <w:r>
        <w:rPr>
          <w:spacing w:val="-3"/>
          <w:sz w:val="18"/>
        </w:rPr>
        <w:t xml:space="preserve"> </w:t>
      </w:r>
      <w:r>
        <w:rPr>
          <w:sz w:val="18"/>
        </w:rPr>
        <w:t>persistence</w:t>
      </w:r>
      <w:r>
        <w:rPr>
          <w:spacing w:val="-2"/>
          <w:sz w:val="18"/>
        </w:rPr>
        <w:t xml:space="preserve"> </w:t>
      </w:r>
      <w:r>
        <w:rPr>
          <w:sz w:val="18"/>
        </w:rPr>
        <w:t xml:space="preserve">or </w:t>
      </w:r>
      <w:r>
        <w:rPr>
          <w:spacing w:val="-2"/>
          <w:sz w:val="18"/>
        </w:rPr>
        <w:t>recurrence.</w:t>
      </w:r>
    </w:p>
    <w:p w14:paraId="4A893DAC" w14:textId="77777777" w:rsidR="004530B5" w:rsidRDefault="00294C59" w:rsidP="00197D18">
      <w:pPr>
        <w:pStyle w:val="ListParagraph"/>
        <w:numPr>
          <w:ilvl w:val="0"/>
          <w:numId w:val="2"/>
        </w:numPr>
        <w:tabs>
          <w:tab w:val="left" w:pos="447"/>
          <w:tab w:val="left" w:pos="449"/>
        </w:tabs>
        <w:spacing w:before="1"/>
        <w:ind w:right="850"/>
        <w:rPr>
          <w:sz w:val="18"/>
        </w:rPr>
      </w:pPr>
      <w:r>
        <w:rPr>
          <w:sz w:val="18"/>
        </w:rPr>
        <w:t>Aflibercept</w:t>
      </w:r>
      <w:r>
        <w:rPr>
          <w:spacing w:val="-3"/>
          <w:sz w:val="18"/>
        </w:rPr>
        <w:t xml:space="preserve"> </w:t>
      </w:r>
      <w:r>
        <w:rPr>
          <w:sz w:val="18"/>
        </w:rPr>
        <w:t>2</w:t>
      </w:r>
      <w:r>
        <w:rPr>
          <w:spacing w:val="-2"/>
          <w:sz w:val="18"/>
        </w:rPr>
        <w:t xml:space="preserve"> </w:t>
      </w:r>
      <w:r>
        <w:rPr>
          <w:sz w:val="18"/>
        </w:rPr>
        <w:t>mg</w:t>
      </w:r>
      <w:r>
        <w:rPr>
          <w:spacing w:val="-2"/>
          <w:sz w:val="18"/>
        </w:rPr>
        <w:t xml:space="preserve"> </w:t>
      </w:r>
      <w:r>
        <w:rPr>
          <w:sz w:val="18"/>
        </w:rPr>
        <w:t>administered</w:t>
      </w:r>
      <w:r>
        <w:rPr>
          <w:spacing w:val="-2"/>
          <w:sz w:val="18"/>
        </w:rPr>
        <w:t xml:space="preserve"> </w:t>
      </w:r>
      <w:r>
        <w:rPr>
          <w:sz w:val="18"/>
        </w:rPr>
        <w:t>from</w:t>
      </w:r>
      <w:r>
        <w:rPr>
          <w:spacing w:val="-2"/>
          <w:sz w:val="18"/>
        </w:rPr>
        <w:t xml:space="preserve"> </w:t>
      </w:r>
      <w:r>
        <w:rPr>
          <w:sz w:val="18"/>
        </w:rPr>
        <w:t>week</w:t>
      </w:r>
      <w:r>
        <w:rPr>
          <w:spacing w:val="-3"/>
          <w:sz w:val="18"/>
        </w:rPr>
        <w:t xml:space="preserve"> </w:t>
      </w:r>
      <w:r>
        <w:rPr>
          <w:sz w:val="18"/>
        </w:rPr>
        <w:t>24</w:t>
      </w:r>
      <w:r>
        <w:rPr>
          <w:spacing w:val="-2"/>
          <w:sz w:val="18"/>
        </w:rPr>
        <w:t xml:space="preserve"> </w:t>
      </w:r>
      <w:r>
        <w:rPr>
          <w:sz w:val="18"/>
        </w:rPr>
        <w:t>through</w:t>
      </w:r>
      <w:r>
        <w:rPr>
          <w:spacing w:val="-2"/>
          <w:sz w:val="18"/>
        </w:rPr>
        <w:t xml:space="preserve"> </w:t>
      </w:r>
      <w:r>
        <w:rPr>
          <w:sz w:val="18"/>
        </w:rPr>
        <w:t>week</w:t>
      </w:r>
      <w:r>
        <w:rPr>
          <w:spacing w:val="-3"/>
          <w:sz w:val="18"/>
        </w:rPr>
        <w:t xml:space="preserve"> </w:t>
      </w:r>
      <w:r>
        <w:rPr>
          <w:sz w:val="18"/>
        </w:rPr>
        <w:t>44</w:t>
      </w:r>
      <w:r>
        <w:rPr>
          <w:spacing w:val="-2"/>
          <w:sz w:val="18"/>
        </w:rPr>
        <w:t xml:space="preserve"> </w:t>
      </w:r>
      <w:r>
        <w:rPr>
          <w:sz w:val="18"/>
        </w:rPr>
        <w:t>potentially</w:t>
      </w:r>
      <w:r>
        <w:rPr>
          <w:spacing w:val="-2"/>
          <w:sz w:val="18"/>
        </w:rPr>
        <w:t xml:space="preserve"> </w:t>
      </w:r>
      <w:r>
        <w:rPr>
          <w:sz w:val="18"/>
        </w:rPr>
        <w:t>every</w:t>
      </w:r>
      <w:r>
        <w:rPr>
          <w:spacing w:val="-2"/>
          <w:sz w:val="18"/>
        </w:rPr>
        <w:t xml:space="preserve"> </w:t>
      </w:r>
      <w:r>
        <w:rPr>
          <w:sz w:val="18"/>
        </w:rPr>
        <w:t>4</w:t>
      </w:r>
      <w:r>
        <w:rPr>
          <w:spacing w:val="-2"/>
          <w:sz w:val="18"/>
        </w:rPr>
        <w:t xml:space="preserve"> </w:t>
      </w:r>
      <w:r>
        <w:rPr>
          <w:sz w:val="18"/>
        </w:rPr>
        <w:t>weeks</w:t>
      </w:r>
      <w:r>
        <w:rPr>
          <w:spacing w:val="-2"/>
          <w:sz w:val="18"/>
        </w:rPr>
        <w:t xml:space="preserve"> </w:t>
      </w:r>
      <w:r>
        <w:rPr>
          <w:sz w:val="18"/>
        </w:rPr>
        <w:t>in</w:t>
      </w:r>
      <w:r>
        <w:rPr>
          <w:spacing w:val="-2"/>
          <w:sz w:val="18"/>
        </w:rPr>
        <w:t xml:space="preserve"> </w:t>
      </w:r>
      <w:r>
        <w:rPr>
          <w:sz w:val="18"/>
        </w:rPr>
        <w:t>case</w:t>
      </w:r>
      <w:r>
        <w:rPr>
          <w:spacing w:val="-3"/>
          <w:sz w:val="18"/>
        </w:rPr>
        <w:t xml:space="preserve"> </w:t>
      </w:r>
      <w:r>
        <w:rPr>
          <w:sz w:val="18"/>
        </w:rPr>
        <w:t>of</w:t>
      </w:r>
      <w:r>
        <w:rPr>
          <w:spacing w:val="-2"/>
          <w:sz w:val="18"/>
        </w:rPr>
        <w:t xml:space="preserve"> </w:t>
      </w:r>
      <w:r>
        <w:rPr>
          <w:sz w:val="18"/>
        </w:rPr>
        <w:t>disease persistence or recurrence</w:t>
      </w:r>
    </w:p>
    <w:p w14:paraId="4A893DAD" w14:textId="77777777" w:rsidR="004530B5" w:rsidRDefault="00294C59" w:rsidP="00197D18">
      <w:pPr>
        <w:pStyle w:val="ListParagraph"/>
        <w:numPr>
          <w:ilvl w:val="0"/>
          <w:numId w:val="2"/>
        </w:numPr>
        <w:tabs>
          <w:tab w:val="left" w:pos="447"/>
        </w:tabs>
        <w:spacing w:line="219" w:lineRule="exact"/>
        <w:ind w:left="447" w:hanging="312"/>
        <w:rPr>
          <w:sz w:val="18"/>
        </w:rPr>
      </w:pPr>
      <w:r>
        <w:rPr>
          <w:sz w:val="18"/>
        </w:rPr>
        <w:t>Mandatory</w:t>
      </w:r>
      <w:r>
        <w:rPr>
          <w:spacing w:val="-4"/>
          <w:sz w:val="18"/>
        </w:rPr>
        <w:t xml:space="preserve"> </w:t>
      </w:r>
      <w:r>
        <w:rPr>
          <w:sz w:val="18"/>
        </w:rPr>
        <w:t>injection</w:t>
      </w:r>
      <w:r>
        <w:rPr>
          <w:spacing w:val="-2"/>
          <w:sz w:val="18"/>
        </w:rPr>
        <w:t xml:space="preserve"> </w:t>
      </w:r>
      <w:r>
        <w:rPr>
          <w:sz w:val="18"/>
        </w:rPr>
        <w:t>of</w:t>
      </w:r>
      <w:r>
        <w:rPr>
          <w:spacing w:val="-2"/>
          <w:sz w:val="18"/>
        </w:rPr>
        <w:t xml:space="preserve"> </w:t>
      </w:r>
      <w:r>
        <w:rPr>
          <w:sz w:val="18"/>
        </w:rPr>
        <w:t>aflibercept</w:t>
      </w:r>
      <w:r>
        <w:rPr>
          <w:spacing w:val="-3"/>
          <w:sz w:val="18"/>
        </w:rPr>
        <w:t xml:space="preserve"> </w:t>
      </w:r>
      <w:r>
        <w:rPr>
          <w:sz w:val="18"/>
        </w:rPr>
        <w:t>2</w:t>
      </w:r>
      <w:r>
        <w:rPr>
          <w:spacing w:val="-2"/>
          <w:sz w:val="18"/>
        </w:rPr>
        <w:t xml:space="preserve"> </w:t>
      </w:r>
      <w:r>
        <w:rPr>
          <w:sz w:val="18"/>
        </w:rPr>
        <w:t>mg</w:t>
      </w:r>
      <w:r>
        <w:rPr>
          <w:spacing w:val="-2"/>
          <w:sz w:val="18"/>
        </w:rPr>
        <w:t xml:space="preserve"> </w:t>
      </w:r>
      <w:r>
        <w:rPr>
          <w:sz w:val="18"/>
        </w:rPr>
        <w:t>at</w:t>
      </w:r>
      <w:r>
        <w:rPr>
          <w:spacing w:val="-3"/>
          <w:sz w:val="18"/>
        </w:rPr>
        <w:t xml:space="preserve"> </w:t>
      </w:r>
      <w:r>
        <w:rPr>
          <w:sz w:val="18"/>
        </w:rPr>
        <w:t>week</w:t>
      </w:r>
      <w:r>
        <w:rPr>
          <w:spacing w:val="-4"/>
          <w:sz w:val="18"/>
        </w:rPr>
        <w:t xml:space="preserve"> </w:t>
      </w:r>
      <w:r>
        <w:rPr>
          <w:sz w:val="18"/>
        </w:rPr>
        <w:t>24,</w:t>
      </w:r>
      <w:r>
        <w:rPr>
          <w:spacing w:val="-2"/>
          <w:sz w:val="18"/>
        </w:rPr>
        <w:t xml:space="preserve"> </w:t>
      </w:r>
      <w:r>
        <w:rPr>
          <w:sz w:val="18"/>
        </w:rPr>
        <w:t>thereafter</w:t>
      </w:r>
      <w:r>
        <w:rPr>
          <w:spacing w:val="-3"/>
          <w:sz w:val="18"/>
        </w:rPr>
        <w:t xml:space="preserve"> </w:t>
      </w:r>
      <w:r>
        <w:rPr>
          <w:sz w:val="18"/>
        </w:rPr>
        <w:t>potentially</w:t>
      </w:r>
      <w:r>
        <w:rPr>
          <w:spacing w:val="-2"/>
          <w:sz w:val="18"/>
        </w:rPr>
        <w:t xml:space="preserve"> </w:t>
      </w:r>
      <w:r>
        <w:rPr>
          <w:sz w:val="18"/>
        </w:rPr>
        <w:t>every</w:t>
      </w:r>
      <w:r>
        <w:rPr>
          <w:spacing w:val="-2"/>
          <w:sz w:val="18"/>
        </w:rPr>
        <w:t xml:space="preserve"> </w:t>
      </w:r>
      <w:r>
        <w:rPr>
          <w:sz w:val="18"/>
        </w:rPr>
        <w:t>4</w:t>
      </w:r>
      <w:r>
        <w:rPr>
          <w:spacing w:val="-2"/>
          <w:sz w:val="18"/>
        </w:rPr>
        <w:t xml:space="preserve"> </w:t>
      </w:r>
      <w:r>
        <w:rPr>
          <w:sz w:val="18"/>
        </w:rPr>
        <w:t>weeks</w:t>
      </w:r>
      <w:r>
        <w:rPr>
          <w:spacing w:val="-2"/>
          <w:sz w:val="18"/>
        </w:rPr>
        <w:t xml:space="preserve"> </w:t>
      </w:r>
      <w:r>
        <w:rPr>
          <w:sz w:val="18"/>
        </w:rPr>
        <w:t>in</w:t>
      </w:r>
      <w:r>
        <w:rPr>
          <w:spacing w:val="-2"/>
          <w:sz w:val="18"/>
        </w:rPr>
        <w:t xml:space="preserve"> </w:t>
      </w:r>
      <w:r>
        <w:rPr>
          <w:sz w:val="18"/>
        </w:rPr>
        <w:t>case</w:t>
      </w:r>
      <w:r>
        <w:rPr>
          <w:spacing w:val="-3"/>
          <w:sz w:val="18"/>
        </w:rPr>
        <w:t xml:space="preserve"> </w:t>
      </w:r>
      <w:r>
        <w:rPr>
          <w:sz w:val="18"/>
        </w:rPr>
        <w:t>of</w:t>
      </w:r>
      <w:r>
        <w:rPr>
          <w:spacing w:val="-1"/>
          <w:sz w:val="18"/>
        </w:rPr>
        <w:t xml:space="preserve"> </w:t>
      </w:r>
      <w:r>
        <w:rPr>
          <w:spacing w:val="-2"/>
          <w:sz w:val="18"/>
        </w:rPr>
        <w:t>disease</w:t>
      </w:r>
    </w:p>
    <w:p w14:paraId="4A893DAE" w14:textId="77777777" w:rsidR="004530B5" w:rsidRDefault="00294C59" w:rsidP="00197D18">
      <w:pPr>
        <w:ind w:left="449"/>
        <w:rPr>
          <w:sz w:val="18"/>
        </w:rPr>
      </w:pPr>
      <w:r>
        <w:rPr>
          <w:sz w:val="18"/>
        </w:rPr>
        <w:t>persistence</w:t>
      </w:r>
      <w:r>
        <w:rPr>
          <w:spacing w:val="-3"/>
          <w:sz w:val="18"/>
        </w:rPr>
        <w:t xml:space="preserve"> </w:t>
      </w:r>
      <w:r>
        <w:rPr>
          <w:sz w:val="18"/>
        </w:rPr>
        <w:t>or</w:t>
      </w:r>
      <w:r>
        <w:rPr>
          <w:spacing w:val="-4"/>
          <w:sz w:val="18"/>
        </w:rPr>
        <w:t xml:space="preserve"> </w:t>
      </w:r>
      <w:r>
        <w:rPr>
          <w:sz w:val="18"/>
        </w:rPr>
        <w:t>recurrence</w:t>
      </w:r>
      <w:r>
        <w:rPr>
          <w:spacing w:val="-3"/>
          <w:sz w:val="18"/>
        </w:rPr>
        <w:t xml:space="preserve"> </w:t>
      </w:r>
      <w:r>
        <w:rPr>
          <w:sz w:val="18"/>
        </w:rPr>
        <w:t>through</w:t>
      </w:r>
      <w:r>
        <w:rPr>
          <w:spacing w:val="-3"/>
          <w:sz w:val="18"/>
        </w:rPr>
        <w:t xml:space="preserve"> </w:t>
      </w:r>
      <w:r>
        <w:rPr>
          <w:sz w:val="18"/>
        </w:rPr>
        <w:t>week</w:t>
      </w:r>
      <w:r>
        <w:rPr>
          <w:spacing w:val="-3"/>
          <w:sz w:val="18"/>
        </w:rPr>
        <w:t xml:space="preserve"> </w:t>
      </w:r>
      <w:r>
        <w:rPr>
          <w:spacing w:val="-5"/>
          <w:sz w:val="18"/>
        </w:rPr>
        <w:t>44.</w:t>
      </w:r>
    </w:p>
    <w:p w14:paraId="4A893DAF" w14:textId="77777777" w:rsidR="004530B5" w:rsidRDefault="00294C59" w:rsidP="00197D18">
      <w:pPr>
        <w:pStyle w:val="ListParagraph"/>
        <w:numPr>
          <w:ilvl w:val="0"/>
          <w:numId w:val="2"/>
        </w:numPr>
        <w:tabs>
          <w:tab w:val="left" w:pos="446"/>
        </w:tabs>
        <w:ind w:left="446" w:hanging="311"/>
        <w:rPr>
          <w:sz w:val="18"/>
        </w:rPr>
      </w:pPr>
      <w:r>
        <w:rPr>
          <w:sz w:val="18"/>
        </w:rPr>
        <w:t>BCVA:</w:t>
      </w:r>
      <w:r>
        <w:rPr>
          <w:spacing w:val="-3"/>
          <w:sz w:val="18"/>
        </w:rPr>
        <w:t xml:space="preserve"> </w:t>
      </w:r>
      <w:r>
        <w:rPr>
          <w:sz w:val="18"/>
        </w:rPr>
        <w:t>Best</w:t>
      </w:r>
      <w:r>
        <w:rPr>
          <w:spacing w:val="-3"/>
          <w:sz w:val="18"/>
        </w:rPr>
        <w:t xml:space="preserve"> </w:t>
      </w:r>
      <w:r>
        <w:rPr>
          <w:sz w:val="18"/>
        </w:rPr>
        <w:t>Corrected</w:t>
      </w:r>
      <w:r>
        <w:rPr>
          <w:spacing w:val="-2"/>
          <w:sz w:val="18"/>
        </w:rPr>
        <w:t xml:space="preserve"> </w:t>
      </w:r>
      <w:r>
        <w:rPr>
          <w:sz w:val="18"/>
        </w:rPr>
        <w:t>Visual</w:t>
      </w:r>
      <w:r>
        <w:rPr>
          <w:spacing w:val="-3"/>
          <w:sz w:val="18"/>
        </w:rPr>
        <w:t xml:space="preserve"> </w:t>
      </w:r>
      <w:r>
        <w:rPr>
          <w:spacing w:val="-2"/>
          <w:sz w:val="18"/>
        </w:rPr>
        <w:t>Acuity</w:t>
      </w:r>
    </w:p>
    <w:p w14:paraId="4A893DB0" w14:textId="77777777" w:rsidR="004530B5" w:rsidRDefault="00294C59" w:rsidP="00197D18">
      <w:pPr>
        <w:ind w:left="449" w:right="4680"/>
        <w:rPr>
          <w:sz w:val="18"/>
        </w:rPr>
      </w:pPr>
      <w:r>
        <w:rPr>
          <w:sz w:val="18"/>
        </w:rPr>
        <w:t>ETDRS:</w:t>
      </w:r>
      <w:r>
        <w:rPr>
          <w:spacing w:val="-7"/>
          <w:sz w:val="18"/>
        </w:rPr>
        <w:t xml:space="preserve"> </w:t>
      </w:r>
      <w:r>
        <w:rPr>
          <w:sz w:val="18"/>
        </w:rPr>
        <w:t>Early</w:t>
      </w:r>
      <w:r>
        <w:rPr>
          <w:spacing w:val="-7"/>
          <w:sz w:val="18"/>
        </w:rPr>
        <w:t xml:space="preserve"> </w:t>
      </w:r>
      <w:r>
        <w:rPr>
          <w:sz w:val="18"/>
        </w:rPr>
        <w:t>Treatment</w:t>
      </w:r>
      <w:r>
        <w:rPr>
          <w:spacing w:val="-8"/>
          <w:sz w:val="18"/>
        </w:rPr>
        <w:t xml:space="preserve"> </w:t>
      </w:r>
      <w:r>
        <w:rPr>
          <w:sz w:val="18"/>
        </w:rPr>
        <w:t>Diabetic</w:t>
      </w:r>
      <w:r>
        <w:rPr>
          <w:spacing w:val="-8"/>
          <w:sz w:val="18"/>
        </w:rPr>
        <w:t xml:space="preserve"> </w:t>
      </w:r>
      <w:r>
        <w:rPr>
          <w:sz w:val="18"/>
        </w:rPr>
        <w:t>Retinopathy</w:t>
      </w:r>
      <w:r>
        <w:rPr>
          <w:spacing w:val="-7"/>
          <w:sz w:val="18"/>
        </w:rPr>
        <w:t xml:space="preserve"> </w:t>
      </w:r>
      <w:r>
        <w:rPr>
          <w:sz w:val="18"/>
        </w:rPr>
        <w:t>Study SD: Standard Deviation</w:t>
      </w:r>
    </w:p>
    <w:p w14:paraId="4A893DB1" w14:textId="77777777" w:rsidR="004530B5" w:rsidRDefault="00294C59" w:rsidP="00197D18">
      <w:pPr>
        <w:pStyle w:val="ListParagraph"/>
        <w:numPr>
          <w:ilvl w:val="0"/>
          <w:numId w:val="2"/>
        </w:numPr>
        <w:tabs>
          <w:tab w:val="left" w:pos="449"/>
        </w:tabs>
        <w:ind w:right="288"/>
        <w:rPr>
          <w:sz w:val="18"/>
        </w:rPr>
      </w:pPr>
      <w:r>
        <w:rPr>
          <w:sz w:val="18"/>
        </w:rPr>
        <w:t>Difference</w:t>
      </w:r>
      <w:r>
        <w:rPr>
          <w:spacing w:val="-2"/>
          <w:sz w:val="18"/>
        </w:rPr>
        <w:t xml:space="preserve"> </w:t>
      </w:r>
      <w:r>
        <w:rPr>
          <w:sz w:val="18"/>
        </w:rPr>
        <w:t>is</w:t>
      </w:r>
      <w:r>
        <w:rPr>
          <w:spacing w:val="-2"/>
          <w:sz w:val="18"/>
        </w:rPr>
        <w:t xml:space="preserve"> </w:t>
      </w:r>
      <w:r>
        <w:rPr>
          <w:sz w:val="18"/>
        </w:rPr>
        <w:t>aflibercept</w:t>
      </w:r>
      <w:r>
        <w:rPr>
          <w:spacing w:val="-3"/>
          <w:sz w:val="18"/>
        </w:rPr>
        <w:t xml:space="preserve"> </w:t>
      </w:r>
      <w:r>
        <w:rPr>
          <w:sz w:val="18"/>
        </w:rPr>
        <w:t>2</w:t>
      </w:r>
      <w:r>
        <w:rPr>
          <w:spacing w:val="-2"/>
          <w:sz w:val="18"/>
        </w:rPr>
        <w:t xml:space="preserve"> </w:t>
      </w:r>
      <w:r>
        <w:rPr>
          <w:sz w:val="18"/>
        </w:rPr>
        <w:t>mg</w:t>
      </w:r>
      <w:r>
        <w:rPr>
          <w:spacing w:val="-2"/>
          <w:sz w:val="18"/>
        </w:rPr>
        <w:t xml:space="preserve"> </w:t>
      </w:r>
      <w:r>
        <w:rPr>
          <w:sz w:val="18"/>
        </w:rPr>
        <w:t>minus</w:t>
      </w:r>
      <w:r>
        <w:rPr>
          <w:spacing w:val="-2"/>
          <w:sz w:val="18"/>
        </w:rPr>
        <w:t xml:space="preserve"> </w:t>
      </w:r>
      <w:r>
        <w:rPr>
          <w:sz w:val="18"/>
        </w:rPr>
        <w:t>sham</w:t>
      </w:r>
      <w:r>
        <w:rPr>
          <w:spacing w:val="-2"/>
          <w:sz w:val="18"/>
        </w:rPr>
        <w:t xml:space="preserve"> </w:t>
      </w:r>
      <w:r>
        <w:rPr>
          <w:sz w:val="18"/>
        </w:rPr>
        <w:t>at</w:t>
      </w:r>
      <w:r>
        <w:rPr>
          <w:spacing w:val="-3"/>
          <w:sz w:val="18"/>
        </w:rPr>
        <w:t xml:space="preserve"> </w:t>
      </w:r>
      <w:r>
        <w:rPr>
          <w:sz w:val="18"/>
        </w:rPr>
        <w:t>Week</w:t>
      </w:r>
      <w:r>
        <w:rPr>
          <w:spacing w:val="-3"/>
          <w:sz w:val="18"/>
        </w:rPr>
        <w:t xml:space="preserve"> </w:t>
      </w:r>
      <w:r>
        <w:rPr>
          <w:sz w:val="18"/>
        </w:rPr>
        <w:t>24</w:t>
      </w:r>
      <w:r>
        <w:rPr>
          <w:spacing w:val="-2"/>
          <w:sz w:val="18"/>
        </w:rPr>
        <w:t xml:space="preserve"> </w:t>
      </w:r>
      <w:r>
        <w:rPr>
          <w:sz w:val="18"/>
        </w:rPr>
        <w:t>and</w:t>
      </w:r>
      <w:r>
        <w:rPr>
          <w:spacing w:val="-2"/>
          <w:sz w:val="18"/>
        </w:rPr>
        <w:t xml:space="preserve"> </w:t>
      </w:r>
      <w:r>
        <w:rPr>
          <w:sz w:val="18"/>
        </w:rPr>
        <w:t>aflibercept</w:t>
      </w:r>
      <w:r>
        <w:rPr>
          <w:spacing w:val="-3"/>
          <w:sz w:val="18"/>
        </w:rPr>
        <w:t xml:space="preserve"> </w:t>
      </w:r>
      <w:r>
        <w:rPr>
          <w:sz w:val="18"/>
        </w:rPr>
        <w:t>2</w:t>
      </w:r>
      <w:r>
        <w:rPr>
          <w:spacing w:val="-2"/>
          <w:sz w:val="18"/>
        </w:rPr>
        <w:t xml:space="preserve"> </w:t>
      </w:r>
      <w:r>
        <w:rPr>
          <w:sz w:val="18"/>
        </w:rPr>
        <w:t>mg</w:t>
      </w:r>
      <w:r>
        <w:rPr>
          <w:spacing w:val="-2"/>
          <w:sz w:val="18"/>
        </w:rPr>
        <w:t xml:space="preserve"> </w:t>
      </w:r>
      <w:r>
        <w:rPr>
          <w:sz w:val="18"/>
        </w:rPr>
        <w:t>minus</w:t>
      </w:r>
      <w:r>
        <w:rPr>
          <w:spacing w:val="-3"/>
          <w:sz w:val="18"/>
        </w:rPr>
        <w:t xml:space="preserve"> </w:t>
      </w:r>
      <w:r>
        <w:rPr>
          <w:sz w:val="18"/>
        </w:rPr>
        <w:t>sham/</w:t>
      </w:r>
      <w:r>
        <w:rPr>
          <w:spacing w:val="-2"/>
          <w:sz w:val="18"/>
        </w:rPr>
        <w:t xml:space="preserve"> </w:t>
      </w:r>
      <w:r>
        <w:rPr>
          <w:sz w:val="18"/>
        </w:rPr>
        <w:t>aflibercept</w:t>
      </w:r>
      <w:r>
        <w:rPr>
          <w:spacing w:val="-3"/>
          <w:sz w:val="18"/>
        </w:rPr>
        <w:t xml:space="preserve"> </w:t>
      </w:r>
      <w:r>
        <w:rPr>
          <w:sz w:val="18"/>
        </w:rPr>
        <w:t>2</w:t>
      </w:r>
      <w:r>
        <w:rPr>
          <w:spacing w:val="-2"/>
          <w:sz w:val="18"/>
        </w:rPr>
        <w:t xml:space="preserve"> </w:t>
      </w:r>
      <w:r>
        <w:rPr>
          <w:sz w:val="18"/>
        </w:rPr>
        <w:t>mg</w:t>
      </w:r>
      <w:r>
        <w:rPr>
          <w:spacing w:val="-2"/>
          <w:sz w:val="18"/>
        </w:rPr>
        <w:t xml:space="preserve"> </w:t>
      </w:r>
      <w:r>
        <w:rPr>
          <w:sz w:val="18"/>
        </w:rPr>
        <w:t>at</w:t>
      </w:r>
      <w:r>
        <w:rPr>
          <w:spacing w:val="-3"/>
          <w:sz w:val="18"/>
        </w:rPr>
        <w:t xml:space="preserve"> </w:t>
      </w:r>
      <w:r>
        <w:rPr>
          <w:sz w:val="18"/>
        </w:rPr>
        <w:t xml:space="preserve">week </w:t>
      </w:r>
      <w:r>
        <w:rPr>
          <w:spacing w:val="-4"/>
          <w:sz w:val="18"/>
        </w:rPr>
        <w:t>48.</w:t>
      </w:r>
    </w:p>
    <w:p w14:paraId="4A893DB2" w14:textId="77777777" w:rsidR="004530B5" w:rsidRDefault="00294C59" w:rsidP="00197D18">
      <w:pPr>
        <w:pStyle w:val="ListParagraph"/>
        <w:numPr>
          <w:ilvl w:val="0"/>
          <w:numId w:val="2"/>
        </w:numPr>
        <w:tabs>
          <w:tab w:val="left" w:pos="447"/>
        </w:tabs>
        <w:ind w:left="447" w:hanging="312"/>
        <w:rPr>
          <w:sz w:val="18"/>
        </w:rPr>
      </w:pPr>
      <w:r>
        <w:rPr>
          <w:sz w:val="18"/>
        </w:rPr>
        <w:t>LS</w:t>
      </w:r>
      <w:r>
        <w:rPr>
          <w:spacing w:val="-3"/>
          <w:sz w:val="18"/>
        </w:rPr>
        <w:t xml:space="preserve"> </w:t>
      </w:r>
      <w:proofErr w:type="gramStart"/>
      <w:r>
        <w:rPr>
          <w:sz w:val="18"/>
        </w:rPr>
        <w:t>mean</w:t>
      </w:r>
      <w:proofErr w:type="gramEnd"/>
      <w:r>
        <w:rPr>
          <w:sz w:val="18"/>
        </w:rPr>
        <w:t>:</w:t>
      </w:r>
      <w:r>
        <w:rPr>
          <w:spacing w:val="-2"/>
          <w:sz w:val="18"/>
        </w:rPr>
        <w:t xml:space="preserve"> </w:t>
      </w:r>
      <w:r>
        <w:rPr>
          <w:sz w:val="18"/>
        </w:rPr>
        <w:t>Least</w:t>
      </w:r>
      <w:r>
        <w:rPr>
          <w:spacing w:val="-3"/>
          <w:sz w:val="18"/>
        </w:rPr>
        <w:t xml:space="preserve"> </w:t>
      </w:r>
      <w:r>
        <w:rPr>
          <w:sz w:val="18"/>
        </w:rPr>
        <w:t>square</w:t>
      </w:r>
      <w:r>
        <w:rPr>
          <w:spacing w:val="-2"/>
          <w:sz w:val="18"/>
        </w:rPr>
        <w:t xml:space="preserve"> </w:t>
      </w:r>
      <w:r>
        <w:rPr>
          <w:sz w:val="18"/>
        </w:rPr>
        <w:t>means</w:t>
      </w:r>
      <w:r>
        <w:rPr>
          <w:spacing w:val="-3"/>
          <w:sz w:val="18"/>
        </w:rPr>
        <w:t xml:space="preserve"> </w:t>
      </w:r>
      <w:r>
        <w:rPr>
          <w:sz w:val="18"/>
        </w:rPr>
        <w:t>derived</w:t>
      </w:r>
      <w:r>
        <w:rPr>
          <w:spacing w:val="-2"/>
          <w:sz w:val="18"/>
        </w:rPr>
        <w:t xml:space="preserve"> </w:t>
      </w:r>
      <w:r>
        <w:rPr>
          <w:sz w:val="18"/>
        </w:rPr>
        <w:t>from</w:t>
      </w:r>
      <w:r>
        <w:rPr>
          <w:spacing w:val="-2"/>
          <w:sz w:val="18"/>
        </w:rPr>
        <w:t xml:space="preserve"> </w:t>
      </w:r>
      <w:r>
        <w:rPr>
          <w:sz w:val="18"/>
        </w:rPr>
        <w:t>ANCOVA</w:t>
      </w:r>
      <w:r>
        <w:rPr>
          <w:spacing w:val="-2"/>
          <w:sz w:val="18"/>
        </w:rPr>
        <w:t xml:space="preserve"> model</w:t>
      </w:r>
    </w:p>
    <w:p w14:paraId="4A893DB3" w14:textId="77777777" w:rsidR="004530B5" w:rsidRDefault="00294C59" w:rsidP="00197D18">
      <w:pPr>
        <w:pStyle w:val="ListParagraph"/>
        <w:numPr>
          <w:ilvl w:val="0"/>
          <w:numId w:val="2"/>
        </w:numPr>
        <w:tabs>
          <w:tab w:val="left" w:pos="447"/>
        </w:tabs>
        <w:ind w:left="447" w:hanging="312"/>
        <w:rPr>
          <w:sz w:val="18"/>
        </w:rPr>
      </w:pPr>
      <w:r>
        <w:rPr>
          <w:sz w:val="18"/>
        </w:rPr>
        <w:t>CI:</w:t>
      </w:r>
      <w:r>
        <w:rPr>
          <w:spacing w:val="-2"/>
          <w:sz w:val="18"/>
        </w:rPr>
        <w:t xml:space="preserve"> </w:t>
      </w:r>
      <w:r>
        <w:rPr>
          <w:sz w:val="18"/>
        </w:rPr>
        <w:t>Confidence</w:t>
      </w:r>
      <w:r>
        <w:rPr>
          <w:spacing w:val="-1"/>
          <w:sz w:val="18"/>
        </w:rPr>
        <w:t xml:space="preserve"> </w:t>
      </w:r>
      <w:r>
        <w:rPr>
          <w:spacing w:val="-2"/>
          <w:sz w:val="18"/>
        </w:rPr>
        <w:t>Interval</w:t>
      </w:r>
    </w:p>
    <w:p w14:paraId="4A893DB4" w14:textId="77777777" w:rsidR="004530B5" w:rsidRDefault="00294C59" w:rsidP="00197D18">
      <w:pPr>
        <w:pStyle w:val="ListParagraph"/>
        <w:numPr>
          <w:ilvl w:val="0"/>
          <w:numId w:val="2"/>
        </w:numPr>
        <w:tabs>
          <w:tab w:val="left" w:pos="449"/>
        </w:tabs>
        <w:rPr>
          <w:sz w:val="18"/>
        </w:rPr>
      </w:pPr>
      <w:r>
        <w:rPr>
          <w:sz w:val="18"/>
        </w:rPr>
        <w:t>LS</w:t>
      </w:r>
      <w:r>
        <w:rPr>
          <w:spacing w:val="-4"/>
          <w:sz w:val="18"/>
        </w:rPr>
        <w:t xml:space="preserve"> </w:t>
      </w:r>
      <w:r>
        <w:rPr>
          <w:sz w:val="18"/>
        </w:rPr>
        <w:t>mean</w:t>
      </w:r>
      <w:r>
        <w:rPr>
          <w:spacing w:val="-2"/>
          <w:sz w:val="18"/>
        </w:rPr>
        <w:t xml:space="preserve"> </w:t>
      </w:r>
      <w:r>
        <w:rPr>
          <w:sz w:val="18"/>
        </w:rPr>
        <w:t>difference</w:t>
      </w:r>
      <w:r>
        <w:rPr>
          <w:spacing w:val="-1"/>
          <w:sz w:val="18"/>
        </w:rPr>
        <w:t xml:space="preserve"> </w:t>
      </w:r>
      <w:r>
        <w:rPr>
          <w:sz w:val="18"/>
        </w:rPr>
        <w:t>and</w:t>
      </w:r>
      <w:r>
        <w:rPr>
          <w:spacing w:val="-2"/>
          <w:sz w:val="18"/>
        </w:rPr>
        <w:t xml:space="preserve"> </w:t>
      </w:r>
      <w:r>
        <w:rPr>
          <w:sz w:val="18"/>
        </w:rPr>
        <w:t>95%</w:t>
      </w:r>
      <w:r>
        <w:rPr>
          <w:spacing w:val="-2"/>
          <w:sz w:val="18"/>
        </w:rPr>
        <w:t xml:space="preserve"> </w:t>
      </w:r>
      <w:r>
        <w:rPr>
          <w:sz w:val="18"/>
        </w:rPr>
        <w:t>CI</w:t>
      </w:r>
      <w:r>
        <w:rPr>
          <w:spacing w:val="-3"/>
          <w:sz w:val="18"/>
        </w:rPr>
        <w:t xml:space="preserve"> </w:t>
      </w:r>
      <w:r>
        <w:rPr>
          <w:sz w:val="18"/>
        </w:rPr>
        <w:t>based</w:t>
      </w:r>
      <w:r>
        <w:rPr>
          <w:spacing w:val="-1"/>
          <w:sz w:val="18"/>
        </w:rPr>
        <w:t xml:space="preserve"> </w:t>
      </w:r>
      <w:r>
        <w:rPr>
          <w:sz w:val="18"/>
        </w:rPr>
        <w:t>on</w:t>
      </w:r>
      <w:r>
        <w:rPr>
          <w:spacing w:val="-3"/>
          <w:sz w:val="18"/>
        </w:rPr>
        <w:t xml:space="preserve"> </w:t>
      </w:r>
      <w:r>
        <w:rPr>
          <w:sz w:val="18"/>
        </w:rPr>
        <w:t>an</w:t>
      </w:r>
      <w:r>
        <w:rPr>
          <w:spacing w:val="-2"/>
          <w:sz w:val="18"/>
        </w:rPr>
        <w:t xml:space="preserve"> </w:t>
      </w:r>
      <w:r>
        <w:rPr>
          <w:sz w:val="18"/>
        </w:rPr>
        <w:t>ANCOVA</w:t>
      </w:r>
      <w:r>
        <w:rPr>
          <w:spacing w:val="-1"/>
          <w:sz w:val="18"/>
        </w:rPr>
        <w:t xml:space="preserve"> </w:t>
      </w:r>
      <w:r>
        <w:rPr>
          <w:sz w:val="18"/>
        </w:rPr>
        <w:t>model</w:t>
      </w:r>
      <w:r>
        <w:rPr>
          <w:spacing w:val="-3"/>
          <w:sz w:val="18"/>
        </w:rPr>
        <w:t xml:space="preserve"> </w:t>
      </w:r>
      <w:r>
        <w:rPr>
          <w:sz w:val="18"/>
        </w:rPr>
        <w:t>with</w:t>
      </w:r>
      <w:r>
        <w:rPr>
          <w:spacing w:val="-1"/>
          <w:sz w:val="18"/>
        </w:rPr>
        <w:t xml:space="preserve"> </w:t>
      </w:r>
      <w:r>
        <w:rPr>
          <w:sz w:val="18"/>
        </w:rPr>
        <w:t>treatment</w:t>
      </w:r>
      <w:r>
        <w:rPr>
          <w:spacing w:val="-3"/>
          <w:sz w:val="18"/>
        </w:rPr>
        <w:t xml:space="preserve"> </w:t>
      </w:r>
      <w:r>
        <w:rPr>
          <w:sz w:val="18"/>
        </w:rPr>
        <w:t>group</w:t>
      </w:r>
      <w:r>
        <w:rPr>
          <w:spacing w:val="-1"/>
          <w:sz w:val="18"/>
        </w:rPr>
        <w:t xml:space="preserve"> </w:t>
      </w:r>
      <w:r>
        <w:rPr>
          <w:sz w:val="18"/>
        </w:rPr>
        <w:t>and</w:t>
      </w:r>
      <w:r>
        <w:rPr>
          <w:spacing w:val="-2"/>
          <w:sz w:val="18"/>
        </w:rPr>
        <w:t xml:space="preserve"> </w:t>
      </w:r>
      <w:r>
        <w:rPr>
          <w:sz w:val="18"/>
        </w:rPr>
        <w:t>country</w:t>
      </w:r>
      <w:r>
        <w:rPr>
          <w:spacing w:val="-1"/>
          <w:sz w:val="18"/>
        </w:rPr>
        <w:t xml:space="preserve"> </w:t>
      </w:r>
      <w:r>
        <w:rPr>
          <w:spacing w:val="-2"/>
          <w:sz w:val="18"/>
        </w:rPr>
        <w:t>(country</w:t>
      </w:r>
    </w:p>
    <w:p w14:paraId="4A893DB5" w14:textId="77777777" w:rsidR="004530B5" w:rsidRDefault="00294C59" w:rsidP="00197D18">
      <w:pPr>
        <w:spacing w:line="219" w:lineRule="exact"/>
        <w:ind w:left="449"/>
        <w:rPr>
          <w:sz w:val="18"/>
        </w:rPr>
      </w:pPr>
      <w:r>
        <w:rPr>
          <w:sz w:val="18"/>
        </w:rPr>
        <w:t>designations)</w:t>
      </w:r>
      <w:r>
        <w:rPr>
          <w:spacing w:val="-2"/>
          <w:sz w:val="18"/>
        </w:rPr>
        <w:t xml:space="preserve"> </w:t>
      </w:r>
      <w:r>
        <w:rPr>
          <w:sz w:val="18"/>
        </w:rPr>
        <w:t>as</w:t>
      </w:r>
      <w:r>
        <w:rPr>
          <w:spacing w:val="-2"/>
          <w:sz w:val="18"/>
        </w:rPr>
        <w:t xml:space="preserve"> </w:t>
      </w:r>
      <w:r>
        <w:rPr>
          <w:sz w:val="18"/>
        </w:rPr>
        <w:t>fixed</w:t>
      </w:r>
      <w:r>
        <w:rPr>
          <w:spacing w:val="-2"/>
          <w:sz w:val="18"/>
        </w:rPr>
        <w:t xml:space="preserve"> </w:t>
      </w:r>
      <w:r>
        <w:rPr>
          <w:sz w:val="18"/>
        </w:rPr>
        <w:t>effects,</w:t>
      </w:r>
      <w:r>
        <w:rPr>
          <w:spacing w:val="-2"/>
          <w:sz w:val="18"/>
        </w:rPr>
        <w:t xml:space="preserve"> </w:t>
      </w:r>
      <w:r>
        <w:rPr>
          <w:sz w:val="18"/>
        </w:rPr>
        <w:t>and</w:t>
      </w:r>
      <w:r>
        <w:rPr>
          <w:spacing w:val="-2"/>
          <w:sz w:val="18"/>
        </w:rPr>
        <w:t xml:space="preserve"> </w:t>
      </w:r>
      <w:r>
        <w:rPr>
          <w:sz w:val="18"/>
        </w:rPr>
        <w:t>baseline</w:t>
      </w:r>
      <w:r>
        <w:rPr>
          <w:spacing w:val="-2"/>
          <w:sz w:val="18"/>
        </w:rPr>
        <w:t xml:space="preserve"> </w:t>
      </w:r>
      <w:r>
        <w:rPr>
          <w:sz w:val="18"/>
        </w:rPr>
        <w:t>BCVA</w:t>
      </w:r>
      <w:r>
        <w:rPr>
          <w:spacing w:val="-3"/>
          <w:sz w:val="18"/>
        </w:rPr>
        <w:t xml:space="preserve"> </w:t>
      </w:r>
      <w:r>
        <w:rPr>
          <w:sz w:val="18"/>
        </w:rPr>
        <w:t>as</w:t>
      </w:r>
      <w:r>
        <w:rPr>
          <w:spacing w:val="-1"/>
          <w:sz w:val="18"/>
        </w:rPr>
        <w:t xml:space="preserve"> </w:t>
      </w:r>
      <w:r>
        <w:rPr>
          <w:spacing w:val="-2"/>
          <w:sz w:val="18"/>
        </w:rPr>
        <w:t>covariant.</w:t>
      </w:r>
    </w:p>
    <w:p w14:paraId="4A893DB6" w14:textId="77777777" w:rsidR="004530B5" w:rsidRDefault="00294C59" w:rsidP="00197D18">
      <w:pPr>
        <w:pStyle w:val="ListParagraph"/>
        <w:numPr>
          <w:ilvl w:val="0"/>
          <w:numId w:val="2"/>
        </w:numPr>
        <w:tabs>
          <w:tab w:val="left" w:pos="448"/>
        </w:tabs>
        <w:ind w:left="448" w:hanging="313"/>
        <w:rPr>
          <w:sz w:val="18"/>
        </w:rPr>
      </w:pPr>
      <w:r>
        <w:rPr>
          <w:sz w:val="18"/>
        </w:rPr>
        <w:t>Difference</w:t>
      </w:r>
      <w:r>
        <w:rPr>
          <w:spacing w:val="-5"/>
          <w:sz w:val="18"/>
        </w:rPr>
        <w:t xml:space="preserve"> </w:t>
      </w:r>
      <w:r>
        <w:rPr>
          <w:sz w:val="18"/>
        </w:rPr>
        <w:t>and</w:t>
      </w:r>
      <w:r>
        <w:rPr>
          <w:spacing w:val="-3"/>
          <w:sz w:val="18"/>
        </w:rPr>
        <w:t xml:space="preserve"> </w:t>
      </w:r>
      <w:r>
        <w:rPr>
          <w:sz w:val="18"/>
        </w:rPr>
        <w:t>95%</w:t>
      </w:r>
      <w:r>
        <w:rPr>
          <w:spacing w:val="-4"/>
          <w:sz w:val="18"/>
        </w:rPr>
        <w:t xml:space="preserve"> </w:t>
      </w:r>
      <w:r>
        <w:rPr>
          <w:sz w:val="18"/>
        </w:rPr>
        <w:t>CI</w:t>
      </w:r>
      <w:r>
        <w:rPr>
          <w:spacing w:val="-3"/>
          <w:sz w:val="18"/>
        </w:rPr>
        <w:t xml:space="preserve"> </w:t>
      </w:r>
      <w:r>
        <w:rPr>
          <w:sz w:val="18"/>
        </w:rPr>
        <w:t>are</w:t>
      </w:r>
      <w:r>
        <w:rPr>
          <w:spacing w:val="-2"/>
          <w:sz w:val="18"/>
        </w:rPr>
        <w:t xml:space="preserve"> </w:t>
      </w:r>
      <w:r>
        <w:rPr>
          <w:sz w:val="18"/>
        </w:rPr>
        <w:t>calculated</w:t>
      </w:r>
      <w:r>
        <w:rPr>
          <w:spacing w:val="-3"/>
          <w:sz w:val="18"/>
        </w:rPr>
        <w:t xml:space="preserve"> </w:t>
      </w:r>
      <w:r>
        <w:rPr>
          <w:sz w:val="18"/>
        </w:rPr>
        <w:t>using</w:t>
      </w:r>
      <w:r>
        <w:rPr>
          <w:spacing w:val="-3"/>
          <w:sz w:val="18"/>
        </w:rPr>
        <w:t xml:space="preserve"> </w:t>
      </w:r>
      <w:r>
        <w:rPr>
          <w:sz w:val="18"/>
        </w:rPr>
        <w:t>Cochran-Mantel-Haenszel</w:t>
      </w:r>
      <w:r>
        <w:rPr>
          <w:spacing w:val="-4"/>
          <w:sz w:val="18"/>
        </w:rPr>
        <w:t xml:space="preserve"> </w:t>
      </w:r>
      <w:r>
        <w:rPr>
          <w:sz w:val="18"/>
        </w:rPr>
        <w:t>(CMH)</w:t>
      </w:r>
      <w:r>
        <w:rPr>
          <w:spacing w:val="-2"/>
          <w:sz w:val="18"/>
        </w:rPr>
        <w:t xml:space="preserve"> </w:t>
      </w:r>
      <w:r>
        <w:rPr>
          <w:sz w:val="18"/>
        </w:rPr>
        <w:t>test</w:t>
      </w:r>
      <w:r>
        <w:rPr>
          <w:spacing w:val="-4"/>
          <w:sz w:val="18"/>
        </w:rPr>
        <w:t xml:space="preserve"> </w:t>
      </w:r>
      <w:r>
        <w:rPr>
          <w:sz w:val="18"/>
        </w:rPr>
        <w:t>adjusted</w:t>
      </w:r>
      <w:r>
        <w:rPr>
          <w:spacing w:val="-3"/>
          <w:sz w:val="18"/>
        </w:rPr>
        <w:t xml:space="preserve"> </w:t>
      </w:r>
      <w:r>
        <w:rPr>
          <w:sz w:val="18"/>
        </w:rPr>
        <w:t>for</w:t>
      </w:r>
      <w:r>
        <w:rPr>
          <w:spacing w:val="-4"/>
          <w:sz w:val="18"/>
        </w:rPr>
        <w:t xml:space="preserve"> </w:t>
      </w:r>
      <w:r>
        <w:rPr>
          <w:sz w:val="18"/>
        </w:rPr>
        <w:t>country</w:t>
      </w:r>
      <w:r>
        <w:rPr>
          <w:spacing w:val="-2"/>
          <w:sz w:val="18"/>
        </w:rPr>
        <w:t xml:space="preserve"> (country</w:t>
      </w:r>
    </w:p>
    <w:p w14:paraId="4A893DB7" w14:textId="77777777" w:rsidR="004530B5" w:rsidRDefault="00294C59" w:rsidP="00197D18">
      <w:pPr>
        <w:ind w:left="449"/>
        <w:rPr>
          <w:sz w:val="18"/>
        </w:rPr>
      </w:pPr>
      <w:r>
        <w:rPr>
          <w:spacing w:val="-2"/>
          <w:sz w:val="18"/>
        </w:rPr>
        <w:t>designations)</w:t>
      </w:r>
    </w:p>
    <w:p w14:paraId="4A893DB8" w14:textId="77777777" w:rsidR="004530B5" w:rsidRDefault="00294C59" w:rsidP="00307AC4">
      <w:pPr>
        <w:pStyle w:val="Heading3"/>
        <w:pageBreakBefore/>
        <w:spacing w:before="245" w:line="276" w:lineRule="auto"/>
        <w:rPr>
          <w:rFonts w:ascii="Calibri"/>
        </w:rPr>
      </w:pPr>
      <w:bookmarkStart w:id="59" w:name="_bookmark7"/>
      <w:bookmarkEnd w:id="59"/>
      <w:r>
        <w:rPr>
          <w:rFonts w:ascii="Calibri"/>
        </w:rPr>
        <w:lastRenderedPageBreak/>
        <w:t>Figure</w:t>
      </w:r>
      <w:r>
        <w:rPr>
          <w:rFonts w:ascii="Calibri"/>
          <w:spacing w:val="-3"/>
        </w:rPr>
        <w:t xml:space="preserve"> </w:t>
      </w:r>
      <w:r>
        <w:rPr>
          <w:rFonts w:ascii="Calibri"/>
        </w:rPr>
        <w:t>1:</w:t>
      </w:r>
      <w:r>
        <w:rPr>
          <w:rFonts w:ascii="Calibri"/>
          <w:spacing w:val="-1"/>
        </w:rPr>
        <w:t xml:space="preserve"> </w:t>
      </w:r>
      <w:r>
        <w:rPr>
          <w:rFonts w:ascii="Calibri"/>
        </w:rPr>
        <w:t>Mean</w:t>
      </w:r>
      <w:r>
        <w:rPr>
          <w:rFonts w:ascii="Calibri"/>
          <w:spacing w:val="-3"/>
        </w:rPr>
        <w:t xml:space="preserve"> </w:t>
      </w:r>
      <w:r>
        <w:rPr>
          <w:rFonts w:ascii="Calibri"/>
        </w:rPr>
        <w:t>change</w:t>
      </w:r>
      <w:r>
        <w:rPr>
          <w:rFonts w:ascii="Calibri"/>
          <w:spacing w:val="-2"/>
        </w:rPr>
        <w:t xml:space="preserve"> </w:t>
      </w:r>
      <w:r>
        <w:rPr>
          <w:rFonts w:ascii="Calibri"/>
        </w:rPr>
        <w:t>from</w:t>
      </w:r>
      <w:r>
        <w:rPr>
          <w:rFonts w:ascii="Calibri"/>
          <w:spacing w:val="-2"/>
        </w:rPr>
        <w:t xml:space="preserve"> </w:t>
      </w:r>
      <w:r>
        <w:rPr>
          <w:rFonts w:ascii="Calibri"/>
        </w:rPr>
        <w:t>baseline</w:t>
      </w:r>
      <w:r>
        <w:rPr>
          <w:rFonts w:ascii="Calibri"/>
          <w:spacing w:val="-1"/>
        </w:rPr>
        <w:t xml:space="preserve"> </w:t>
      </w:r>
      <w:r>
        <w:rPr>
          <w:rFonts w:ascii="Calibri"/>
        </w:rPr>
        <w:t>to</w:t>
      </w:r>
      <w:r>
        <w:rPr>
          <w:rFonts w:ascii="Calibri"/>
          <w:spacing w:val="-2"/>
        </w:rPr>
        <w:t xml:space="preserve"> </w:t>
      </w:r>
      <w:r>
        <w:rPr>
          <w:rFonts w:ascii="Calibri"/>
        </w:rPr>
        <w:t>week</w:t>
      </w:r>
      <w:r>
        <w:rPr>
          <w:rFonts w:ascii="Calibri"/>
          <w:spacing w:val="-3"/>
        </w:rPr>
        <w:t xml:space="preserve"> </w:t>
      </w:r>
      <w:r>
        <w:rPr>
          <w:rFonts w:ascii="Calibri"/>
        </w:rPr>
        <w:t>48</w:t>
      </w:r>
      <w:r>
        <w:rPr>
          <w:rFonts w:ascii="Calibri"/>
          <w:spacing w:val="-3"/>
        </w:rPr>
        <w:t xml:space="preserve"> </w:t>
      </w:r>
      <w:r>
        <w:rPr>
          <w:rFonts w:ascii="Calibri"/>
        </w:rPr>
        <w:t>in</w:t>
      </w:r>
      <w:r>
        <w:rPr>
          <w:rFonts w:ascii="Calibri"/>
          <w:spacing w:val="-3"/>
        </w:rPr>
        <w:t xml:space="preserve"> </w:t>
      </w:r>
      <w:r>
        <w:rPr>
          <w:rFonts w:ascii="Calibri"/>
        </w:rPr>
        <w:t>visual</w:t>
      </w:r>
      <w:r>
        <w:rPr>
          <w:rFonts w:ascii="Calibri"/>
          <w:spacing w:val="-2"/>
        </w:rPr>
        <w:t xml:space="preserve"> </w:t>
      </w:r>
      <w:r>
        <w:rPr>
          <w:rFonts w:ascii="Calibri"/>
        </w:rPr>
        <w:t>acuity</w:t>
      </w:r>
      <w:r>
        <w:rPr>
          <w:rFonts w:ascii="Calibri"/>
          <w:spacing w:val="-3"/>
        </w:rPr>
        <w:t xml:space="preserve"> </w:t>
      </w:r>
      <w:r>
        <w:rPr>
          <w:rFonts w:ascii="Calibri"/>
        </w:rPr>
        <w:t>by</w:t>
      </w:r>
      <w:r>
        <w:rPr>
          <w:rFonts w:ascii="Calibri"/>
          <w:spacing w:val="-3"/>
        </w:rPr>
        <w:t xml:space="preserve"> </w:t>
      </w:r>
      <w:r>
        <w:rPr>
          <w:rFonts w:ascii="Calibri"/>
        </w:rPr>
        <w:t>treatment</w:t>
      </w:r>
      <w:r>
        <w:rPr>
          <w:rFonts w:ascii="Calibri"/>
          <w:spacing w:val="-4"/>
        </w:rPr>
        <w:t xml:space="preserve"> </w:t>
      </w:r>
      <w:r>
        <w:rPr>
          <w:rFonts w:ascii="Calibri"/>
        </w:rPr>
        <w:t>group</w:t>
      </w:r>
      <w:r>
        <w:rPr>
          <w:rFonts w:ascii="Calibri"/>
          <w:spacing w:val="-3"/>
        </w:rPr>
        <w:t xml:space="preserve"> </w:t>
      </w:r>
      <w:r>
        <w:rPr>
          <w:rFonts w:ascii="Calibri"/>
        </w:rPr>
        <w:t>for</w:t>
      </w:r>
      <w:r>
        <w:rPr>
          <w:rFonts w:ascii="Calibri"/>
          <w:spacing w:val="-2"/>
        </w:rPr>
        <w:t xml:space="preserve"> </w:t>
      </w:r>
      <w:r>
        <w:rPr>
          <w:rFonts w:ascii="Calibri"/>
        </w:rPr>
        <w:t>the MYRROR study (Full Analysis Set, LOCF)</w:t>
      </w:r>
    </w:p>
    <w:p w14:paraId="4A893DB9" w14:textId="77777777" w:rsidR="004530B5" w:rsidRDefault="00294C59" w:rsidP="00197D18">
      <w:pPr>
        <w:pStyle w:val="BodyText"/>
        <w:spacing w:before="116"/>
        <w:ind w:left="0"/>
        <w:rPr>
          <w:b/>
          <w:sz w:val="20"/>
        </w:rPr>
      </w:pPr>
      <w:r>
        <w:rPr>
          <w:b/>
          <w:noProof/>
          <w:sz w:val="20"/>
        </w:rPr>
        <w:drawing>
          <wp:anchor distT="0" distB="0" distL="0" distR="0" simplePos="0" relativeHeight="487591936" behindDoc="1" locked="0" layoutInCell="1" allowOverlap="1" wp14:anchorId="4A893E86" wp14:editId="4A893E87">
            <wp:simplePos x="0" y="0"/>
            <wp:positionH relativeFrom="page">
              <wp:posOffset>1905399</wp:posOffset>
            </wp:positionH>
            <wp:positionV relativeFrom="paragraph">
              <wp:posOffset>244307</wp:posOffset>
            </wp:positionV>
            <wp:extent cx="3795335" cy="2137981"/>
            <wp:effectExtent l="0" t="0" r="0" b="0"/>
            <wp:wrapTopAndBottom/>
            <wp:docPr id="32" name="Image 32" descr="???, ??, ??, ????(?) ??? ??  ?? ??? ?? "/>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2" name="Image 32" descr="???, ??, ??, ????(?) ??? ??  ?? ??? ?? "/>
                    <pic:cNvPicPr/>
                  </pic:nvPicPr>
                  <pic:blipFill>
                    <a:blip r:embed="rId37" cstate="print"/>
                    <a:stretch>
                      <a:fillRect/>
                    </a:stretch>
                  </pic:blipFill>
                  <pic:spPr>
                    <a:xfrm>
                      <a:off x="0" y="0"/>
                      <a:ext cx="3795335" cy="2137981"/>
                    </a:xfrm>
                    <a:prstGeom prst="rect">
                      <a:avLst/>
                    </a:prstGeom>
                  </pic:spPr>
                </pic:pic>
              </a:graphicData>
            </a:graphic>
          </wp:anchor>
        </w:drawing>
      </w:r>
    </w:p>
    <w:p w14:paraId="4A893DBA" w14:textId="77777777" w:rsidR="004530B5" w:rsidRDefault="004530B5" w:rsidP="00197D18">
      <w:pPr>
        <w:pStyle w:val="BodyText"/>
        <w:spacing w:before="7" w:after="1"/>
        <w:ind w:left="0"/>
        <w:rPr>
          <w:b/>
          <w:sz w:val="19"/>
        </w:rPr>
      </w:pPr>
    </w:p>
    <w:tbl>
      <w:tblPr>
        <w:tblW w:w="0" w:type="auto"/>
        <w:tblInd w:w="1771" w:type="dxa"/>
        <w:tblLayout w:type="fixed"/>
        <w:tblCellMar>
          <w:left w:w="0" w:type="dxa"/>
          <w:right w:w="0" w:type="dxa"/>
        </w:tblCellMar>
        <w:tblLook w:val="01E0" w:firstRow="1" w:lastRow="1" w:firstColumn="1" w:lastColumn="1" w:noHBand="0" w:noVBand="0"/>
      </w:tblPr>
      <w:tblGrid>
        <w:gridCol w:w="1093"/>
        <w:gridCol w:w="1535"/>
        <w:gridCol w:w="1359"/>
        <w:gridCol w:w="1385"/>
      </w:tblGrid>
      <w:tr w:rsidR="004530B5" w14:paraId="4A893DC0" w14:textId="77777777">
        <w:trPr>
          <w:trHeight w:val="269"/>
        </w:trPr>
        <w:tc>
          <w:tcPr>
            <w:tcW w:w="1093" w:type="dxa"/>
          </w:tcPr>
          <w:p w14:paraId="4A893DBB" w14:textId="77777777" w:rsidR="004530B5" w:rsidRDefault="004530B5" w:rsidP="00197D18">
            <w:pPr>
              <w:pStyle w:val="TableParagraph"/>
              <w:spacing w:before="5"/>
              <w:rPr>
                <w:b/>
                <w:sz w:val="6"/>
              </w:rPr>
            </w:pPr>
          </w:p>
          <w:p w14:paraId="4A893DBC" w14:textId="77777777" w:rsidR="004530B5" w:rsidRDefault="00294C59" w:rsidP="00197D18">
            <w:pPr>
              <w:pStyle w:val="TableParagraph"/>
              <w:spacing w:line="165" w:lineRule="exact"/>
              <w:ind w:left="170"/>
              <w:rPr>
                <w:position w:val="-2"/>
                <w:sz w:val="16"/>
              </w:rPr>
            </w:pPr>
            <w:r>
              <w:rPr>
                <w:noProof/>
                <w:position w:val="-2"/>
                <w:sz w:val="16"/>
              </w:rPr>
              <w:drawing>
                <wp:inline distT="0" distB="0" distL="0" distR="0" wp14:anchorId="4A893E88" wp14:editId="4A893E89">
                  <wp:extent cx="428624" cy="104775"/>
                  <wp:effectExtent l="0" t="0" r="0" b="0"/>
                  <wp:docPr id="33" name="Image 3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3" name="Image 33"/>
                          <pic:cNvPicPr/>
                        </pic:nvPicPr>
                        <pic:blipFill>
                          <a:blip r:embed="rId38" cstate="print"/>
                          <a:stretch>
                            <a:fillRect/>
                          </a:stretch>
                        </pic:blipFill>
                        <pic:spPr>
                          <a:xfrm>
                            <a:off x="0" y="0"/>
                            <a:ext cx="428624" cy="104775"/>
                          </a:xfrm>
                          <a:prstGeom prst="rect">
                            <a:avLst/>
                          </a:prstGeom>
                        </pic:spPr>
                      </pic:pic>
                    </a:graphicData>
                  </a:graphic>
                </wp:inline>
              </w:drawing>
            </w:r>
          </w:p>
        </w:tc>
        <w:tc>
          <w:tcPr>
            <w:tcW w:w="1535" w:type="dxa"/>
          </w:tcPr>
          <w:p w14:paraId="4A893DBD" w14:textId="77777777" w:rsidR="004530B5" w:rsidRDefault="00294C59" w:rsidP="00197D18">
            <w:pPr>
              <w:pStyle w:val="TableParagraph"/>
              <w:spacing w:line="243" w:lineRule="exact"/>
              <w:ind w:left="233"/>
              <w:rPr>
                <w:sz w:val="20"/>
              </w:rPr>
            </w:pPr>
            <w:r>
              <w:rPr>
                <w:sz w:val="20"/>
              </w:rPr>
              <w:t>Aflibercept</w:t>
            </w:r>
            <w:r>
              <w:rPr>
                <w:spacing w:val="-7"/>
                <w:sz w:val="20"/>
              </w:rPr>
              <w:t xml:space="preserve"> </w:t>
            </w:r>
            <w:r>
              <w:rPr>
                <w:spacing w:val="-10"/>
                <w:sz w:val="20"/>
              </w:rPr>
              <w:t>2</w:t>
            </w:r>
          </w:p>
        </w:tc>
        <w:tc>
          <w:tcPr>
            <w:tcW w:w="1359" w:type="dxa"/>
          </w:tcPr>
          <w:p w14:paraId="4A893DBE" w14:textId="77777777" w:rsidR="004530B5" w:rsidRDefault="00294C59" w:rsidP="00197D18">
            <w:pPr>
              <w:pStyle w:val="TableParagraph"/>
              <w:spacing w:line="240" w:lineRule="exact"/>
              <w:ind w:left="422"/>
              <w:rPr>
                <w:position w:val="-4"/>
                <w:sz w:val="20"/>
              </w:rPr>
            </w:pPr>
            <w:r>
              <w:rPr>
                <w:noProof/>
                <w:position w:val="-4"/>
                <w:sz w:val="20"/>
              </w:rPr>
              <w:drawing>
                <wp:inline distT="0" distB="0" distL="0" distR="0" wp14:anchorId="4A893E8A" wp14:editId="4A893E8B">
                  <wp:extent cx="485791" cy="152400"/>
                  <wp:effectExtent l="0" t="0" r="0" b="0"/>
                  <wp:docPr id="34" name="Image 3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4" name="Image 34"/>
                          <pic:cNvPicPr/>
                        </pic:nvPicPr>
                        <pic:blipFill>
                          <a:blip r:embed="rId39" cstate="print"/>
                          <a:stretch>
                            <a:fillRect/>
                          </a:stretch>
                        </pic:blipFill>
                        <pic:spPr>
                          <a:xfrm>
                            <a:off x="0" y="0"/>
                            <a:ext cx="485791" cy="152400"/>
                          </a:xfrm>
                          <a:prstGeom prst="rect">
                            <a:avLst/>
                          </a:prstGeom>
                        </pic:spPr>
                      </pic:pic>
                    </a:graphicData>
                  </a:graphic>
                </wp:inline>
              </w:drawing>
            </w:r>
          </w:p>
        </w:tc>
        <w:tc>
          <w:tcPr>
            <w:tcW w:w="1385" w:type="dxa"/>
          </w:tcPr>
          <w:p w14:paraId="4A893DBF" w14:textId="77777777" w:rsidR="004530B5" w:rsidRDefault="00294C59" w:rsidP="00197D18">
            <w:pPr>
              <w:pStyle w:val="TableParagraph"/>
              <w:spacing w:line="243" w:lineRule="exact"/>
              <w:ind w:left="173"/>
              <w:rPr>
                <w:sz w:val="20"/>
              </w:rPr>
            </w:pPr>
            <w:r>
              <w:rPr>
                <w:sz w:val="20"/>
              </w:rPr>
              <w:t>Control</w:t>
            </w:r>
            <w:r>
              <w:rPr>
                <w:spacing w:val="-4"/>
                <w:sz w:val="20"/>
              </w:rPr>
              <w:t xml:space="preserve"> </w:t>
            </w:r>
            <w:r>
              <w:rPr>
                <w:spacing w:val="-2"/>
                <w:sz w:val="20"/>
              </w:rPr>
              <w:t>Group</w:t>
            </w:r>
          </w:p>
        </w:tc>
      </w:tr>
    </w:tbl>
    <w:p w14:paraId="4A893DC2" w14:textId="5198FD0E" w:rsidR="004530B5" w:rsidRDefault="00307AC4" w:rsidP="00197D18">
      <w:pPr>
        <w:spacing w:before="40"/>
        <w:ind w:right="2636"/>
        <w:rPr>
          <w:spacing w:val="-5"/>
          <w:sz w:val="20"/>
        </w:rPr>
      </w:pPr>
      <w:r>
        <w:rPr>
          <w:spacing w:val="-5"/>
          <w:sz w:val="20"/>
        </w:rPr>
        <w:t>M</w:t>
      </w:r>
      <w:r w:rsidR="00294C59">
        <w:rPr>
          <w:spacing w:val="-5"/>
          <w:sz w:val="20"/>
        </w:rPr>
        <w:t>g</w:t>
      </w:r>
    </w:p>
    <w:p w14:paraId="3F444356" w14:textId="77777777" w:rsidR="00307AC4" w:rsidRDefault="00307AC4" w:rsidP="00197D18">
      <w:pPr>
        <w:spacing w:before="40"/>
        <w:ind w:right="2636"/>
        <w:rPr>
          <w:sz w:val="20"/>
        </w:rPr>
      </w:pPr>
    </w:p>
    <w:p w14:paraId="4A893DC4" w14:textId="77777777" w:rsidR="004530B5" w:rsidRDefault="00294C59" w:rsidP="00197D18">
      <w:pPr>
        <w:pStyle w:val="BodyText"/>
        <w:spacing w:before="0" w:line="276" w:lineRule="auto"/>
        <w:ind w:right="76"/>
      </w:pPr>
      <w:r>
        <w:t>Treatment</w:t>
      </w:r>
      <w:r>
        <w:rPr>
          <w:spacing w:val="-2"/>
        </w:rPr>
        <w:t xml:space="preserve"> </w:t>
      </w:r>
      <w:r>
        <w:t>effects</w:t>
      </w:r>
      <w:r>
        <w:rPr>
          <w:spacing w:val="-3"/>
        </w:rPr>
        <w:t xml:space="preserve"> </w:t>
      </w:r>
      <w:r>
        <w:t>in</w:t>
      </w:r>
      <w:r>
        <w:rPr>
          <w:spacing w:val="-3"/>
        </w:rPr>
        <w:t xml:space="preserve"> </w:t>
      </w:r>
      <w:r>
        <w:t>all</w:t>
      </w:r>
      <w:r>
        <w:rPr>
          <w:spacing w:val="-2"/>
        </w:rPr>
        <w:t xml:space="preserve"> </w:t>
      </w:r>
      <w:r>
        <w:t>evaluable</w:t>
      </w:r>
      <w:r>
        <w:rPr>
          <w:spacing w:val="-3"/>
        </w:rPr>
        <w:t xml:space="preserve"> </w:t>
      </w:r>
      <w:r>
        <w:t>subgroups</w:t>
      </w:r>
      <w:r>
        <w:rPr>
          <w:spacing w:val="-3"/>
        </w:rPr>
        <w:t xml:space="preserve"> </w:t>
      </w:r>
      <w:r>
        <w:t>were</w:t>
      </w:r>
      <w:r>
        <w:rPr>
          <w:spacing w:val="-3"/>
        </w:rPr>
        <w:t xml:space="preserve"> </w:t>
      </w:r>
      <w:r>
        <w:t>in</w:t>
      </w:r>
      <w:r>
        <w:rPr>
          <w:spacing w:val="-2"/>
        </w:rPr>
        <w:t xml:space="preserve"> </w:t>
      </w:r>
      <w:proofErr w:type="gramStart"/>
      <w:r>
        <w:t>general,</w:t>
      </w:r>
      <w:proofErr w:type="gramEnd"/>
      <w:r>
        <w:rPr>
          <w:spacing w:val="-3"/>
        </w:rPr>
        <w:t xml:space="preserve"> </w:t>
      </w:r>
      <w:r>
        <w:t>consistent</w:t>
      </w:r>
      <w:r>
        <w:rPr>
          <w:spacing w:val="-2"/>
        </w:rPr>
        <w:t xml:space="preserve"> </w:t>
      </w:r>
      <w:r>
        <w:t>with</w:t>
      </w:r>
      <w:r>
        <w:rPr>
          <w:spacing w:val="-2"/>
        </w:rPr>
        <w:t xml:space="preserve"> </w:t>
      </w:r>
      <w:r>
        <w:t>the</w:t>
      </w:r>
      <w:r>
        <w:rPr>
          <w:spacing w:val="-3"/>
        </w:rPr>
        <w:t xml:space="preserve"> </w:t>
      </w:r>
      <w:r>
        <w:t>results</w:t>
      </w:r>
      <w:r>
        <w:rPr>
          <w:spacing w:val="-2"/>
        </w:rPr>
        <w:t xml:space="preserve"> </w:t>
      </w:r>
      <w:r>
        <w:t>in</w:t>
      </w:r>
      <w:r>
        <w:rPr>
          <w:spacing w:val="-2"/>
        </w:rPr>
        <w:t xml:space="preserve"> </w:t>
      </w:r>
      <w:r>
        <w:t>the overall populations.</w:t>
      </w:r>
    </w:p>
    <w:p w14:paraId="4A893DC5" w14:textId="77777777" w:rsidR="004530B5" w:rsidRDefault="00294C59" w:rsidP="00197D18">
      <w:pPr>
        <w:pStyle w:val="Heading3"/>
        <w:spacing w:before="198"/>
        <w:rPr>
          <w:position w:val="5"/>
          <w:sz w:val="14"/>
        </w:rPr>
      </w:pPr>
      <w:bookmarkStart w:id="60" w:name="Comparability_of_Eydenzelt_with_Eylea®"/>
      <w:bookmarkEnd w:id="60"/>
      <w:r>
        <w:t>Comparability</w:t>
      </w:r>
      <w:r>
        <w:rPr>
          <w:spacing w:val="-11"/>
        </w:rPr>
        <w:t xml:space="preserve"> </w:t>
      </w:r>
      <w:r>
        <w:t>of</w:t>
      </w:r>
      <w:r>
        <w:rPr>
          <w:spacing w:val="-11"/>
        </w:rPr>
        <w:t xml:space="preserve"> </w:t>
      </w:r>
      <w:r>
        <w:t>Eydenzelt</w:t>
      </w:r>
      <w:r>
        <w:rPr>
          <w:spacing w:val="-11"/>
        </w:rPr>
        <w:t xml:space="preserve"> </w:t>
      </w:r>
      <w:r>
        <w:t>with</w:t>
      </w:r>
      <w:r>
        <w:rPr>
          <w:spacing w:val="-10"/>
        </w:rPr>
        <w:t xml:space="preserve"> </w:t>
      </w:r>
      <w:r>
        <w:rPr>
          <w:spacing w:val="-2"/>
        </w:rPr>
        <w:t>Eylea</w:t>
      </w:r>
      <w:r>
        <w:rPr>
          <w:spacing w:val="-2"/>
          <w:position w:val="5"/>
          <w:sz w:val="14"/>
        </w:rPr>
        <w:t>®</w:t>
      </w:r>
    </w:p>
    <w:p w14:paraId="4A893DC6" w14:textId="77777777" w:rsidR="004530B5" w:rsidRDefault="00294C59" w:rsidP="00197D18">
      <w:pPr>
        <w:pStyle w:val="BodyText"/>
        <w:spacing w:before="161" w:line="276" w:lineRule="auto"/>
        <w:ind w:left="22"/>
      </w:pPr>
      <w:r>
        <w:t xml:space="preserve">The clinical comparability between EYDENZELT and EYLEA was demonstrated in </w:t>
      </w:r>
      <w:proofErr w:type="spellStart"/>
      <w:r>
        <w:t>randomised</w:t>
      </w:r>
      <w:proofErr w:type="spellEnd"/>
      <w:r>
        <w:t xml:space="preserve"> controlled</w:t>
      </w:r>
      <w:r>
        <w:rPr>
          <w:spacing w:val="-3"/>
        </w:rPr>
        <w:t xml:space="preserve"> </w:t>
      </w:r>
      <w:r>
        <w:t>double</w:t>
      </w:r>
      <w:r>
        <w:rPr>
          <w:spacing w:val="-3"/>
        </w:rPr>
        <w:t xml:space="preserve"> </w:t>
      </w:r>
      <w:r>
        <w:t>masked</w:t>
      </w:r>
      <w:r>
        <w:rPr>
          <w:spacing w:val="-2"/>
        </w:rPr>
        <w:t xml:space="preserve"> </w:t>
      </w:r>
      <w:r>
        <w:t>parallel</w:t>
      </w:r>
      <w:r>
        <w:rPr>
          <w:spacing w:val="-4"/>
        </w:rPr>
        <w:t xml:space="preserve"> </w:t>
      </w:r>
      <w:r>
        <w:t>group</w:t>
      </w:r>
      <w:r>
        <w:rPr>
          <w:spacing w:val="-4"/>
        </w:rPr>
        <w:t xml:space="preserve"> </w:t>
      </w:r>
      <w:r>
        <w:t>Phase</w:t>
      </w:r>
      <w:r>
        <w:rPr>
          <w:spacing w:val="-4"/>
        </w:rPr>
        <w:t xml:space="preserve"> </w:t>
      </w:r>
      <w:r>
        <w:t>3</w:t>
      </w:r>
      <w:r>
        <w:rPr>
          <w:spacing w:val="-4"/>
        </w:rPr>
        <w:t xml:space="preserve"> </w:t>
      </w:r>
      <w:r>
        <w:t>study</w:t>
      </w:r>
      <w:r>
        <w:rPr>
          <w:spacing w:val="-4"/>
        </w:rPr>
        <w:t xml:space="preserve"> </w:t>
      </w:r>
      <w:r>
        <w:t>in</w:t>
      </w:r>
      <w:r>
        <w:rPr>
          <w:spacing w:val="-3"/>
        </w:rPr>
        <w:t xml:space="preserve"> </w:t>
      </w:r>
      <w:r>
        <w:t>patients</w:t>
      </w:r>
      <w:r>
        <w:rPr>
          <w:spacing w:val="-2"/>
        </w:rPr>
        <w:t xml:space="preserve"> </w:t>
      </w:r>
      <w:r>
        <w:t>with</w:t>
      </w:r>
      <w:r>
        <w:rPr>
          <w:spacing w:val="-3"/>
        </w:rPr>
        <w:t xml:space="preserve"> </w:t>
      </w:r>
      <w:r>
        <w:t>Diabetic</w:t>
      </w:r>
      <w:r>
        <w:rPr>
          <w:spacing w:val="-4"/>
        </w:rPr>
        <w:t xml:space="preserve"> </w:t>
      </w:r>
      <w:r>
        <w:t>Macular</w:t>
      </w:r>
      <w:r>
        <w:rPr>
          <w:spacing w:val="-3"/>
        </w:rPr>
        <w:t xml:space="preserve"> </w:t>
      </w:r>
      <w:r>
        <w:t xml:space="preserve">Oedema </w:t>
      </w:r>
      <w:r>
        <w:rPr>
          <w:spacing w:val="-2"/>
        </w:rPr>
        <w:t>(DME).</w:t>
      </w:r>
    </w:p>
    <w:p w14:paraId="4A893DC7" w14:textId="77777777" w:rsidR="004530B5" w:rsidRDefault="00294C59" w:rsidP="00197D18">
      <w:pPr>
        <w:pStyle w:val="BodyText"/>
        <w:spacing w:before="199" w:line="276" w:lineRule="auto"/>
        <w:ind w:left="22"/>
      </w:pPr>
      <w:r>
        <w:t>The</w:t>
      </w:r>
      <w:r>
        <w:rPr>
          <w:spacing w:val="-1"/>
        </w:rPr>
        <w:t xml:space="preserve"> </w:t>
      </w:r>
      <w:r>
        <w:t>result</w:t>
      </w:r>
      <w:r>
        <w:rPr>
          <w:spacing w:val="-1"/>
        </w:rPr>
        <w:t xml:space="preserve"> </w:t>
      </w:r>
      <w:r>
        <w:t>of the primary endpoint, the mean change from</w:t>
      </w:r>
      <w:r>
        <w:rPr>
          <w:spacing w:val="-1"/>
        </w:rPr>
        <w:t xml:space="preserve"> </w:t>
      </w:r>
      <w:r>
        <w:t>baseline</w:t>
      </w:r>
      <w:r>
        <w:rPr>
          <w:spacing w:val="-1"/>
        </w:rPr>
        <w:t xml:space="preserve"> </w:t>
      </w:r>
      <w:r>
        <w:t>in</w:t>
      </w:r>
      <w:r>
        <w:rPr>
          <w:spacing w:val="-1"/>
        </w:rPr>
        <w:t xml:space="preserve"> </w:t>
      </w:r>
      <w:r>
        <w:t>BCVA (as</w:t>
      </w:r>
      <w:r>
        <w:rPr>
          <w:spacing w:val="-1"/>
        </w:rPr>
        <w:t xml:space="preserve"> </w:t>
      </w:r>
      <w:r>
        <w:t xml:space="preserve">measured by ETDRS letter score) at Week 8 between the EYDENZELT and EYLEA treatment groups, is presented in </w:t>
      </w:r>
      <w:hyperlink w:anchor="_bookmark8" w:history="1">
        <w:r>
          <w:t>Table</w:t>
        </w:r>
      </w:hyperlink>
      <w:r>
        <w:t xml:space="preserve"> </w:t>
      </w:r>
      <w:hyperlink w:anchor="_bookmark8" w:history="1">
        <w:r>
          <w:t>14</w:t>
        </w:r>
      </w:hyperlink>
      <w:r>
        <w:t xml:space="preserve"> below as measured by ETDRS letter score. The estimate of treatment difference in LS means change from baseline in BCVA between EYDENZELT and EYLEA at Week 8 was 0.58 letters and the 95%</w:t>
      </w:r>
      <w:r>
        <w:rPr>
          <w:spacing w:val="-3"/>
        </w:rPr>
        <w:t xml:space="preserve"> </w:t>
      </w:r>
      <w:r>
        <w:t>CI</w:t>
      </w:r>
      <w:r>
        <w:rPr>
          <w:spacing w:val="-3"/>
        </w:rPr>
        <w:t xml:space="preserve"> </w:t>
      </w:r>
      <w:r>
        <w:t>was</w:t>
      </w:r>
      <w:r>
        <w:rPr>
          <w:spacing w:val="-3"/>
        </w:rPr>
        <w:t xml:space="preserve"> </w:t>
      </w:r>
      <w:r>
        <w:t>[-0.73,</w:t>
      </w:r>
      <w:r>
        <w:rPr>
          <w:spacing w:val="-3"/>
        </w:rPr>
        <w:t xml:space="preserve"> </w:t>
      </w:r>
      <w:r>
        <w:t>1.88],</w:t>
      </w:r>
      <w:r>
        <w:rPr>
          <w:spacing w:val="-3"/>
        </w:rPr>
        <w:t xml:space="preserve"> </w:t>
      </w:r>
      <w:r>
        <w:t>which</w:t>
      </w:r>
      <w:r>
        <w:rPr>
          <w:spacing w:val="-2"/>
        </w:rPr>
        <w:t xml:space="preserve"> </w:t>
      </w:r>
      <w:r>
        <w:t>was</w:t>
      </w:r>
      <w:r>
        <w:rPr>
          <w:spacing w:val="-3"/>
        </w:rPr>
        <w:t xml:space="preserve"> </w:t>
      </w:r>
      <w:r>
        <w:t>entirely</w:t>
      </w:r>
      <w:r>
        <w:rPr>
          <w:spacing w:val="-3"/>
        </w:rPr>
        <w:t xml:space="preserve"> </w:t>
      </w:r>
      <w:r>
        <w:t>within</w:t>
      </w:r>
      <w:r>
        <w:rPr>
          <w:spacing w:val="-2"/>
        </w:rPr>
        <w:t xml:space="preserve"> </w:t>
      </w:r>
      <w:r>
        <w:t>the</w:t>
      </w:r>
      <w:r>
        <w:rPr>
          <w:spacing w:val="-3"/>
        </w:rPr>
        <w:t xml:space="preserve"> </w:t>
      </w:r>
      <w:r>
        <w:t>predefined</w:t>
      </w:r>
      <w:r>
        <w:rPr>
          <w:spacing w:val="-2"/>
        </w:rPr>
        <w:t xml:space="preserve"> </w:t>
      </w:r>
      <w:r>
        <w:t>equivalence</w:t>
      </w:r>
      <w:r>
        <w:rPr>
          <w:spacing w:val="-2"/>
        </w:rPr>
        <w:t xml:space="preserve"> </w:t>
      </w:r>
      <w:r>
        <w:t>margin</w:t>
      </w:r>
      <w:r>
        <w:rPr>
          <w:spacing w:val="-3"/>
        </w:rPr>
        <w:t xml:space="preserve"> </w:t>
      </w:r>
      <w:r>
        <w:t>of</w:t>
      </w:r>
      <w:r>
        <w:rPr>
          <w:spacing w:val="-2"/>
        </w:rPr>
        <w:t xml:space="preserve"> </w:t>
      </w:r>
      <w:r>
        <w:t>±</w:t>
      </w:r>
      <w:r>
        <w:rPr>
          <w:spacing w:val="-3"/>
        </w:rPr>
        <w:t xml:space="preserve"> </w:t>
      </w:r>
      <w:r>
        <w:t>3</w:t>
      </w:r>
      <w:r>
        <w:rPr>
          <w:spacing w:val="-2"/>
        </w:rPr>
        <w:t xml:space="preserve"> </w:t>
      </w:r>
      <w:r>
        <w:t>letters.</w:t>
      </w:r>
    </w:p>
    <w:p w14:paraId="4A893DC8" w14:textId="77777777" w:rsidR="004530B5" w:rsidRDefault="00294C59" w:rsidP="00197D18">
      <w:pPr>
        <w:pStyle w:val="Heading3"/>
        <w:spacing w:before="201" w:line="276" w:lineRule="auto"/>
        <w:ind w:left="22"/>
        <w:rPr>
          <w:rFonts w:ascii="Calibri"/>
        </w:rPr>
      </w:pPr>
      <w:bookmarkStart w:id="61" w:name="_bookmark8"/>
      <w:bookmarkEnd w:id="61"/>
      <w:r>
        <w:rPr>
          <w:rFonts w:ascii="Calibri"/>
        </w:rPr>
        <w:t>Table</w:t>
      </w:r>
      <w:r>
        <w:rPr>
          <w:rFonts w:ascii="Calibri"/>
          <w:spacing w:val="-3"/>
        </w:rPr>
        <w:t xml:space="preserve"> </w:t>
      </w:r>
      <w:r>
        <w:rPr>
          <w:rFonts w:ascii="Calibri"/>
        </w:rPr>
        <w:t>4:</w:t>
      </w:r>
      <w:r>
        <w:rPr>
          <w:rFonts w:ascii="Calibri"/>
          <w:spacing w:val="-3"/>
        </w:rPr>
        <w:t xml:space="preserve"> </w:t>
      </w:r>
      <w:r>
        <w:rPr>
          <w:rFonts w:ascii="Calibri"/>
        </w:rPr>
        <w:t>Analysis</w:t>
      </w:r>
      <w:r>
        <w:rPr>
          <w:rFonts w:ascii="Calibri"/>
          <w:spacing w:val="-3"/>
        </w:rPr>
        <w:t xml:space="preserve"> </w:t>
      </w:r>
      <w:r>
        <w:rPr>
          <w:rFonts w:ascii="Calibri"/>
        </w:rPr>
        <w:t>of</w:t>
      </w:r>
      <w:r>
        <w:rPr>
          <w:rFonts w:ascii="Calibri"/>
          <w:spacing w:val="-3"/>
        </w:rPr>
        <w:t xml:space="preserve"> </w:t>
      </w:r>
      <w:r>
        <w:rPr>
          <w:rFonts w:ascii="Calibri"/>
        </w:rPr>
        <w:t>Mean</w:t>
      </w:r>
      <w:r>
        <w:rPr>
          <w:rFonts w:ascii="Calibri"/>
          <w:spacing w:val="-3"/>
        </w:rPr>
        <w:t xml:space="preserve"> </w:t>
      </w:r>
      <w:r>
        <w:rPr>
          <w:rFonts w:ascii="Calibri"/>
        </w:rPr>
        <w:t>Change</w:t>
      </w:r>
      <w:r>
        <w:rPr>
          <w:rFonts w:ascii="Calibri"/>
          <w:spacing w:val="-3"/>
        </w:rPr>
        <w:t xml:space="preserve"> </w:t>
      </w:r>
      <w:r>
        <w:rPr>
          <w:rFonts w:ascii="Calibri"/>
        </w:rPr>
        <w:t>from</w:t>
      </w:r>
      <w:r>
        <w:rPr>
          <w:rFonts w:ascii="Calibri"/>
          <w:spacing w:val="-3"/>
        </w:rPr>
        <w:t xml:space="preserve"> </w:t>
      </w:r>
      <w:r>
        <w:rPr>
          <w:rFonts w:ascii="Calibri"/>
        </w:rPr>
        <w:t>Baseline</w:t>
      </w:r>
      <w:r>
        <w:rPr>
          <w:rFonts w:ascii="Calibri"/>
          <w:spacing w:val="-3"/>
        </w:rPr>
        <w:t xml:space="preserve"> </w:t>
      </w:r>
      <w:r>
        <w:rPr>
          <w:rFonts w:ascii="Calibri"/>
        </w:rPr>
        <w:t>in</w:t>
      </w:r>
      <w:r>
        <w:rPr>
          <w:rFonts w:ascii="Calibri"/>
          <w:spacing w:val="-3"/>
        </w:rPr>
        <w:t xml:space="preserve"> </w:t>
      </w:r>
      <w:r>
        <w:rPr>
          <w:rFonts w:ascii="Calibri"/>
        </w:rPr>
        <w:t>BCVA</w:t>
      </w:r>
      <w:r>
        <w:rPr>
          <w:rFonts w:ascii="Calibri"/>
          <w:spacing w:val="-3"/>
        </w:rPr>
        <w:t xml:space="preserve"> </w:t>
      </w:r>
      <w:r>
        <w:rPr>
          <w:rFonts w:ascii="Calibri"/>
        </w:rPr>
        <w:t>(as</w:t>
      </w:r>
      <w:r>
        <w:rPr>
          <w:rFonts w:ascii="Calibri"/>
          <w:spacing w:val="-3"/>
        </w:rPr>
        <w:t xml:space="preserve"> </w:t>
      </w:r>
      <w:r>
        <w:rPr>
          <w:rFonts w:ascii="Calibri"/>
        </w:rPr>
        <w:t>measured</w:t>
      </w:r>
      <w:r>
        <w:rPr>
          <w:rFonts w:ascii="Calibri"/>
          <w:spacing w:val="-3"/>
        </w:rPr>
        <w:t xml:space="preserve"> </w:t>
      </w:r>
      <w:r>
        <w:rPr>
          <w:rFonts w:ascii="Calibri"/>
        </w:rPr>
        <w:t>by</w:t>
      </w:r>
      <w:r>
        <w:rPr>
          <w:rFonts w:ascii="Calibri"/>
          <w:spacing w:val="-2"/>
        </w:rPr>
        <w:t xml:space="preserve"> </w:t>
      </w:r>
      <w:r>
        <w:rPr>
          <w:rFonts w:ascii="Calibri"/>
        </w:rPr>
        <w:t>ETDRS</w:t>
      </w:r>
      <w:r>
        <w:rPr>
          <w:rFonts w:ascii="Calibri"/>
          <w:spacing w:val="-3"/>
        </w:rPr>
        <w:t xml:space="preserve"> </w:t>
      </w:r>
      <w:r>
        <w:rPr>
          <w:rFonts w:ascii="Calibri"/>
        </w:rPr>
        <w:t>letter</w:t>
      </w:r>
      <w:r>
        <w:rPr>
          <w:rFonts w:ascii="Calibri"/>
          <w:spacing w:val="-3"/>
        </w:rPr>
        <w:t xml:space="preserve"> </w:t>
      </w:r>
      <w:r>
        <w:rPr>
          <w:rFonts w:ascii="Calibri"/>
        </w:rPr>
        <w:t>score)</w:t>
      </w:r>
      <w:r>
        <w:rPr>
          <w:rFonts w:ascii="Calibri"/>
          <w:spacing w:val="-3"/>
        </w:rPr>
        <w:t xml:space="preserve"> </w:t>
      </w:r>
      <w:r>
        <w:rPr>
          <w:rFonts w:ascii="Calibri"/>
        </w:rPr>
        <w:t>at Week 8 in Study CT-P42 3.1 (Full Analysis Set)</w:t>
      </w:r>
    </w:p>
    <w:p w14:paraId="4A893DC9" w14:textId="77777777" w:rsidR="004530B5" w:rsidRDefault="004530B5" w:rsidP="00197D18">
      <w:pPr>
        <w:pStyle w:val="BodyText"/>
        <w:spacing w:before="3"/>
        <w:ind w:left="0"/>
        <w:rPr>
          <w:b/>
          <w:sz w:val="16"/>
        </w:rPr>
      </w:pPr>
    </w:p>
    <w:tbl>
      <w:tblPr>
        <w:tblW w:w="0" w:type="auto"/>
        <w:tblInd w:w="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16"/>
        <w:gridCol w:w="1980"/>
        <w:gridCol w:w="810"/>
        <w:gridCol w:w="1853"/>
        <w:gridCol w:w="1481"/>
        <w:gridCol w:w="1477"/>
      </w:tblGrid>
      <w:tr w:rsidR="004530B5" w14:paraId="4A893DD4" w14:textId="77777777">
        <w:trPr>
          <w:trHeight w:val="732"/>
        </w:trPr>
        <w:tc>
          <w:tcPr>
            <w:tcW w:w="1416" w:type="dxa"/>
            <w:vMerge w:val="restart"/>
          </w:tcPr>
          <w:p w14:paraId="4A893DCA" w14:textId="77777777" w:rsidR="004530B5" w:rsidRDefault="004530B5" w:rsidP="00197D18">
            <w:pPr>
              <w:pStyle w:val="TableParagraph"/>
              <w:spacing w:before="126"/>
              <w:rPr>
                <w:b/>
                <w:sz w:val="20"/>
              </w:rPr>
            </w:pPr>
          </w:p>
          <w:p w14:paraId="4A893DCB" w14:textId="77777777" w:rsidR="004530B5" w:rsidRDefault="00294C59" w:rsidP="00197D18">
            <w:pPr>
              <w:pStyle w:val="TableParagraph"/>
              <w:spacing w:before="1"/>
              <w:ind w:left="280"/>
              <w:rPr>
                <w:b/>
                <w:sz w:val="20"/>
              </w:rPr>
            </w:pPr>
            <w:r>
              <w:rPr>
                <w:b/>
                <w:spacing w:val="-2"/>
                <w:sz w:val="20"/>
              </w:rPr>
              <w:t>Timepoint</w:t>
            </w:r>
          </w:p>
        </w:tc>
        <w:tc>
          <w:tcPr>
            <w:tcW w:w="1980" w:type="dxa"/>
            <w:vMerge w:val="restart"/>
          </w:tcPr>
          <w:p w14:paraId="4A893DCC" w14:textId="77777777" w:rsidR="004530B5" w:rsidRDefault="004530B5" w:rsidP="00197D18">
            <w:pPr>
              <w:pStyle w:val="TableParagraph"/>
              <w:spacing w:before="126"/>
              <w:rPr>
                <w:b/>
                <w:sz w:val="20"/>
              </w:rPr>
            </w:pPr>
          </w:p>
          <w:p w14:paraId="4A893DCD" w14:textId="77777777" w:rsidR="004530B5" w:rsidRDefault="00294C59" w:rsidP="00197D18">
            <w:pPr>
              <w:pStyle w:val="TableParagraph"/>
              <w:spacing w:before="1"/>
              <w:ind w:left="639"/>
              <w:rPr>
                <w:b/>
                <w:sz w:val="20"/>
              </w:rPr>
            </w:pPr>
            <w:r>
              <w:rPr>
                <w:b/>
                <w:spacing w:val="-2"/>
                <w:sz w:val="20"/>
              </w:rPr>
              <w:t>Treatment</w:t>
            </w:r>
          </w:p>
        </w:tc>
        <w:tc>
          <w:tcPr>
            <w:tcW w:w="810" w:type="dxa"/>
            <w:vMerge w:val="restart"/>
          </w:tcPr>
          <w:p w14:paraId="4A893DCE" w14:textId="77777777" w:rsidR="004530B5" w:rsidRDefault="004530B5" w:rsidP="00197D18">
            <w:pPr>
              <w:pStyle w:val="TableParagraph"/>
              <w:spacing w:before="126"/>
              <w:rPr>
                <w:b/>
                <w:sz w:val="20"/>
              </w:rPr>
            </w:pPr>
          </w:p>
          <w:p w14:paraId="4A893DCF" w14:textId="77777777" w:rsidR="004530B5" w:rsidRDefault="00294C59" w:rsidP="00197D18">
            <w:pPr>
              <w:pStyle w:val="TableParagraph"/>
              <w:spacing w:before="1"/>
              <w:ind w:left="441"/>
              <w:rPr>
                <w:b/>
                <w:sz w:val="20"/>
              </w:rPr>
            </w:pPr>
            <w:r>
              <w:rPr>
                <w:b/>
                <w:spacing w:val="-10"/>
                <w:sz w:val="20"/>
              </w:rPr>
              <w:t>n</w:t>
            </w:r>
          </w:p>
        </w:tc>
        <w:tc>
          <w:tcPr>
            <w:tcW w:w="1853" w:type="dxa"/>
            <w:vMerge w:val="restart"/>
          </w:tcPr>
          <w:p w14:paraId="4A893DD0" w14:textId="77777777" w:rsidR="004530B5" w:rsidRDefault="004530B5" w:rsidP="00197D18">
            <w:pPr>
              <w:pStyle w:val="TableParagraph"/>
              <w:spacing w:before="126"/>
              <w:rPr>
                <w:b/>
                <w:sz w:val="20"/>
              </w:rPr>
            </w:pPr>
          </w:p>
          <w:p w14:paraId="4A893DD1" w14:textId="77777777" w:rsidR="004530B5" w:rsidRDefault="00294C59" w:rsidP="00197D18">
            <w:pPr>
              <w:pStyle w:val="TableParagraph"/>
              <w:spacing w:before="1"/>
              <w:ind w:left="482"/>
              <w:rPr>
                <w:b/>
                <w:sz w:val="20"/>
              </w:rPr>
            </w:pPr>
            <w:r>
              <w:rPr>
                <w:b/>
                <w:sz w:val="20"/>
              </w:rPr>
              <w:t>LS</w:t>
            </w:r>
            <w:r>
              <w:rPr>
                <w:b/>
                <w:spacing w:val="-4"/>
                <w:sz w:val="20"/>
              </w:rPr>
              <w:t xml:space="preserve"> </w:t>
            </w:r>
            <w:r>
              <w:rPr>
                <w:b/>
                <w:sz w:val="20"/>
              </w:rPr>
              <w:t>Mean</w:t>
            </w:r>
            <w:r>
              <w:rPr>
                <w:b/>
                <w:spacing w:val="-1"/>
                <w:sz w:val="20"/>
              </w:rPr>
              <w:t xml:space="preserve"> </w:t>
            </w:r>
            <w:r>
              <w:rPr>
                <w:b/>
                <w:spacing w:val="-4"/>
                <w:sz w:val="20"/>
              </w:rPr>
              <w:t>(SE)</w:t>
            </w:r>
          </w:p>
        </w:tc>
        <w:tc>
          <w:tcPr>
            <w:tcW w:w="2958" w:type="dxa"/>
            <w:gridSpan w:val="2"/>
          </w:tcPr>
          <w:p w14:paraId="4A893DD2" w14:textId="77777777" w:rsidR="004530B5" w:rsidRDefault="00294C59" w:rsidP="00197D18">
            <w:pPr>
              <w:pStyle w:val="TableParagraph"/>
              <w:ind w:left="618" w:firstLine="15"/>
              <w:rPr>
                <w:b/>
                <w:sz w:val="20"/>
              </w:rPr>
            </w:pPr>
            <w:r>
              <w:rPr>
                <w:b/>
                <w:sz w:val="20"/>
              </w:rPr>
              <w:t>Estimate</w:t>
            </w:r>
            <w:r>
              <w:rPr>
                <w:b/>
                <w:spacing w:val="-10"/>
                <w:sz w:val="20"/>
              </w:rPr>
              <w:t xml:space="preserve"> </w:t>
            </w:r>
            <w:r>
              <w:rPr>
                <w:b/>
                <w:sz w:val="20"/>
              </w:rPr>
              <w:t>of</w:t>
            </w:r>
            <w:r>
              <w:rPr>
                <w:b/>
                <w:spacing w:val="-10"/>
                <w:sz w:val="20"/>
              </w:rPr>
              <w:t xml:space="preserve"> </w:t>
            </w:r>
            <w:r>
              <w:rPr>
                <w:b/>
                <w:sz w:val="20"/>
              </w:rPr>
              <w:t>Treatment Difference</w:t>
            </w:r>
            <w:r>
              <w:rPr>
                <w:b/>
                <w:spacing w:val="-3"/>
                <w:sz w:val="20"/>
              </w:rPr>
              <w:t xml:space="preserve"> </w:t>
            </w:r>
            <w:r>
              <w:rPr>
                <w:b/>
                <w:sz w:val="20"/>
              </w:rPr>
              <w:t>in</w:t>
            </w:r>
            <w:r>
              <w:rPr>
                <w:b/>
                <w:spacing w:val="-3"/>
                <w:sz w:val="20"/>
              </w:rPr>
              <w:t xml:space="preserve"> </w:t>
            </w:r>
            <w:r>
              <w:rPr>
                <w:b/>
                <w:sz w:val="20"/>
              </w:rPr>
              <w:t>LS</w:t>
            </w:r>
            <w:r>
              <w:rPr>
                <w:b/>
                <w:spacing w:val="-2"/>
                <w:sz w:val="20"/>
              </w:rPr>
              <w:t xml:space="preserve"> Means</w:t>
            </w:r>
          </w:p>
          <w:p w14:paraId="4A893DD3" w14:textId="77777777" w:rsidR="004530B5" w:rsidRDefault="00294C59" w:rsidP="00197D18">
            <w:pPr>
              <w:pStyle w:val="TableParagraph"/>
              <w:spacing w:line="224" w:lineRule="exact"/>
              <w:ind w:left="617"/>
              <w:rPr>
                <w:b/>
                <w:sz w:val="20"/>
              </w:rPr>
            </w:pPr>
            <w:r>
              <w:rPr>
                <w:b/>
                <w:sz w:val="20"/>
              </w:rPr>
              <w:t>(EYDENZELT</w:t>
            </w:r>
            <w:r>
              <w:rPr>
                <w:b/>
                <w:spacing w:val="-3"/>
                <w:sz w:val="20"/>
              </w:rPr>
              <w:t xml:space="preserve"> </w:t>
            </w:r>
            <w:r>
              <w:rPr>
                <w:b/>
                <w:sz w:val="20"/>
              </w:rPr>
              <w:t>–</w:t>
            </w:r>
            <w:r>
              <w:rPr>
                <w:b/>
                <w:spacing w:val="-5"/>
                <w:sz w:val="20"/>
              </w:rPr>
              <w:t xml:space="preserve"> </w:t>
            </w:r>
            <w:r>
              <w:rPr>
                <w:b/>
                <w:sz w:val="20"/>
              </w:rPr>
              <w:t>EYLEA)</w:t>
            </w:r>
            <w:r>
              <w:rPr>
                <w:b/>
                <w:spacing w:val="-3"/>
                <w:sz w:val="20"/>
              </w:rPr>
              <w:t xml:space="preserve"> </w:t>
            </w:r>
            <w:r>
              <w:rPr>
                <w:b/>
                <w:spacing w:val="-5"/>
                <w:sz w:val="20"/>
                <w:vertAlign w:val="superscript"/>
              </w:rPr>
              <w:t>a)</w:t>
            </w:r>
          </w:p>
        </w:tc>
      </w:tr>
      <w:tr w:rsidR="004530B5" w14:paraId="4A893DDB" w14:textId="77777777">
        <w:trPr>
          <w:trHeight w:val="244"/>
        </w:trPr>
        <w:tc>
          <w:tcPr>
            <w:tcW w:w="1416" w:type="dxa"/>
            <w:vMerge/>
            <w:tcBorders>
              <w:top w:val="nil"/>
            </w:tcBorders>
          </w:tcPr>
          <w:p w14:paraId="4A893DD5" w14:textId="77777777" w:rsidR="004530B5" w:rsidRDefault="004530B5" w:rsidP="00197D18">
            <w:pPr>
              <w:rPr>
                <w:sz w:val="2"/>
                <w:szCs w:val="2"/>
              </w:rPr>
            </w:pPr>
          </w:p>
        </w:tc>
        <w:tc>
          <w:tcPr>
            <w:tcW w:w="1980" w:type="dxa"/>
            <w:vMerge/>
            <w:tcBorders>
              <w:top w:val="nil"/>
            </w:tcBorders>
          </w:tcPr>
          <w:p w14:paraId="4A893DD6" w14:textId="77777777" w:rsidR="004530B5" w:rsidRDefault="004530B5" w:rsidP="00197D18">
            <w:pPr>
              <w:rPr>
                <w:sz w:val="2"/>
                <w:szCs w:val="2"/>
              </w:rPr>
            </w:pPr>
          </w:p>
        </w:tc>
        <w:tc>
          <w:tcPr>
            <w:tcW w:w="810" w:type="dxa"/>
            <w:vMerge/>
            <w:tcBorders>
              <w:top w:val="nil"/>
            </w:tcBorders>
          </w:tcPr>
          <w:p w14:paraId="4A893DD7" w14:textId="77777777" w:rsidR="004530B5" w:rsidRDefault="004530B5" w:rsidP="00197D18">
            <w:pPr>
              <w:rPr>
                <w:sz w:val="2"/>
                <w:szCs w:val="2"/>
              </w:rPr>
            </w:pPr>
          </w:p>
        </w:tc>
        <w:tc>
          <w:tcPr>
            <w:tcW w:w="1853" w:type="dxa"/>
            <w:vMerge/>
            <w:tcBorders>
              <w:top w:val="nil"/>
            </w:tcBorders>
          </w:tcPr>
          <w:p w14:paraId="4A893DD8" w14:textId="77777777" w:rsidR="004530B5" w:rsidRDefault="004530B5" w:rsidP="00197D18">
            <w:pPr>
              <w:rPr>
                <w:sz w:val="2"/>
                <w:szCs w:val="2"/>
              </w:rPr>
            </w:pPr>
          </w:p>
        </w:tc>
        <w:tc>
          <w:tcPr>
            <w:tcW w:w="1481" w:type="dxa"/>
          </w:tcPr>
          <w:p w14:paraId="4A893DD9" w14:textId="77777777" w:rsidR="004530B5" w:rsidRDefault="00294C59" w:rsidP="00197D18">
            <w:pPr>
              <w:pStyle w:val="TableParagraph"/>
              <w:spacing w:line="224" w:lineRule="exact"/>
              <w:ind w:left="588"/>
              <w:rPr>
                <w:b/>
                <w:sz w:val="20"/>
              </w:rPr>
            </w:pPr>
            <w:r>
              <w:rPr>
                <w:b/>
                <w:spacing w:val="-4"/>
                <w:sz w:val="20"/>
              </w:rPr>
              <w:t>Mean</w:t>
            </w:r>
          </w:p>
        </w:tc>
        <w:tc>
          <w:tcPr>
            <w:tcW w:w="1477" w:type="dxa"/>
          </w:tcPr>
          <w:p w14:paraId="4A893DDA" w14:textId="77777777" w:rsidR="004530B5" w:rsidRDefault="00294C59" w:rsidP="00197D18">
            <w:pPr>
              <w:pStyle w:val="TableParagraph"/>
              <w:spacing w:line="224" w:lineRule="exact"/>
              <w:ind w:left="486"/>
              <w:rPr>
                <w:b/>
                <w:sz w:val="20"/>
              </w:rPr>
            </w:pPr>
            <w:r>
              <w:rPr>
                <w:b/>
                <w:sz w:val="20"/>
              </w:rPr>
              <w:t>[95%</w:t>
            </w:r>
            <w:r>
              <w:rPr>
                <w:b/>
                <w:spacing w:val="-2"/>
                <w:sz w:val="20"/>
              </w:rPr>
              <w:t xml:space="preserve"> </w:t>
            </w:r>
            <w:r>
              <w:rPr>
                <w:b/>
                <w:spacing w:val="-5"/>
                <w:sz w:val="20"/>
              </w:rPr>
              <w:t>CI]</w:t>
            </w:r>
          </w:p>
        </w:tc>
      </w:tr>
      <w:tr w:rsidR="004530B5" w14:paraId="4A893DE6" w14:textId="77777777">
        <w:trPr>
          <w:trHeight w:val="487"/>
        </w:trPr>
        <w:tc>
          <w:tcPr>
            <w:tcW w:w="1416" w:type="dxa"/>
            <w:vMerge w:val="restart"/>
          </w:tcPr>
          <w:p w14:paraId="4A893DDC" w14:textId="77777777" w:rsidR="004530B5" w:rsidRDefault="004530B5" w:rsidP="00197D18">
            <w:pPr>
              <w:pStyle w:val="TableParagraph"/>
              <w:spacing w:before="4"/>
              <w:rPr>
                <w:b/>
                <w:sz w:val="20"/>
              </w:rPr>
            </w:pPr>
          </w:p>
          <w:p w14:paraId="4A893DDD" w14:textId="77777777" w:rsidR="004530B5" w:rsidRDefault="00294C59" w:rsidP="00197D18">
            <w:pPr>
              <w:pStyle w:val="TableParagraph"/>
              <w:ind w:left="489"/>
              <w:rPr>
                <w:sz w:val="20"/>
              </w:rPr>
            </w:pPr>
            <w:r>
              <w:rPr>
                <w:sz w:val="20"/>
              </w:rPr>
              <w:t>Week</w:t>
            </w:r>
            <w:r>
              <w:rPr>
                <w:spacing w:val="-5"/>
                <w:sz w:val="20"/>
              </w:rPr>
              <w:t xml:space="preserve"> </w:t>
            </w:r>
            <w:r>
              <w:rPr>
                <w:spacing w:val="-10"/>
                <w:sz w:val="20"/>
              </w:rPr>
              <w:t>8</w:t>
            </w:r>
          </w:p>
        </w:tc>
        <w:tc>
          <w:tcPr>
            <w:tcW w:w="1980" w:type="dxa"/>
          </w:tcPr>
          <w:p w14:paraId="4A893DDE" w14:textId="77777777" w:rsidR="004530B5" w:rsidRDefault="00294C59" w:rsidP="00197D18">
            <w:pPr>
              <w:pStyle w:val="TableParagraph"/>
              <w:spacing w:line="243" w:lineRule="exact"/>
              <w:ind w:left="189"/>
              <w:rPr>
                <w:sz w:val="20"/>
              </w:rPr>
            </w:pPr>
            <w:r>
              <w:rPr>
                <w:spacing w:val="-2"/>
                <w:sz w:val="20"/>
              </w:rPr>
              <w:t>EYDENZELT</w:t>
            </w:r>
          </w:p>
          <w:p w14:paraId="4A893DDF" w14:textId="77777777" w:rsidR="004530B5" w:rsidRDefault="00294C59" w:rsidP="00197D18">
            <w:pPr>
              <w:pStyle w:val="TableParagraph"/>
              <w:spacing w:line="225" w:lineRule="exact"/>
              <w:ind w:left="189" w:right="1"/>
              <w:rPr>
                <w:sz w:val="20"/>
              </w:rPr>
            </w:pPr>
            <w:r>
              <w:rPr>
                <w:spacing w:val="-2"/>
                <w:sz w:val="20"/>
              </w:rPr>
              <w:t>(N=173)</w:t>
            </w:r>
          </w:p>
        </w:tc>
        <w:tc>
          <w:tcPr>
            <w:tcW w:w="810" w:type="dxa"/>
          </w:tcPr>
          <w:p w14:paraId="4A893DE0" w14:textId="77777777" w:rsidR="004530B5" w:rsidRDefault="00294C59" w:rsidP="00197D18">
            <w:pPr>
              <w:pStyle w:val="TableParagraph"/>
              <w:spacing w:before="121"/>
              <w:ind w:right="151"/>
              <w:rPr>
                <w:sz w:val="20"/>
              </w:rPr>
            </w:pPr>
            <w:r>
              <w:rPr>
                <w:spacing w:val="-5"/>
                <w:sz w:val="20"/>
              </w:rPr>
              <w:t>169</w:t>
            </w:r>
          </w:p>
        </w:tc>
        <w:tc>
          <w:tcPr>
            <w:tcW w:w="1853" w:type="dxa"/>
          </w:tcPr>
          <w:p w14:paraId="4A893DE1" w14:textId="77777777" w:rsidR="004530B5" w:rsidRDefault="00294C59" w:rsidP="00197D18">
            <w:pPr>
              <w:pStyle w:val="TableParagraph"/>
              <w:spacing w:before="121"/>
              <w:ind w:left="527"/>
              <w:rPr>
                <w:sz w:val="20"/>
              </w:rPr>
            </w:pPr>
            <w:r>
              <w:rPr>
                <w:sz w:val="20"/>
              </w:rPr>
              <w:t>9.43</w:t>
            </w:r>
            <w:r>
              <w:rPr>
                <w:spacing w:val="-4"/>
                <w:sz w:val="20"/>
              </w:rPr>
              <w:t xml:space="preserve"> </w:t>
            </w:r>
            <w:r>
              <w:rPr>
                <w:spacing w:val="-2"/>
                <w:sz w:val="20"/>
              </w:rPr>
              <w:t>(0.798)</w:t>
            </w:r>
          </w:p>
        </w:tc>
        <w:tc>
          <w:tcPr>
            <w:tcW w:w="1481" w:type="dxa"/>
            <w:vMerge w:val="restart"/>
          </w:tcPr>
          <w:p w14:paraId="4A893DE2" w14:textId="77777777" w:rsidR="004530B5" w:rsidRDefault="004530B5" w:rsidP="00197D18">
            <w:pPr>
              <w:pStyle w:val="TableParagraph"/>
              <w:spacing w:before="4"/>
              <w:rPr>
                <w:b/>
                <w:sz w:val="20"/>
              </w:rPr>
            </w:pPr>
          </w:p>
          <w:p w14:paraId="4A893DE3" w14:textId="77777777" w:rsidR="004530B5" w:rsidRDefault="00294C59" w:rsidP="00197D18">
            <w:pPr>
              <w:pStyle w:val="TableParagraph"/>
              <w:ind w:left="652"/>
              <w:rPr>
                <w:sz w:val="20"/>
              </w:rPr>
            </w:pPr>
            <w:r>
              <w:rPr>
                <w:spacing w:val="-4"/>
                <w:sz w:val="20"/>
              </w:rPr>
              <w:t>0.58</w:t>
            </w:r>
          </w:p>
        </w:tc>
        <w:tc>
          <w:tcPr>
            <w:tcW w:w="1477" w:type="dxa"/>
            <w:vMerge w:val="restart"/>
          </w:tcPr>
          <w:p w14:paraId="4A893DE4" w14:textId="77777777" w:rsidR="004530B5" w:rsidRDefault="004530B5" w:rsidP="00197D18">
            <w:pPr>
              <w:pStyle w:val="TableParagraph"/>
              <w:spacing w:before="4"/>
              <w:rPr>
                <w:b/>
                <w:sz w:val="20"/>
              </w:rPr>
            </w:pPr>
          </w:p>
          <w:p w14:paraId="4A893DE5" w14:textId="77777777" w:rsidR="004530B5" w:rsidRDefault="00294C59" w:rsidP="00197D18">
            <w:pPr>
              <w:pStyle w:val="TableParagraph"/>
              <w:ind w:left="334"/>
              <w:rPr>
                <w:sz w:val="20"/>
              </w:rPr>
            </w:pPr>
            <w:r>
              <w:rPr>
                <w:sz w:val="20"/>
              </w:rPr>
              <w:t>[-0.73,</w:t>
            </w:r>
            <w:r>
              <w:rPr>
                <w:spacing w:val="-5"/>
                <w:sz w:val="20"/>
              </w:rPr>
              <w:t xml:space="preserve"> </w:t>
            </w:r>
            <w:r>
              <w:rPr>
                <w:spacing w:val="-2"/>
                <w:sz w:val="20"/>
              </w:rPr>
              <w:t>1.88]</w:t>
            </w:r>
          </w:p>
        </w:tc>
      </w:tr>
      <w:tr w:rsidR="004530B5" w14:paraId="4A893DED" w14:textId="77777777">
        <w:trPr>
          <w:trHeight w:val="244"/>
        </w:trPr>
        <w:tc>
          <w:tcPr>
            <w:tcW w:w="1416" w:type="dxa"/>
            <w:vMerge/>
            <w:tcBorders>
              <w:top w:val="nil"/>
            </w:tcBorders>
          </w:tcPr>
          <w:p w14:paraId="4A893DE7" w14:textId="77777777" w:rsidR="004530B5" w:rsidRDefault="004530B5" w:rsidP="00197D18">
            <w:pPr>
              <w:rPr>
                <w:sz w:val="2"/>
                <w:szCs w:val="2"/>
              </w:rPr>
            </w:pPr>
          </w:p>
        </w:tc>
        <w:tc>
          <w:tcPr>
            <w:tcW w:w="1980" w:type="dxa"/>
          </w:tcPr>
          <w:p w14:paraId="4A893DE8" w14:textId="77777777" w:rsidR="004530B5" w:rsidRDefault="00294C59" w:rsidP="00197D18">
            <w:pPr>
              <w:pStyle w:val="TableParagraph"/>
              <w:spacing w:line="224" w:lineRule="exact"/>
              <w:ind w:left="483"/>
              <w:rPr>
                <w:sz w:val="20"/>
              </w:rPr>
            </w:pPr>
            <w:r>
              <w:rPr>
                <w:sz w:val="20"/>
              </w:rPr>
              <w:t>EYLEA</w:t>
            </w:r>
            <w:r>
              <w:rPr>
                <w:spacing w:val="-3"/>
                <w:sz w:val="20"/>
              </w:rPr>
              <w:t xml:space="preserve"> </w:t>
            </w:r>
            <w:r>
              <w:rPr>
                <w:spacing w:val="-2"/>
                <w:sz w:val="20"/>
              </w:rPr>
              <w:t>(N=175)</w:t>
            </w:r>
          </w:p>
        </w:tc>
        <w:tc>
          <w:tcPr>
            <w:tcW w:w="810" w:type="dxa"/>
          </w:tcPr>
          <w:p w14:paraId="4A893DE9" w14:textId="77777777" w:rsidR="004530B5" w:rsidRDefault="00294C59" w:rsidP="00197D18">
            <w:pPr>
              <w:pStyle w:val="TableParagraph"/>
              <w:spacing w:line="224" w:lineRule="exact"/>
              <w:ind w:right="151"/>
              <w:rPr>
                <w:sz w:val="20"/>
              </w:rPr>
            </w:pPr>
            <w:r>
              <w:rPr>
                <w:spacing w:val="-5"/>
                <w:sz w:val="20"/>
              </w:rPr>
              <w:t>172</w:t>
            </w:r>
          </w:p>
        </w:tc>
        <w:tc>
          <w:tcPr>
            <w:tcW w:w="1853" w:type="dxa"/>
          </w:tcPr>
          <w:p w14:paraId="4A893DEA" w14:textId="77777777" w:rsidR="004530B5" w:rsidRDefault="00294C59" w:rsidP="00197D18">
            <w:pPr>
              <w:pStyle w:val="TableParagraph"/>
              <w:spacing w:line="224" w:lineRule="exact"/>
              <w:ind w:left="527"/>
              <w:rPr>
                <w:sz w:val="20"/>
              </w:rPr>
            </w:pPr>
            <w:r>
              <w:rPr>
                <w:sz w:val="20"/>
              </w:rPr>
              <w:t>8.85</w:t>
            </w:r>
            <w:r>
              <w:rPr>
                <w:spacing w:val="-4"/>
                <w:sz w:val="20"/>
              </w:rPr>
              <w:t xml:space="preserve"> </w:t>
            </w:r>
            <w:r>
              <w:rPr>
                <w:spacing w:val="-2"/>
                <w:sz w:val="20"/>
              </w:rPr>
              <w:t>(0.775)</w:t>
            </w:r>
          </w:p>
        </w:tc>
        <w:tc>
          <w:tcPr>
            <w:tcW w:w="1481" w:type="dxa"/>
            <w:vMerge/>
            <w:tcBorders>
              <w:top w:val="nil"/>
            </w:tcBorders>
          </w:tcPr>
          <w:p w14:paraId="4A893DEB" w14:textId="77777777" w:rsidR="004530B5" w:rsidRDefault="004530B5" w:rsidP="00197D18">
            <w:pPr>
              <w:rPr>
                <w:sz w:val="2"/>
                <w:szCs w:val="2"/>
              </w:rPr>
            </w:pPr>
          </w:p>
        </w:tc>
        <w:tc>
          <w:tcPr>
            <w:tcW w:w="1477" w:type="dxa"/>
            <w:vMerge/>
            <w:tcBorders>
              <w:top w:val="nil"/>
            </w:tcBorders>
          </w:tcPr>
          <w:p w14:paraId="4A893DEC" w14:textId="77777777" w:rsidR="004530B5" w:rsidRDefault="004530B5" w:rsidP="00197D18">
            <w:pPr>
              <w:rPr>
                <w:sz w:val="2"/>
                <w:szCs w:val="2"/>
              </w:rPr>
            </w:pPr>
          </w:p>
        </w:tc>
      </w:tr>
    </w:tbl>
    <w:p w14:paraId="4A893DEE" w14:textId="77777777" w:rsidR="004530B5" w:rsidRDefault="00294C59" w:rsidP="00197D18">
      <w:pPr>
        <w:spacing w:before="2"/>
        <w:ind w:left="315" w:right="101"/>
        <w:rPr>
          <w:sz w:val="18"/>
        </w:rPr>
      </w:pPr>
      <w:r>
        <w:rPr>
          <w:sz w:val="18"/>
        </w:rPr>
        <w:t>ANCOVA = analysis of covariance; BCVA = best corrected visual acuity; CI = confidence interval; ETDRS = Early Treatment</w:t>
      </w:r>
      <w:r>
        <w:rPr>
          <w:spacing w:val="-3"/>
          <w:sz w:val="18"/>
        </w:rPr>
        <w:t xml:space="preserve"> </w:t>
      </w:r>
      <w:r>
        <w:rPr>
          <w:sz w:val="18"/>
        </w:rPr>
        <w:t>Diabetic</w:t>
      </w:r>
      <w:r>
        <w:rPr>
          <w:spacing w:val="-3"/>
          <w:sz w:val="18"/>
        </w:rPr>
        <w:t xml:space="preserve"> </w:t>
      </w:r>
      <w:r>
        <w:rPr>
          <w:sz w:val="18"/>
        </w:rPr>
        <w:t>Retinopathy</w:t>
      </w:r>
      <w:r>
        <w:rPr>
          <w:spacing w:val="-1"/>
          <w:sz w:val="18"/>
        </w:rPr>
        <w:t xml:space="preserve"> </w:t>
      </w:r>
      <w:r>
        <w:rPr>
          <w:sz w:val="18"/>
        </w:rPr>
        <w:t>Study;</w:t>
      </w:r>
      <w:r>
        <w:rPr>
          <w:spacing w:val="-3"/>
          <w:sz w:val="18"/>
        </w:rPr>
        <w:t xml:space="preserve"> </w:t>
      </w:r>
      <w:r>
        <w:rPr>
          <w:sz w:val="18"/>
        </w:rPr>
        <w:t>LS</w:t>
      </w:r>
      <w:r>
        <w:rPr>
          <w:spacing w:val="-2"/>
          <w:sz w:val="18"/>
        </w:rPr>
        <w:t xml:space="preserve"> </w:t>
      </w:r>
      <w:r>
        <w:rPr>
          <w:sz w:val="18"/>
        </w:rPr>
        <w:t>mean</w:t>
      </w:r>
      <w:r>
        <w:rPr>
          <w:spacing w:val="-3"/>
          <w:sz w:val="18"/>
        </w:rPr>
        <w:t xml:space="preserve"> </w:t>
      </w:r>
      <w:r>
        <w:rPr>
          <w:sz w:val="18"/>
        </w:rPr>
        <w:t>=</w:t>
      </w:r>
      <w:r>
        <w:rPr>
          <w:spacing w:val="-2"/>
          <w:sz w:val="18"/>
        </w:rPr>
        <w:t xml:space="preserve"> </w:t>
      </w:r>
      <w:r>
        <w:rPr>
          <w:sz w:val="18"/>
        </w:rPr>
        <w:t>least</w:t>
      </w:r>
      <w:r>
        <w:rPr>
          <w:spacing w:val="-3"/>
          <w:sz w:val="18"/>
        </w:rPr>
        <w:t xml:space="preserve"> </w:t>
      </w:r>
      <w:r>
        <w:rPr>
          <w:sz w:val="18"/>
        </w:rPr>
        <w:t>squares</w:t>
      </w:r>
      <w:r>
        <w:rPr>
          <w:spacing w:val="-3"/>
          <w:sz w:val="18"/>
        </w:rPr>
        <w:t xml:space="preserve"> </w:t>
      </w:r>
      <w:r>
        <w:rPr>
          <w:sz w:val="18"/>
        </w:rPr>
        <w:t>mean;</w:t>
      </w:r>
      <w:r>
        <w:rPr>
          <w:spacing w:val="-2"/>
          <w:sz w:val="18"/>
        </w:rPr>
        <w:t xml:space="preserve"> </w:t>
      </w:r>
      <w:r>
        <w:rPr>
          <w:sz w:val="18"/>
        </w:rPr>
        <w:t>N</w:t>
      </w:r>
      <w:r>
        <w:rPr>
          <w:spacing w:val="-2"/>
          <w:sz w:val="18"/>
        </w:rPr>
        <w:t xml:space="preserve"> </w:t>
      </w:r>
      <w:r>
        <w:rPr>
          <w:sz w:val="18"/>
        </w:rPr>
        <w:t>=</w:t>
      </w:r>
      <w:r>
        <w:rPr>
          <w:spacing w:val="-3"/>
          <w:sz w:val="18"/>
        </w:rPr>
        <w:t xml:space="preserve"> </w:t>
      </w:r>
      <w:r>
        <w:rPr>
          <w:sz w:val="18"/>
        </w:rPr>
        <w:t>total</w:t>
      </w:r>
      <w:r>
        <w:rPr>
          <w:spacing w:val="-3"/>
          <w:sz w:val="18"/>
        </w:rPr>
        <w:t xml:space="preserve"> </w:t>
      </w:r>
      <w:r>
        <w:rPr>
          <w:sz w:val="18"/>
        </w:rPr>
        <w:t>number</w:t>
      </w:r>
      <w:r>
        <w:rPr>
          <w:spacing w:val="-3"/>
          <w:sz w:val="18"/>
        </w:rPr>
        <w:t xml:space="preserve"> </w:t>
      </w:r>
      <w:r>
        <w:rPr>
          <w:sz w:val="18"/>
        </w:rPr>
        <w:t>of</w:t>
      </w:r>
      <w:r>
        <w:rPr>
          <w:spacing w:val="-2"/>
          <w:sz w:val="18"/>
        </w:rPr>
        <w:t xml:space="preserve"> </w:t>
      </w:r>
      <w:r>
        <w:rPr>
          <w:sz w:val="18"/>
        </w:rPr>
        <w:t>patients;</w:t>
      </w:r>
      <w:r>
        <w:rPr>
          <w:spacing w:val="-2"/>
          <w:sz w:val="18"/>
        </w:rPr>
        <w:t xml:space="preserve"> </w:t>
      </w:r>
      <w:r>
        <w:rPr>
          <w:sz w:val="18"/>
        </w:rPr>
        <w:t>n</w:t>
      </w:r>
      <w:r>
        <w:rPr>
          <w:spacing w:val="-2"/>
          <w:sz w:val="18"/>
        </w:rPr>
        <w:t xml:space="preserve"> </w:t>
      </w:r>
      <w:r>
        <w:rPr>
          <w:sz w:val="18"/>
        </w:rPr>
        <w:t>=</w:t>
      </w:r>
      <w:r>
        <w:rPr>
          <w:spacing w:val="-2"/>
          <w:sz w:val="18"/>
        </w:rPr>
        <w:t xml:space="preserve"> </w:t>
      </w:r>
      <w:r>
        <w:rPr>
          <w:sz w:val="18"/>
        </w:rPr>
        <w:t>total</w:t>
      </w:r>
      <w:r>
        <w:rPr>
          <w:spacing w:val="-3"/>
          <w:sz w:val="18"/>
        </w:rPr>
        <w:t xml:space="preserve"> </w:t>
      </w:r>
      <w:r>
        <w:rPr>
          <w:sz w:val="18"/>
        </w:rPr>
        <w:t>number of patients with BCVA score at Week 8; SE = standard error</w:t>
      </w:r>
    </w:p>
    <w:p w14:paraId="4A893DEF" w14:textId="77777777" w:rsidR="004530B5" w:rsidRDefault="00294C59" w:rsidP="00197D18">
      <w:pPr>
        <w:ind w:left="315" w:right="217"/>
        <w:rPr>
          <w:sz w:val="18"/>
        </w:rPr>
      </w:pPr>
      <w:r>
        <w:rPr>
          <w:sz w:val="18"/>
          <w:vertAlign w:val="superscript"/>
        </w:rPr>
        <w:t>a)</w:t>
      </w:r>
      <w:r>
        <w:rPr>
          <w:spacing w:val="-3"/>
          <w:sz w:val="18"/>
        </w:rPr>
        <w:t xml:space="preserve"> </w:t>
      </w:r>
      <w:r>
        <w:rPr>
          <w:sz w:val="18"/>
        </w:rPr>
        <w:t>An</w:t>
      </w:r>
      <w:r>
        <w:rPr>
          <w:spacing w:val="-2"/>
          <w:sz w:val="18"/>
        </w:rPr>
        <w:t xml:space="preserve"> </w:t>
      </w:r>
      <w:r>
        <w:rPr>
          <w:sz w:val="18"/>
        </w:rPr>
        <w:t>ANCOVA</w:t>
      </w:r>
      <w:r>
        <w:rPr>
          <w:spacing w:val="-2"/>
          <w:sz w:val="18"/>
        </w:rPr>
        <w:t xml:space="preserve"> </w:t>
      </w:r>
      <w:r>
        <w:rPr>
          <w:sz w:val="18"/>
        </w:rPr>
        <w:t>was</w:t>
      </w:r>
      <w:r>
        <w:rPr>
          <w:spacing w:val="-2"/>
          <w:sz w:val="18"/>
        </w:rPr>
        <w:t xml:space="preserve"> </w:t>
      </w:r>
      <w:r>
        <w:rPr>
          <w:sz w:val="18"/>
        </w:rPr>
        <w:t>performed</w:t>
      </w:r>
      <w:r>
        <w:rPr>
          <w:spacing w:val="-3"/>
          <w:sz w:val="18"/>
        </w:rPr>
        <w:t xml:space="preserve"> </w:t>
      </w:r>
      <w:r>
        <w:rPr>
          <w:sz w:val="18"/>
        </w:rPr>
        <w:t>with</w:t>
      </w:r>
      <w:r>
        <w:rPr>
          <w:spacing w:val="-2"/>
          <w:sz w:val="18"/>
        </w:rPr>
        <w:t xml:space="preserve"> </w:t>
      </w:r>
      <w:r>
        <w:rPr>
          <w:sz w:val="18"/>
        </w:rPr>
        <w:t>change</w:t>
      </w:r>
      <w:r>
        <w:rPr>
          <w:spacing w:val="-2"/>
          <w:sz w:val="18"/>
        </w:rPr>
        <w:t xml:space="preserve"> </w:t>
      </w:r>
      <w:r>
        <w:rPr>
          <w:sz w:val="18"/>
        </w:rPr>
        <w:t>from</w:t>
      </w:r>
      <w:r>
        <w:rPr>
          <w:spacing w:val="-3"/>
          <w:sz w:val="18"/>
        </w:rPr>
        <w:t xml:space="preserve"> </w:t>
      </w:r>
      <w:r>
        <w:rPr>
          <w:sz w:val="18"/>
        </w:rPr>
        <w:t>baseline</w:t>
      </w:r>
      <w:r>
        <w:rPr>
          <w:spacing w:val="-2"/>
          <w:sz w:val="18"/>
        </w:rPr>
        <w:t xml:space="preserve"> </w:t>
      </w:r>
      <w:r>
        <w:rPr>
          <w:sz w:val="18"/>
        </w:rPr>
        <w:t>in</w:t>
      </w:r>
      <w:r>
        <w:rPr>
          <w:spacing w:val="-2"/>
          <w:sz w:val="18"/>
        </w:rPr>
        <w:t xml:space="preserve"> </w:t>
      </w:r>
      <w:r>
        <w:rPr>
          <w:sz w:val="18"/>
        </w:rPr>
        <w:t>BCVA</w:t>
      </w:r>
      <w:r>
        <w:rPr>
          <w:spacing w:val="-3"/>
          <w:sz w:val="18"/>
        </w:rPr>
        <w:t xml:space="preserve"> </w:t>
      </w:r>
      <w:r>
        <w:rPr>
          <w:sz w:val="18"/>
        </w:rPr>
        <w:t>at</w:t>
      </w:r>
      <w:r>
        <w:rPr>
          <w:spacing w:val="-3"/>
          <w:sz w:val="18"/>
        </w:rPr>
        <w:t xml:space="preserve"> </w:t>
      </w:r>
      <w:r>
        <w:rPr>
          <w:sz w:val="18"/>
        </w:rPr>
        <w:t>Week</w:t>
      </w:r>
      <w:r>
        <w:rPr>
          <w:spacing w:val="-3"/>
          <w:sz w:val="18"/>
        </w:rPr>
        <w:t xml:space="preserve"> </w:t>
      </w:r>
      <w:r>
        <w:rPr>
          <w:sz w:val="18"/>
        </w:rPr>
        <w:t>8</w:t>
      </w:r>
      <w:r>
        <w:rPr>
          <w:spacing w:val="-2"/>
          <w:sz w:val="18"/>
        </w:rPr>
        <w:t xml:space="preserve"> </w:t>
      </w:r>
      <w:r>
        <w:rPr>
          <w:sz w:val="18"/>
        </w:rPr>
        <w:t>as</w:t>
      </w:r>
      <w:r>
        <w:rPr>
          <w:spacing w:val="-2"/>
          <w:sz w:val="18"/>
        </w:rPr>
        <w:t xml:space="preserve"> </w:t>
      </w:r>
      <w:r>
        <w:rPr>
          <w:sz w:val="18"/>
        </w:rPr>
        <w:t>the</w:t>
      </w:r>
      <w:r>
        <w:rPr>
          <w:spacing w:val="-2"/>
          <w:sz w:val="18"/>
        </w:rPr>
        <w:t xml:space="preserve"> </w:t>
      </w:r>
      <w:r>
        <w:rPr>
          <w:sz w:val="18"/>
        </w:rPr>
        <w:t>dependent</w:t>
      </w:r>
      <w:r>
        <w:rPr>
          <w:spacing w:val="-3"/>
          <w:sz w:val="18"/>
        </w:rPr>
        <w:t xml:space="preserve"> </w:t>
      </w:r>
      <w:r>
        <w:rPr>
          <w:sz w:val="18"/>
        </w:rPr>
        <w:t>variable,</w:t>
      </w:r>
      <w:r>
        <w:rPr>
          <w:spacing w:val="-3"/>
          <w:sz w:val="18"/>
        </w:rPr>
        <w:t xml:space="preserve"> </w:t>
      </w:r>
      <w:r>
        <w:rPr>
          <w:sz w:val="18"/>
        </w:rPr>
        <w:t>treatment</w:t>
      </w:r>
      <w:r>
        <w:rPr>
          <w:spacing w:val="-3"/>
          <w:sz w:val="18"/>
        </w:rPr>
        <w:t xml:space="preserve"> </w:t>
      </w:r>
      <w:r>
        <w:rPr>
          <w:sz w:val="18"/>
        </w:rPr>
        <w:t>as a factor, and baseline BCVA and country as covariates.</w:t>
      </w:r>
    </w:p>
    <w:p w14:paraId="4A893DF0" w14:textId="77777777" w:rsidR="004530B5" w:rsidRDefault="004530B5" w:rsidP="00197D18">
      <w:pPr>
        <w:pStyle w:val="BodyText"/>
        <w:spacing w:before="25"/>
        <w:ind w:left="0"/>
        <w:rPr>
          <w:sz w:val="18"/>
        </w:rPr>
      </w:pPr>
    </w:p>
    <w:p w14:paraId="4A893DF1" w14:textId="77777777" w:rsidR="004530B5" w:rsidRDefault="00294C59" w:rsidP="00197D18">
      <w:pPr>
        <w:pStyle w:val="Heading2"/>
        <w:numPr>
          <w:ilvl w:val="1"/>
          <w:numId w:val="14"/>
        </w:numPr>
        <w:tabs>
          <w:tab w:val="left" w:pos="598"/>
        </w:tabs>
        <w:spacing w:before="0"/>
        <w:ind w:left="598" w:hanging="575"/>
      </w:pPr>
      <w:bookmarkStart w:id="62" w:name="5.2_Pharmacokinetic_properties"/>
      <w:bookmarkEnd w:id="62"/>
      <w:r>
        <w:rPr>
          <w:smallCaps/>
          <w:spacing w:val="-2"/>
        </w:rPr>
        <w:t>Pharmacokinetic</w:t>
      </w:r>
      <w:r>
        <w:rPr>
          <w:smallCaps/>
          <w:spacing w:val="8"/>
        </w:rPr>
        <w:t xml:space="preserve"> </w:t>
      </w:r>
      <w:r>
        <w:rPr>
          <w:smallCaps/>
          <w:spacing w:val="-2"/>
        </w:rPr>
        <w:t>properties</w:t>
      </w:r>
    </w:p>
    <w:p w14:paraId="4A893DF2" w14:textId="77777777" w:rsidR="004530B5" w:rsidRDefault="00294C59" w:rsidP="00197D18">
      <w:pPr>
        <w:pStyle w:val="Heading3"/>
        <w:spacing w:before="162"/>
      </w:pPr>
      <w:bookmarkStart w:id="63" w:name="Absorption_and_Distribution"/>
      <w:bookmarkEnd w:id="63"/>
      <w:r>
        <w:t>Absorption</w:t>
      </w:r>
      <w:r>
        <w:rPr>
          <w:spacing w:val="-11"/>
        </w:rPr>
        <w:t xml:space="preserve"> </w:t>
      </w:r>
      <w:r>
        <w:t>and</w:t>
      </w:r>
      <w:r>
        <w:rPr>
          <w:spacing w:val="-10"/>
        </w:rPr>
        <w:t xml:space="preserve"> </w:t>
      </w:r>
      <w:r>
        <w:rPr>
          <w:spacing w:val="-2"/>
        </w:rPr>
        <w:t>Distribution</w:t>
      </w:r>
    </w:p>
    <w:p w14:paraId="4A893DF3" w14:textId="77777777" w:rsidR="004530B5" w:rsidRDefault="00294C59" w:rsidP="00197D18">
      <w:pPr>
        <w:pStyle w:val="BodyText"/>
        <w:spacing w:before="159" w:line="276" w:lineRule="auto"/>
        <w:ind w:right="22"/>
      </w:pPr>
      <w:r>
        <w:lastRenderedPageBreak/>
        <w:t xml:space="preserve">Aflibercept is slowly absorbed from the eye into the systemic circulation after intravitreal administration and is predominantly observed in the systemic circulation as an inactive, stable complex with VEGF; </w:t>
      </w:r>
      <w:proofErr w:type="gramStart"/>
      <w:r>
        <w:t>however</w:t>
      </w:r>
      <w:proofErr w:type="gramEnd"/>
      <w:r>
        <w:t xml:space="preserve"> only free aflibercept </w:t>
      </w:r>
      <w:proofErr w:type="gramStart"/>
      <w:r>
        <w:t>is able to</w:t>
      </w:r>
      <w:proofErr w:type="gramEnd"/>
      <w:r>
        <w:t xml:space="preserve"> bind endogenous VEGF.</w:t>
      </w:r>
    </w:p>
    <w:p w14:paraId="4A893DF4" w14:textId="77777777" w:rsidR="004530B5" w:rsidRDefault="00294C59" w:rsidP="00197D18">
      <w:pPr>
        <w:pStyle w:val="BodyText"/>
        <w:spacing w:line="276" w:lineRule="auto"/>
        <w:ind w:left="22" w:right="20"/>
      </w:pPr>
      <w:r>
        <w:t>In a pharmacokinetic sub-study with frequent sampling in patients with wet AMD, maximum plasma concentrations</w:t>
      </w:r>
      <w:r>
        <w:rPr>
          <w:spacing w:val="-7"/>
        </w:rPr>
        <w:t xml:space="preserve"> </w:t>
      </w:r>
      <w:r>
        <w:t>of</w:t>
      </w:r>
      <w:r>
        <w:rPr>
          <w:spacing w:val="-8"/>
        </w:rPr>
        <w:t xml:space="preserve"> </w:t>
      </w:r>
      <w:r>
        <w:t>free</w:t>
      </w:r>
      <w:r>
        <w:rPr>
          <w:spacing w:val="-8"/>
        </w:rPr>
        <w:t xml:space="preserve"> </w:t>
      </w:r>
      <w:r>
        <w:t>aflibercept</w:t>
      </w:r>
      <w:r>
        <w:rPr>
          <w:spacing w:val="-8"/>
        </w:rPr>
        <w:t xml:space="preserve"> </w:t>
      </w:r>
      <w:r>
        <w:t>(systemic</w:t>
      </w:r>
      <w:r>
        <w:rPr>
          <w:spacing w:val="-8"/>
        </w:rPr>
        <w:t xml:space="preserve"> </w:t>
      </w:r>
      <w:r>
        <w:t>C</w:t>
      </w:r>
      <w:r>
        <w:rPr>
          <w:vertAlign w:val="subscript"/>
        </w:rPr>
        <w:t>max</w:t>
      </w:r>
      <w:r>
        <w:t>)</w:t>
      </w:r>
      <w:r>
        <w:rPr>
          <w:spacing w:val="-7"/>
        </w:rPr>
        <w:t xml:space="preserve"> </w:t>
      </w:r>
      <w:r>
        <w:t>were</w:t>
      </w:r>
      <w:r>
        <w:rPr>
          <w:spacing w:val="-8"/>
        </w:rPr>
        <w:t xml:space="preserve"> </w:t>
      </w:r>
      <w:r>
        <w:t>low,</w:t>
      </w:r>
      <w:r>
        <w:rPr>
          <w:spacing w:val="-8"/>
        </w:rPr>
        <w:t xml:space="preserve"> </w:t>
      </w:r>
      <w:r>
        <w:t>with</w:t>
      </w:r>
      <w:r>
        <w:rPr>
          <w:spacing w:val="-8"/>
        </w:rPr>
        <w:t xml:space="preserve"> </w:t>
      </w:r>
      <w:r>
        <w:t>a</w:t>
      </w:r>
      <w:r>
        <w:rPr>
          <w:spacing w:val="-6"/>
        </w:rPr>
        <w:t xml:space="preserve"> </w:t>
      </w:r>
      <w:r>
        <w:t>mean</w:t>
      </w:r>
      <w:r>
        <w:rPr>
          <w:spacing w:val="-8"/>
        </w:rPr>
        <w:t xml:space="preserve"> </w:t>
      </w:r>
      <w:r>
        <w:t>of</w:t>
      </w:r>
      <w:r>
        <w:rPr>
          <w:spacing w:val="-8"/>
        </w:rPr>
        <w:t xml:space="preserve"> </w:t>
      </w:r>
      <w:r>
        <w:t>approximately</w:t>
      </w:r>
      <w:r>
        <w:rPr>
          <w:spacing w:val="-8"/>
        </w:rPr>
        <w:t xml:space="preserve"> </w:t>
      </w:r>
      <w:r>
        <w:t>0.02</w:t>
      </w:r>
      <w:r>
        <w:rPr>
          <w:spacing w:val="-3"/>
        </w:rPr>
        <w:t xml:space="preserve"> </w:t>
      </w:r>
      <w:proofErr w:type="spellStart"/>
      <w:r>
        <w:t>μg</w:t>
      </w:r>
      <w:proofErr w:type="spellEnd"/>
      <w:r>
        <w:t xml:space="preserve">/mL (range 0 to 0.054) within 1 to 3 days after 2 mg intravitreal </w:t>
      </w:r>
      <w:proofErr w:type="gramStart"/>
      <w:r>
        <w:t>injection, and</w:t>
      </w:r>
      <w:proofErr w:type="gramEnd"/>
      <w:r>
        <w:t xml:space="preserve"> were undetectable two weeks following dosage in almost all patients. Aflibercept does not accumulate in the plasma when administered intravitreally every 4 weeks.</w:t>
      </w:r>
    </w:p>
    <w:p w14:paraId="4A893DF7" w14:textId="6E974316" w:rsidR="004530B5" w:rsidRDefault="00294C59" w:rsidP="00307AC4">
      <w:pPr>
        <w:pStyle w:val="BodyText"/>
        <w:spacing w:line="276" w:lineRule="auto"/>
        <w:ind w:left="22" w:right="19"/>
      </w:pPr>
      <w:r>
        <w:t>These</w:t>
      </w:r>
      <w:r>
        <w:rPr>
          <w:spacing w:val="-9"/>
        </w:rPr>
        <w:t xml:space="preserve"> </w:t>
      </w:r>
      <w:r>
        <w:t>pharmacokinetic</w:t>
      </w:r>
      <w:r>
        <w:rPr>
          <w:spacing w:val="-9"/>
        </w:rPr>
        <w:t xml:space="preserve"> </w:t>
      </w:r>
      <w:r>
        <w:t>results</w:t>
      </w:r>
      <w:r>
        <w:rPr>
          <w:spacing w:val="-8"/>
        </w:rPr>
        <w:t xml:space="preserve"> </w:t>
      </w:r>
      <w:r>
        <w:t>were</w:t>
      </w:r>
      <w:r>
        <w:rPr>
          <w:spacing w:val="-8"/>
        </w:rPr>
        <w:t xml:space="preserve"> </w:t>
      </w:r>
      <w:r>
        <w:t>consistent</w:t>
      </w:r>
      <w:r>
        <w:rPr>
          <w:spacing w:val="-9"/>
        </w:rPr>
        <w:t xml:space="preserve"> </w:t>
      </w:r>
      <w:r>
        <w:t>in</w:t>
      </w:r>
      <w:r>
        <w:rPr>
          <w:spacing w:val="-9"/>
        </w:rPr>
        <w:t xml:space="preserve"> </w:t>
      </w:r>
      <w:r>
        <w:t>pharmacokinetic</w:t>
      </w:r>
      <w:r>
        <w:rPr>
          <w:spacing w:val="-7"/>
        </w:rPr>
        <w:t xml:space="preserve"> </w:t>
      </w:r>
      <w:r>
        <w:t>sub-studies</w:t>
      </w:r>
      <w:r>
        <w:rPr>
          <w:spacing w:val="-7"/>
        </w:rPr>
        <w:t xml:space="preserve"> </w:t>
      </w:r>
      <w:r>
        <w:t>in</w:t>
      </w:r>
      <w:r>
        <w:rPr>
          <w:spacing w:val="-9"/>
        </w:rPr>
        <w:t xml:space="preserve"> </w:t>
      </w:r>
      <w:r>
        <w:t>patients</w:t>
      </w:r>
      <w:r>
        <w:rPr>
          <w:spacing w:val="-8"/>
        </w:rPr>
        <w:t xml:space="preserve"> </w:t>
      </w:r>
      <w:r>
        <w:t>with</w:t>
      </w:r>
      <w:r>
        <w:rPr>
          <w:spacing w:val="-9"/>
        </w:rPr>
        <w:t xml:space="preserve"> </w:t>
      </w:r>
      <w:r>
        <w:t>CRVO, BRVO, DME or myopic CNV, with mean C</w:t>
      </w:r>
      <w:r>
        <w:rPr>
          <w:vertAlign w:val="subscript"/>
        </w:rPr>
        <w:t>max</w:t>
      </w:r>
      <w:r>
        <w:t xml:space="preserve"> of free </w:t>
      </w:r>
      <w:proofErr w:type="gramStart"/>
      <w:r>
        <w:t>aflibercept in</w:t>
      </w:r>
      <w:proofErr w:type="gramEnd"/>
      <w:r>
        <w:t xml:space="preserve"> plasma in the range of 0.03</w:t>
      </w:r>
      <w:r>
        <w:rPr>
          <w:spacing w:val="-2"/>
        </w:rPr>
        <w:t xml:space="preserve"> </w:t>
      </w:r>
      <w:r>
        <w:t xml:space="preserve">to 0.05 </w:t>
      </w:r>
      <w:proofErr w:type="spellStart"/>
      <w:r>
        <w:t>μg</w:t>
      </w:r>
      <w:proofErr w:type="spellEnd"/>
      <w:r>
        <w:t>/mL and individual values not exceeding 0.14</w:t>
      </w:r>
      <w:r>
        <w:rPr>
          <w:spacing w:val="-2"/>
        </w:rPr>
        <w:t xml:space="preserve"> </w:t>
      </w:r>
      <w:proofErr w:type="spellStart"/>
      <w:r>
        <w:t>μg</w:t>
      </w:r>
      <w:proofErr w:type="spellEnd"/>
      <w:r>
        <w:t>/</w:t>
      </w:r>
      <w:proofErr w:type="spellStart"/>
      <w:r>
        <w:t>mL.</w:t>
      </w:r>
      <w:proofErr w:type="spellEnd"/>
      <w:r>
        <w:t xml:space="preserve"> Thereafter, plasma concentrations of free aflibercept declined to values below or close to the lower limit of </w:t>
      </w:r>
      <w:proofErr w:type="gramStart"/>
      <w:r>
        <w:t>quantitation</w:t>
      </w:r>
      <w:proofErr w:type="gramEnd"/>
      <w:r>
        <w:t xml:space="preserve"> generally within one</w:t>
      </w:r>
      <w:r w:rsidR="00307AC4">
        <w:t xml:space="preserve"> </w:t>
      </w:r>
      <w:r>
        <w:t xml:space="preserve">week; undetectable concentrations were reached before the next administration after 4 weeks in all </w:t>
      </w:r>
      <w:r>
        <w:rPr>
          <w:spacing w:val="-2"/>
        </w:rPr>
        <w:t>patients.</w:t>
      </w:r>
    </w:p>
    <w:p w14:paraId="4A893DF8" w14:textId="77777777" w:rsidR="004530B5" w:rsidRDefault="00294C59" w:rsidP="00197D18">
      <w:pPr>
        <w:pStyle w:val="Heading3"/>
        <w:spacing w:before="199"/>
        <w:rPr>
          <w:rFonts w:ascii="Calibri"/>
        </w:rPr>
      </w:pPr>
      <w:r>
        <w:rPr>
          <w:rFonts w:ascii="Calibri"/>
        </w:rPr>
        <w:t>Table</w:t>
      </w:r>
      <w:r>
        <w:rPr>
          <w:rFonts w:ascii="Calibri"/>
          <w:spacing w:val="-8"/>
        </w:rPr>
        <w:t xml:space="preserve"> </w:t>
      </w:r>
      <w:r>
        <w:rPr>
          <w:rFonts w:ascii="Calibri"/>
        </w:rPr>
        <w:t>5:</w:t>
      </w:r>
      <w:r>
        <w:rPr>
          <w:rFonts w:ascii="Calibri"/>
          <w:spacing w:val="-6"/>
        </w:rPr>
        <w:t xml:space="preserve"> </w:t>
      </w:r>
      <w:r>
        <w:rPr>
          <w:rFonts w:ascii="Calibri"/>
        </w:rPr>
        <w:t>Tabulated</w:t>
      </w:r>
      <w:r>
        <w:rPr>
          <w:rFonts w:ascii="Calibri"/>
          <w:spacing w:val="-7"/>
        </w:rPr>
        <w:t xml:space="preserve"> </w:t>
      </w:r>
      <w:r>
        <w:rPr>
          <w:rFonts w:ascii="Calibri"/>
        </w:rPr>
        <w:t>summary</w:t>
      </w:r>
      <w:r>
        <w:rPr>
          <w:rFonts w:ascii="Calibri"/>
          <w:spacing w:val="-8"/>
        </w:rPr>
        <w:t xml:space="preserve"> </w:t>
      </w:r>
      <w:r>
        <w:rPr>
          <w:rFonts w:ascii="Calibri"/>
        </w:rPr>
        <w:t>of</w:t>
      </w:r>
      <w:r>
        <w:rPr>
          <w:rFonts w:ascii="Calibri"/>
          <w:spacing w:val="-7"/>
        </w:rPr>
        <w:t xml:space="preserve"> </w:t>
      </w:r>
      <w:r>
        <w:rPr>
          <w:rFonts w:ascii="Calibri"/>
        </w:rPr>
        <w:t>free</w:t>
      </w:r>
      <w:r>
        <w:rPr>
          <w:rFonts w:ascii="Calibri"/>
          <w:spacing w:val="-6"/>
        </w:rPr>
        <w:t xml:space="preserve"> </w:t>
      </w:r>
      <w:r>
        <w:rPr>
          <w:rFonts w:ascii="Calibri"/>
        </w:rPr>
        <w:t>aflibercept</w:t>
      </w:r>
      <w:r>
        <w:rPr>
          <w:rFonts w:ascii="Calibri"/>
          <w:spacing w:val="-8"/>
        </w:rPr>
        <w:t xml:space="preserve"> </w:t>
      </w:r>
      <w:r>
        <w:rPr>
          <w:rFonts w:ascii="Calibri"/>
        </w:rPr>
        <w:t>in</w:t>
      </w:r>
      <w:r>
        <w:rPr>
          <w:rFonts w:ascii="Calibri"/>
          <w:spacing w:val="-7"/>
        </w:rPr>
        <w:t xml:space="preserve"> </w:t>
      </w:r>
      <w:r>
        <w:rPr>
          <w:rFonts w:ascii="Calibri"/>
        </w:rPr>
        <w:t>plasma</w:t>
      </w:r>
      <w:r>
        <w:rPr>
          <w:rFonts w:ascii="Calibri"/>
          <w:spacing w:val="-7"/>
        </w:rPr>
        <w:t xml:space="preserve"> </w:t>
      </w:r>
      <w:r>
        <w:rPr>
          <w:rFonts w:ascii="Calibri"/>
        </w:rPr>
        <w:t>by</w:t>
      </w:r>
      <w:r>
        <w:rPr>
          <w:rFonts w:ascii="Calibri"/>
          <w:spacing w:val="-7"/>
        </w:rPr>
        <w:t xml:space="preserve"> </w:t>
      </w:r>
      <w:r>
        <w:rPr>
          <w:rFonts w:ascii="Calibri"/>
          <w:spacing w:val="-2"/>
        </w:rPr>
        <w:t>indication</w:t>
      </w:r>
    </w:p>
    <w:p w14:paraId="4A893DF9" w14:textId="77777777" w:rsidR="004530B5" w:rsidRDefault="004530B5" w:rsidP="00197D18">
      <w:pPr>
        <w:pStyle w:val="BodyText"/>
        <w:spacing w:before="8"/>
        <w:ind w:left="0"/>
        <w:rPr>
          <w:b/>
          <w:sz w:val="19"/>
        </w:rPr>
      </w:pPr>
    </w:p>
    <w:tbl>
      <w:tblPr>
        <w:tblW w:w="0" w:type="auto"/>
        <w:tblInd w:w="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523"/>
        <w:gridCol w:w="4494"/>
      </w:tblGrid>
      <w:tr w:rsidR="004530B5" w14:paraId="4A893DFC" w14:textId="77777777">
        <w:trPr>
          <w:trHeight w:val="244"/>
        </w:trPr>
        <w:tc>
          <w:tcPr>
            <w:tcW w:w="4523" w:type="dxa"/>
          </w:tcPr>
          <w:p w14:paraId="4A893DFA" w14:textId="77777777" w:rsidR="004530B5" w:rsidRDefault="00294C59" w:rsidP="00197D18">
            <w:pPr>
              <w:pStyle w:val="TableParagraph"/>
              <w:spacing w:line="224" w:lineRule="exact"/>
              <w:ind w:left="107"/>
              <w:rPr>
                <w:b/>
                <w:sz w:val="20"/>
              </w:rPr>
            </w:pPr>
            <w:r>
              <w:rPr>
                <w:b/>
                <w:spacing w:val="-2"/>
                <w:sz w:val="20"/>
              </w:rPr>
              <w:t>Indication</w:t>
            </w:r>
          </w:p>
        </w:tc>
        <w:tc>
          <w:tcPr>
            <w:tcW w:w="4494" w:type="dxa"/>
          </w:tcPr>
          <w:p w14:paraId="4A893DFB" w14:textId="77777777" w:rsidR="004530B5" w:rsidRDefault="00294C59" w:rsidP="00197D18">
            <w:pPr>
              <w:pStyle w:val="TableParagraph"/>
              <w:spacing w:line="224" w:lineRule="exact"/>
              <w:ind w:left="10"/>
              <w:rPr>
                <w:b/>
                <w:sz w:val="20"/>
              </w:rPr>
            </w:pPr>
            <w:r>
              <w:rPr>
                <w:b/>
                <w:sz w:val="20"/>
              </w:rPr>
              <w:t>Mean</w:t>
            </w:r>
            <w:r>
              <w:rPr>
                <w:b/>
                <w:spacing w:val="-4"/>
                <w:sz w:val="20"/>
              </w:rPr>
              <w:t xml:space="preserve"> </w:t>
            </w:r>
            <w:r>
              <w:rPr>
                <w:b/>
                <w:sz w:val="20"/>
              </w:rPr>
              <w:t>C</w:t>
            </w:r>
            <w:r>
              <w:rPr>
                <w:b/>
                <w:sz w:val="20"/>
                <w:vertAlign w:val="subscript"/>
              </w:rPr>
              <w:t>max</w:t>
            </w:r>
            <w:r>
              <w:rPr>
                <w:b/>
                <w:spacing w:val="-3"/>
                <w:sz w:val="20"/>
              </w:rPr>
              <w:t xml:space="preserve"> </w:t>
            </w:r>
            <w:r>
              <w:rPr>
                <w:b/>
                <w:sz w:val="20"/>
              </w:rPr>
              <w:t>of</w:t>
            </w:r>
            <w:r>
              <w:rPr>
                <w:b/>
                <w:spacing w:val="-4"/>
                <w:sz w:val="20"/>
              </w:rPr>
              <w:t xml:space="preserve"> </w:t>
            </w:r>
            <w:r>
              <w:rPr>
                <w:b/>
                <w:sz w:val="20"/>
              </w:rPr>
              <w:t>free</w:t>
            </w:r>
            <w:r>
              <w:rPr>
                <w:b/>
                <w:spacing w:val="-4"/>
                <w:sz w:val="20"/>
              </w:rPr>
              <w:t xml:space="preserve"> </w:t>
            </w:r>
            <w:r>
              <w:rPr>
                <w:b/>
                <w:sz w:val="20"/>
              </w:rPr>
              <w:t>Aflibercept</w:t>
            </w:r>
            <w:r>
              <w:rPr>
                <w:b/>
                <w:spacing w:val="-3"/>
                <w:sz w:val="20"/>
              </w:rPr>
              <w:t xml:space="preserve"> </w:t>
            </w:r>
            <w:r>
              <w:rPr>
                <w:b/>
                <w:spacing w:val="-2"/>
                <w:sz w:val="20"/>
              </w:rPr>
              <w:t>(</w:t>
            </w:r>
            <w:proofErr w:type="gramStart"/>
            <w:r>
              <w:rPr>
                <w:b/>
                <w:spacing w:val="-2"/>
                <w:sz w:val="20"/>
              </w:rPr>
              <w:t>µg</w:t>
            </w:r>
            <w:proofErr w:type="gramEnd"/>
            <w:r>
              <w:rPr>
                <w:b/>
                <w:spacing w:val="-2"/>
                <w:sz w:val="20"/>
              </w:rPr>
              <w:t>/mL)</w:t>
            </w:r>
          </w:p>
        </w:tc>
      </w:tr>
      <w:tr w:rsidR="004530B5" w14:paraId="4A893DFF" w14:textId="77777777">
        <w:trPr>
          <w:trHeight w:val="244"/>
        </w:trPr>
        <w:tc>
          <w:tcPr>
            <w:tcW w:w="4523" w:type="dxa"/>
          </w:tcPr>
          <w:p w14:paraId="4A893DFD" w14:textId="77777777" w:rsidR="004530B5" w:rsidRDefault="00294C59" w:rsidP="00197D18">
            <w:pPr>
              <w:pStyle w:val="TableParagraph"/>
              <w:spacing w:line="224" w:lineRule="exact"/>
              <w:ind w:left="107"/>
              <w:rPr>
                <w:sz w:val="20"/>
              </w:rPr>
            </w:pPr>
            <w:r>
              <w:rPr>
                <w:sz w:val="20"/>
              </w:rPr>
              <w:t>Myopic</w:t>
            </w:r>
            <w:r>
              <w:rPr>
                <w:spacing w:val="-5"/>
                <w:sz w:val="20"/>
              </w:rPr>
              <w:t xml:space="preserve"> CNV</w:t>
            </w:r>
          </w:p>
        </w:tc>
        <w:tc>
          <w:tcPr>
            <w:tcW w:w="4494" w:type="dxa"/>
          </w:tcPr>
          <w:p w14:paraId="4A893DFE" w14:textId="77777777" w:rsidR="004530B5" w:rsidRDefault="00294C59" w:rsidP="00197D18">
            <w:pPr>
              <w:pStyle w:val="TableParagraph"/>
              <w:spacing w:line="224" w:lineRule="exact"/>
              <w:ind w:left="10" w:right="1"/>
              <w:rPr>
                <w:sz w:val="20"/>
              </w:rPr>
            </w:pPr>
            <w:r>
              <w:rPr>
                <w:spacing w:val="-2"/>
                <w:sz w:val="20"/>
              </w:rPr>
              <w:t>0.03*</w:t>
            </w:r>
          </w:p>
        </w:tc>
      </w:tr>
      <w:tr w:rsidR="004530B5" w14:paraId="4A893E01" w14:textId="77777777">
        <w:trPr>
          <w:trHeight w:val="216"/>
        </w:trPr>
        <w:tc>
          <w:tcPr>
            <w:tcW w:w="9017" w:type="dxa"/>
            <w:gridSpan w:val="2"/>
            <w:tcBorders>
              <w:left w:val="nil"/>
              <w:bottom w:val="nil"/>
              <w:right w:val="nil"/>
            </w:tcBorders>
          </w:tcPr>
          <w:p w14:paraId="4A893E00" w14:textId="77777777" w:rsidR="004530B5" w:rsidRDefault="00294C59" w:rsidP="00197D18">
            <w:pPr>
              <w:pStyle w:val="TableParagraph"/>
              <w:spacing w:line="196" w:lineRule="exact"/>
              <w:ind w:left="112"/>
              <w:rPr>
                <w:sz w:val="18"/>
              </w:rPr>
            </w:pPr>
            <w:r>
              <w:rPr>
                <w:sz w:val="18"/>
              </w:rPr>
              <w:t>*Based</w:t>
            </w:r>
            <w:r>
              <w:rPr>
                <w:spacing w:val="-2"/>
                <w:sz w:val="18"/>
              </w:rPr>
              <w:t xml:space="preserve"> </w:t>
            </w:r>
            <w:r>
              <w:rPr>
                <w:sz w:val="18"/>
              </w:rPr>
              <w:t>on</w:t>
            </w:r>
            <w:r>
              <w:rPr>
                <w:spacing w:val="-1"/>
                <w:sz w:val="18"/>
              </w:rPr>
              <w:t xml:space="preserve"> </w:t>
            </w:r>
            <w:r>
              <w:rPr>
                <w:sz w:val="18"/>
              </w:rPr>
              <w:t>a</w:t>
            </w:r>
            <w:r>
              <w:rPr>
                <w:spacing w:val="-2"/>
                <w:sz w:val="18"/>
              </w:rPr>
              <w:t xml:space="preserve"> </w:t>
            </w:r>
            <w:r>
              <w:rPr>
                <w:sz w:val="18"/>
              </w:rPr>
              <w:t>single</w:t>
            </w:r>
            <w:r>
              <w:rPr>
                <w:spacing w:val="-1"/>
                <w:sz w:val="18"/>
              </w:rPr>
              <w:t xml:space="preserve"> </w:t>
            </w:r>
            <w:r>
              <w:rPr>
                <w:spacing w:val="-2"/>
                <w:sz w:val="18"/>
              </w:rPr>
              <w:t>subject</w:t>
            </w:r>
          </w:p>
        </w:tc>
      </w:tr>
    </w:tbl>
    <w:p w14:paraId="4A893E02" w14:textId="77777777" w:rsidR="004530B5" w:rsidRDefault="00294C59" w:rsidP="00197D18">
      <w:pPr>
        <w:pStyle w:val="BodyText"/>
        <w:spacing w:before="261" w:line="276" w:lineRule="auto"/>
        <w:ind w:right="89"/>
      </w:pPr>
      <w:r>
        <w:t>The mean maximum plasma concentration of free aflibercept is approximately 50 to 500 times below</w:t>
      </w:r>
      <w:r>
        <w:rPr>
          <w:spacing w:val="-4"/>
        </w:rPr>
        <w:t xml:space="preserve"> </w:t>
      </w:r>
      <w:r>
        <w:t>the</w:t>
      </w:r>
      <w:r>
        <w:rPr>
          <w:spacing w:val="-4"/>
        </w:rPr>
        <w:t xml:space="preserve"> </w:t>
      </w:r>
      <w:r>
        <w:t>aflibercept</w:t>
      </w:r>
      <w:r>
        <w:rPr>
          <w:spacing w:val="-3"/>
        </w:rPr>
        <w:t xml:space="preserve"> </w:t>
      </w:r>
      <w:r>
        <w:t>concentration</w:t>
      </w:r>
      <w:r>
        <w:rPr>
          <w:spacing w:val="-3"/>
        </w:rPr>
        <w:t xml:space="preserve"> </w:t>
      </w:r>
      <w:r>
        <w:t>required</w:t>
      </w:r>
      <w:r>
        <w:rPr>
          <w:spacing w:val="-3"/>
        </w:rPr>
        <w:t xml:space="preserve"> </w:t>
      </w:r>
      <w:r>
        <w:t>to</w:t>
      </w:r>
      <w:r>
        <w:rPr>
          <w:spacing w:val="-3"/>
        </w:rPr>
        <w:t xml:space="preserve"> </w:t>
      </w:r>
      <w:r>
        <w:t>inhibit</w:t>
      </w:r>
      <w:r>
        <w:rPr>
          <w:spacing w:val="-4"/>
        </w:rPr>
        <w:t xml:space="preserve"> </w:t>
      </w:r>
      <w:r>
        <w:t>the</w:t>
      </w:r>
      <w:r>
        <w:rPr>
          <w:spacing w:val="-3"/>
        </w:rPr>
        <w:t xml:space="preserve"> </w:t>
      </w:r>
      <w:r>
        <w:t>biologic</w:t>
      </w:r>
      <w:r>
        <w:rPr>
          <w:spacing w:val="-3"/>
        </w:rPr>
        <w:t xml:space="preserve"> </w:t>
      </w:r>
      <w:r>
        <w:t>activity</w:t>
      </w:r>
      <w:r>
        <w:rPr>
          <w:spacing w:val="-4"/>
        </w:rPr>
        <w:t xml:space="preserve"> </w:t>
      </w:r>
      <w:r>
        <w:t>of</w:t>
      </w:r>
      <w:r>
        <w:rPr>
          <w:spacing w:val="-4"/>
        </w:rPr>
        <w:t xml:space="preserve"> </w:t>
      </w:r>
      <w:r>
        <w:t>systemic</w:t>
      </w:r>
      <w:r>
        <w:rPr>
          <w:spacing w:val="-3"/>
        </w:rPr>
        <w:t xml:space="preserve"> </w:t>
      </w:r>
      <w:r>
        <w:t>VEGF</w:t>
      </w:r>
      <w:r>
        <w:rPr>
          <w:spacing w:val="-2"/>
        </w:rPr>
        <w:t xml:space="preserve"> </w:t>
      </w:r>
      <w:r>
        <w:t>by</w:t>
      </w:r>
      <w:r>
        <w:rPr>
          <w:spacing w:val="-4"/>
        </w:rPr>
        <w:t xml:space="preserve"> </w:t>
      </w:r>
      <w:r>
        <w:t>50% in animal models. It is estimated that after intravitreal administration of 2 mg to patients, the mean maximum plasma concentration of free aflibercept is more than 100-fold lower than the concentration of aflibercept required to half-maximally bind systemic VEGF. Therefore, systemic pharmacodynamic effects are unlikely.</w:t>
      </w:r>
    </w:p>
    <w:p w14:paraId="4A893E03" w14:textId="77777777" w:rsidR="004530B5" w:rsidRDefault="00294C59" w:rsidP="00197D18">
      <w:pPr>
        <w:pStyle w:val="Heading3"/>
        <w:spacing w:before="199"/>
      </w:pPr>
      <w:bookmarkStart w:id="64" w:name="Metabolism"/>
      <w:bookmarkEnd w:id="64"/>
      <w:r>
        <w:rPr>
          <w:spacing w:val="-2"/>
        </w:rPr>
        <w:t>Metabolism</w:t>
      </w:r>
    </w:p>
    <w:p w14:paraId="4A893E04" w14:textId="77777777" w:rsidR="004530B5" w:rsidRDefault="00294C59" w:rsidP="00197D18">
      <w:pPr>
        <w:pStyle w:val="BodyText"/>
        <w:spacing w:before="159"/>
      </w:pPr>
      <w:r>
        <w:t>As</w:t>
      </w:r>
      <w:r>
        <w:rPr>
          <w:spacing w:val="-8"/>
        </w:rPr>
        <w:t xml:space="preserve"> </w:t>
      </w:r>
      <w:r>
        <w:t>aflibercept</w:t>
      </w:r>
      <w:r>
        <w:rPr>
          <w:spacing w:val="-10"/>
        </w:rPr>
        <w:t xml:space="preserve"> </w:t>
      </w:r>
      <w:r>
        <w:t>is</w:t>
      </w:r>
      <w:r>
        <w:rPr>
          <w:spacing w:val="-8"/>
        </w:rPr>
        <w:t xml:space="preserve"> </w:t>
      </w:r>
      <w:r>
        <w:t>a</w:t>
      </w:r>
      <w:r>
        <w:rPr>
          <w:spacing w:val="-7"/>
        </w:rPr>
        <w:t xml:space="preserve"> </w:t>
      </w:r>
      <w:r>
        <w:t>protein-based</w:t>
      </w:r>
      <w:r>
        <w:rPr>
          <w:spacing w:val="-9"/>
        </w:rPr>
        <w:t xml:space="preserve"> </w:t>
      </w:r>
      <w:r>
        <w:t>therapeutic,</w:t>
      </w:r>
      <w:r>
        <w:rPr>
          <w:spacing w:val="-9"/>
        </w:rPr>
        <w:t xml:space="preserve"> </w:t>
      </w:r>
      <w:r>
        <w:t>no</w:t>
      </w:r>
      <w:r>
        <w:rPr>
          <w:spacing w:val="-7"/>
        </w:rPr>
        <w:t xml:space="preserve"> </w:t>
      </w:r>
      <w:r>
        <w:t>metabolism</w:t>
      </w:r>
      <w:r>
        <w:rPr>
          <w:spacing w:val="-8"/>
        </w:rPr>
        <w:t xml:space="preserve"> </w:t>
      </w:r>
      <w:r>
        <w:t>studies</w:t>
      </w:r>
      <w:r>
        <w:rPr>
          <w:spacing w:val="-9"/>
        </w:rPr>
        <w:t xml:space="preserve"> </w:t>
      </w:r>
      <w:r>
        <w:t>have</w:t>
      </w:r>
      <w:r>
        <w:rPr>
          <w:spacing w:val="-8"/>
        </w:rPr>
        <w:t xml:space="preserve"> </w:t>
      </w:r>
      <w:r>
        <w:t>been</w:t>
      </w:r>
      <w:r>
        <w:rPr>
          <w:spacing w:val="-8"/>
        </w:rPr>
        <w:t xml:space="preserve"> </w:t>
      </w:r>
      <w:r>
        <w:rPr>
          <w:spacing w:val="-2"/>
        </w:rPr>
        <w:t>conducted.</w:t>
      </w:r>
    </w:p>
    <w:p w14:paraId="4A893E05" w14:textId="77777777" w:rsidR="004530B5" w:rsidRDefault="00294C59" w:rsidP="00197D18">
      <w:pPr>
        <w:pStyle w:val="Heading3"/>
        <w:spacing w:before="240"/>
      </w:pPr>
      <w:bookmarkStart w:id="65" w:name="Excretion"/>
      <w:bookmarkEnd w:id="65"/>
      <w:r>
        <w:rPr>
          <w:spacing w:val="-2"/>
        </w:rPr>
        <w:t>Excretion</w:t>
      </w:r>
    </w:p>
    <w:p w14:paraId="4A893E06" w14:textId="77777777" w:rsidR="004530B5" w:rsidRDefault="00294C59" w:rsidP="00197D18">
      <w:pPr>
        <w:pStyle w:val="BodyText"/>
        <w:spacing w:before="159" w:line="276" w:lineRule="auto"/>
      </w:pPr>
      <w:r>
        <w:t>Free</w:t>
      </w:r>
      <w:r>
        <w:rPr>
          <w:spacing w:val="-3"/>
        </w:rPr>
        <w:t xml:space="preserve"> </w:t>
      </w:r>
      <w:r>
        <w:t>aflibercept</w:t>
      </w:r>
      <w:r>
        <w:rPr>
          <w:spacing w:val="-3"/>
        </w:rPr>
        <w:t xml:space="preserve"> </w:t>
      </w:r>
      <w:r>
        <w:t>binds</w:t>
      </w:r>
      <w:r>
        <w:rPr>
          <w:spacing w:val="-3"/>
        </w:rPr>
        <w:t xml:space="preserve"> </w:t>
      </w:r>
      <w:r>
        <w:t>VEGF</w:t>
      </w:r>
      <w:r>
        <w:rPr>
          <w:spacing w:val="-3"/>
        </w:rPr>
        <w:t xml:space="preserve"> </w:t>
      </w:r>
      <w:r>
        <w:t>to</w:t>
      </w:r>
      <w:r>
        <w:rPr>
          <w:spacing w:val="-2"/>
        </w:rPr>
        <w:t xml:space="preserve"> </w:t>
      </w:r>
      <w:r>
        <w:t>form</w:t>
      </w:r>
      <w:r>
        <w:rPr>
          <w:spacing w:val="-2"/>
        </w:rPr>
        <w:t xml:space="preserve"> </w:t>
      </w:r>
      <w:r>
        <w:t>a</w:t>
      </w:r>
      <w:r>
        <w:rPr>
          <w:spacing w:val="-3"/>
        </w:rPr>
        <w:t xml:space="preserve"> </w:t>
      </w:r>
      <w:r>
        <w:t>stable,</w:t>
      </w:r>
      <w:r>
        <w:rPr>
          <w:spacing w:val="-3"/>
        </w:rPr>
        <w:t xml:space="preserve"> </w:t>
      </w:r>
      <w:r>
        <w:t>inert</w:t>
      </w:r>
      <w:r>
        <w:rPr>
          <w:spacing w:val="-3"/>
        </w:rPr>
        <w:t xml:space="preserve"> </w:t>
      </w:r>
      <w:r>
        <w:t>complex.</w:t>
      </w:r>
      <w:r>
        <w:rPr>
          <w:spacing w:val="-3"/>
        </w:rPr>
        <w:t xml:space="preserve"> </w:t>
      </w:r>
      <w:r>
        <w:t>As</w:t>
      </w:r>
      <w:r>
        <w:rPr>
          <w:spacing w:val="-3"/>
        </w:rPr>
        <w:t xml:space="preserve"> </w:t>
      </w:r>
      <w:r>
        <w:t>with</w:t>
      </w:r>
      <w:r>
        <w:rPr>
          <w:spacing w:val="-3"/>
        </w:rPr>
        <w:t xml:space="preserve"> </w:t>
      </w:r>
      <w:r>
        <w:t>other</w:t>
      </w:r>
      <w:r>
        <w:rPr>
          <w:spacing w:val="-2"/>
        </w:rPr>
        <w:t xml:space="preserve"> </w:t>
      </w:r>
      <w:r>
        <w:t>large</w:t>
      </w:r>
      <w:r>
        <w:rPr>
          <w:spacing w:val="-2"/>
        </w:rPr>
        <w:t xml:space="preserve"> </w:t>
      </w:r>
      <w:r>
        <w:t>proteins,</w:t>
      </w:r>
      <w:r>
        <w:rPr>
          <w:spacing w:val="-3"/>
        </w:rPr>
        <w:t xml:space="preserve"> </w:t>
      </w:r>
      <w:r>
        <w:t>both</w:t>
      </w:r>
      <w:r>
        <w:rPr>
          <w:spacing w:val="-3"/>
        </w:rPr>
        <w:t xml:space="preserve"> </w:t>
      </w:r>
      <w:r>
        <w:t>free and bound aflibercept are expected to be cleared by proteolytic catabolism.</w:t>
      </w:r>
    </w:p>
    <w:p w14:paraId="4A893E07" w14:textId="77777777" w:rsidR="004530B5" w:rsidRDefault="00294C59" w:rsidP="00197D18">
      <w:pPr>
        <w:pStyle w:val="Heading3"/>
      </w:pPr>
      <w:bookmarkStart w:id="66" w:name="Patients_with_renal/hepatic_impairment"/>
      <w:bookmarkEnd w:id="66"/>
      <w:r>
        <w:t>Patients</w:t>
      </w:r>
      <w:r>
        <w:rPr>
          <w:spacing w:val="-11"/>
        </w:rPr>
        <w:t xml:space="preserve"> </w:t>
      </w:r>
      <w:r>
        <w:t>with</w:t>
      </w:r>
      <w:r>
        <w:rPr>
          <w:spacing w:val="-12"/>
        </w:rPr>
        <w:t xml:space="preserve"> </w:t>
      </w:r>
      <w:r>
        <w:t>renal/hepatic</w:t>
      </w:r>
      <w:r>
        <w:rPr>
          <w:spacing w:val="-11"/>
        </w:rPr>
        <w:t xml:space="preserve"> </w:t>
      </w:r>
      <w:r>
        <w:rPr>
          <w:spacing w:val="-2"/>
        </w:rPr>
        <w:t>impairment</w:t>
      </w:r>
    </w:p>
    <w:p w14:paraId="4A893E08" w14:textId="77777777" w:rsidR="004530B5" w:rsidRDefault="00294C59" w:rsidP="00197D18">
      <w:pPr>
        <w:pStyle w:val="BodyText"/>
        <w:spacing w:before="159"/>
        <w:ind w:right="76"/>
      </w:pPr>
      <w:r>
        <w:t>No</w:t>
      </w:r>
      <w:r>
        <w:rPr>
          <w:spacing w:val="-3"/>
        </w:rPr>
        <w:t xml:space="preserve"> </w:t>
      </w:r>
      <w:r>
        <w:t>special</w:t>
      </w:r>
      <w:r>
        <w:rPr>
          <w:spacing w:val="-3"/>
        </w:rPr>
        <w:t xml:space="preserve"> </w:t>
      </w:r>
      <w:r>
        <w:t>studies</w:t>
      </w:r>
      <w:r>
        <w:rPr>
          <w:spacing w:val="-4"/>
        </w:rPr>
        <w:t xml:space="preserve"> </w:t>
      </w:r>
      <w:r>
        <w:t>in</w:t>
      </w:r>
      <w:r>
        <w:rPr>
          <w:spacing w:val="-3"/>
        </w:rPr>
        <w:t xml:space="preserve"> </w:t>
      </w:r>
      <w:r>
        <w:t>patients</w:t>
      </w:r>
      <w:r>
        <w:rPr>
          <w:spacing w:val="-4"/>
        </w:rPr>
        <w:t xml:space="preserve"> </w:t>
      </w:r>
      <w:r>
        <w:t>with</w:t>
      </w:r>
      <w:r>
        <w:rPr>
          <w:spacing w:val="-4"/>
        </w:rPr>
        <w:t xml:space="preserve"> </w:t>
      </w:r>
      <w:r>
        <w:t>renal</w:t>
      </w:r>
      <w:r>
        <w:rPr>
          <w:spacing w:val="-4"/>
        </w:rPr>
        <w:t xml:space="preserve"> </w:t>
      </w:r>
      <w:r>
        <w:t>impairment</w:t>
      </w:r>
      <w:r>
        <w:rPr>
          <w:spacing w:val="-3"/>
        </w:rPr>
        <w:t xml:space="preserve"> </w:t>
      </w:r>
      <w:r>
        <w:t>or</w:t>
      </w:r>
      <w:r>
        <w:rPr>
          <w:spacing w:val="-4"/>
        </w:rPr>
        <w:t xml:space="preserve"> </w:t>
      </w:r>
      <w:r>
        <w:t>hepatic</w:t>
      </w:r>
      <w:r>
        <w:rPr>
          <w:spacing w:val="-5"/>
        </w:rPr>
        <w:t xml:space="preserve"> </w:t>
      </w:r>
      <w:r>
        <w:t>impairment</w:t>
      </w:r>
      <w:r>
        <w:rPr>
          <w:spacing w:val="-4"/>
        </w:rPr>
        <w:t xml:space="preserve"> </w:t>
      </w:r>
      <w:r>
        <w:t>have</w:t>
      </w:r>
      <w:r>
        <w:rPr>
          <w:spacing w:val="-4"/>
        </w:rPr>
        <w:t xml:space="preserve"> </w:t>
      </w:r>
      <w:r>
        <w:t>been</w:t>
      </w:r>
      <w:r>
        <w:rPr>
          <w:spacing w:val="-3"/>
        </w:rPr>
        <w:t xml:space="preserve"> </w:t>
      </w:r>
      <w:r>
        <w:t>conducted with aflibercept.</w:t>
      </w:r>
    </w:p>
    <w:p w14:paraId="4A893E09" w14:textId="77777777" w:rsidR="004530B5" w:rsidRDefault="004530B5" w:rsidP="00197D18">
      <w:pPr>
        <w:pStyle w:val="BodyText"/>
        <w:spacing w:before="0"/>
        <w:ind w:left="0"/>
      </w:pPr>
    </w:p>
    <w:p w14:paraId="4A893E0A" w14:textId="77777777" w:rsidR="004530B5" w:rsidRDefault="00294C59" w:rsidP="00197D18">
      <w:pPr>
        <w:pStyle w:val="BodyText"/>
        <w:spacing w:before="0"/>
        <w:ind w:right="61"/>
      </w:pPr>
      <w:r>
        <w:t>Population</w:t>
      </w:r>
      <w:r>
        <w:rPr>
          <w:spacing w:val="-4"/>
        </w:rPr>
        <w:t xml:space="preserve"> </w:t>
      </w:r>
      <w:r>
        <w:t>pharmacokinetic</w:t>
      </w:r>
      <w:r>
        <w:rPr>
          <w:spacing w:val="-5"/>
        </w:rPr>
        <w:t xml:space="preserve"> </w:t>
      </w:r>
      <w:r>
        <w:t>analysis</w:t>
      </w:r>
      <w:r>
        <w:rPr>
          <w:spacing w:val="-4"/>
        </w:rPr>
        <w:t xml:space="preserve"> </w:t>
      </w:r>
      <w:r>
        <w:t>revealed</w:t>
      </w:r>
      <w:r>
        <w:rPr>
          <w:spacing w:val="-4"/>
        </w:rPr>
        <w:t xml:space="preserve"> </w:t>
      </w:r>
      <w:r>
        <w:t>that</w:t>
      </w:r>
      <w:r>
        <w:rPr>
          <w:spacing w:val="-4"/>
        </w:rPr>
        <w:t xml:space="preserve"> </w:t>
      </w:r>
      <w:r>
        <w:t>systemic</w:t>
      </w:r>
      <w:r>
        <w:rPr>
          <w:spacing w:val="-3"/>
        </w:rPr>
        <w:t xml:space="preserve"> </w:t>
      </w:r>
      <w:r>
        <w:t>exposures</w:t>
      </w:r>
      <w:r>
        <w:rPr>
          <w:spacing w:val="-4"/>
        </w:rPr>
        <w:t xml:space="preserve"> </w:t>
      </w:r>
      <w:r>
        <w:t>to</w:t>
      </w:r>
      <w:r>
        <w:rPr>
          <w:spacing w:val="-3"/>
        </w:rPr>
        <w:t xml:space="preserve"> </w:t>
      </w:r>
      <w:r>
        <w:t>aflibercept</w:t>
      </w:r>
      <w:r>
        <w:rPr>
          <w:spacing w:val="-4"/>
        </w:rPr>
        <w:t xml:space="preserve"> </w:t>
      </w:r>
      <w:r>
        <w:t>in</w:t>
      </w:r>
      <w:r>
        <w:rPr>
          <w:spacing w:val="-3"/>
        </w:rPr>
        <w:t xml:space="preserve"> </w:t>
      </w:r>
      <w:r>
        <w:t>patients</w:t>
      </w:r>
      <w:r>
        <w:rPr>
          <w:spacing w:val="-4"/>
        </w:rPr>
        <w:t xml:space="preserve"> </w:t>
      </w:r>
      <w:r>
        <w:t xml:space="preserve">with mild to severe renal impairment were </w:t>
      </w:r>
      <w:proofErr w:type="gramStart"/>
      <w:r>
        <w:t>similar to</w:t>
      </w:r>
      <w:proofErr w:type="gramEnd"/>
      <w:r>
        <w:t xml:space="preserve"> those with normal renal function. Mild hepatic impairment had no influence on systemic exposures to aflibercept compared to patients with</w:t>
      </w:r>
      <w:r>
        <w:rPr>
          <w:spacing w:val="40"/>
        </w:rPr>
        <w:t xml:space="preserve"> </w:t>
      </w:r>
      <w:r>
        <w:t>normal hepatic function.</w:t>
      </w:r>
    </w:p>
    <w:p w14:paraId="4A893E0B" w14:textId="77777777" w:rsidR="004530B5" w:rsidRDefault="004530B5" w:rsidP="00197D18">
      <w:pPr>
        <w:pStyle w:val="BodyText"/>
        <w:spacing w:before="0"/>
        <w:ind w:left="0"/>
      </w:pPr>
    </w:p>
    <w:p w14:paraId="4A893E0C" w14:textId="77777777" w:rsidR="004530B5" w:rsidRDefault="00294C59" w:rsidP="00197D18">
      <w:pPr>
        <w:pStyle w:val="BodyText"/>
        <w:spacing w:before="0"/>
        <w:ind w:left="22"/>
      </w:pPr>
      <w:r>
        <w:t>See</w:t>
      </w:r>
      <w:r>
        <w:rPr>
          <w:spacing w:val="-9"/>
        </w:rPr>
        <w:t xml:space="preserve"> </w:t>
      </w:r>
      <w:r>
        <w:t>also</w:t>
      </w:r>
      <w:r>
        <w:rPr>
          <w:spacing w:val="-7"/>
        </w:rPr>
        <w:t xml:space="preserve"> </w:t>
      </w:r>
      <w:r>
        <w:t>‘Dosage</w:t>
      </w:r>
      <w:r>
        <w:rPr>
          <w:spacing w:val="-9"/>
        </w:rPr>
        <w:t xml:space="preserve"> </w:t>
      </w:r>
      <w:r>
        <w:t>adjustment</w:t>
      </w:r>
      <w:r>
        <w:rPr>
          <w:spacing w:val="-8"/>
        </w:rPr>
        <w:t xml:space="preserve"> </w:t>
      </w:r>
      <w:r>
        <w:t>in</w:t>
      </w:r>
      <w:r>
        <w:rPr>
          <w:spacing w:val="-9"/>
        </w:rPr>
        <w:t xml:space="preserve"> </w:t>
      </w:r>
      <w:r>
        <w:t>patients</w:t>
      </w:r>
      <w:r>
        <w:rPr>
          <w:spacing w:val="-8"/>
        </w:rPr>
        <w:t xml:space="preserve"> </w:t>
      </w:r>
      <w:r>
        <w:t>with</w:t>
      </w:r>
      <w:r>
        <w:rPr>
          <w:spacing w:val="-7"/>
        </w:rPr>
        <w:t xml:space="preserve"> </w:t>
      </w:r>
      <w:r>
        <w:t>hepatic</w:t>
      </w:r>
      <w:r>
        <w:rPr>
          <w:spacing w:val="-7"/>
        </w:rPr>
        <w:t xml:space="preserve"> </w:t>
      </w:r>
      <w:r>
        <w:t>and/or</w:t>
      </w:r>
      <w:r>
        <w:rPr>
          <w:spacing w:val="-9"/>
        </w:rPr>
        <w:t xml:space="preserve"> </w:t>
      </w:r>
      <w:r>
        <w:t>renal</w:t>
      </w:r>
      <w:r>
        <w:rPr>
          <w:spacing w:val="-8"/>
        </w:rPr>
        <w:t xml:space="preserve"> </w:t>
      </w:r>
      <w:r>
        <w:t>impairment</w:t>
      </w:r>
      <w:r>
        <w:rPr>
          <w:spacing w:val="-8"/>
        </w:rPr>
        <w:t xml:space="preserve"> </w:t>
      </w:r>
      <w:r>
        <w:t>section</w:t>
      </w:r>
      <w:r>
        <w:rPr>
          <w:spacing w:val="-8"/>
        </w:rPr>
        <w:t xml:space="preserve"> </w:t>
      </w:r>
      <w:r>
        <w:rPr>
          <w:spacing w:val="-5"/>
        </w:rPr>
        <w:t>4.2</w:t>
      </w:r>
    </w:p>
    <w:p w14:paraId="4A893E0D" w14:textId="77777777" w:rsidR="004530B5" w:rsidRDefault="00294C59" w:rsidP="00307AC4">
      <w:pPr>
        <w:pStyle w:val="Heading2"/>
        <w:pageBreakBefore/>
        <w:numPr>
          <w:ilvl w:val="1"/>
          <w:numId w:val="14"/>
        </w:numPr>
        <w:tabs>
          <w:tab w:val="left" w:pos="598"/>
        </w:tabs>
        <w:ind w:left="596" w:hanging="573"/>
      </w:pPr>
      <w:bookmarkStart w:id="67" w:name="5.3_Preclinical_safety_data"/>
      <w:bookmarkEnd w:id="67"/>
      <w:r>
        <w:rPr>
          <w:smallCaps/>
          <w:spacing w:val="-2"/>
        </w:rPr>
        <w:lastRenderedPageBreak/>
        <w:t>Preclinical</w:t>
      </w:r>
      <w:r>
        <w:rPr>
          <w:smallCaps/>
          <w:spacing w:val="6"/>
        </w:rPr>
        <w:t xml:space="preserve"> </w:t>
      </w:r>
      <w:r>
        <w:rPr>
          <w:smallCaps/>
          <w:spacing w:val="-2"/>
        </w:rPr>
        <w:t>safety</w:t>
      </w:r>
      <w:r>
        <w:rPr>
          <w:smallCaps/>
          <w:spacing w:val="5"/>
        </w:rPr>
        <w:t xml:space="preserve"> </w:t>
      </w:r>
      <w:r>
        <w:rPr>
          <w:smallCaps/>
          <w:spacing w:val="-4"/>
        </w:rPr>
        <w:t>data</w:t>
      </w:r>
    </w:p>
    <w:p w14:paraId="4A893E0E" w14:textId="77777777" w:rsidR="004530B5" w:rsidRDefault="00294C59" w:rsidP="00197D18">
      <w:pPr>
        <w:pStyle w:val="Heading3"/>
        <w:spacing w:before="161"/>
      </w:pPr>
      <w:bookmarkStart w:id="68" w:name="Genotoxicity"/>
      <w:bookmarkEnd w:id="68"/>
      <w:r>
        <w:rPr>
          <w:spacing w:val="-2"/>
        </w:rPr>
        <w:t>Genotoxicity</w:t>
      </w:r>
    </w:p>
    <w:p w14:paraId="4A893E0F" w14:textId="77777777" w:rsidR="004530B5" w:rsidRDefault="00294C59" w:rsidP="00197D18">
      <w:pPr>
        <w:pStyle w:val="BodyText"/>
        <w:spacing w:before="160" w:line="276" w:lineRule="auto"/>
      </w:pPr>
      <w:r>
        <w:t>No</w:t>
      </w:r>
      <w:r>
        <w:rPr>
          <w:spacing w:val="-3"/>
        </w:rPr>
        <w:t xml:space="preserve"> </w:t>
      </w:r>
      <w:r>
        <w:t>studies</w:t>
      </w:r>
      <w:r>
        <w:rPr>
          <w:spacing w:val="-2"/>
        </w:rPr>
        <w:t xml:space="preserve"> </w:t>
      </w:r>
      <w:r>
        <w:t>have</w:t>
      </w:r>
      <w:r>
        <w:rPr>
          <w:spacing w:val="-4"/>
        </w:rPr>
        <w:t xml:space="preserve"> </w:t>
      </w:r>
      <w:r>
        <w:t>been</w:t>
      </w:r>
      <w:r>
        <w:rPr>
          <w:spacing w:val="-4"/>
        </w:rPr>
        <w:t xml:space="preserve"> </w:t>
      </w:r>
      <w:r>
        <w:t>conducted</w:t>
      </w:r>
      <w:r>
        <w:rPr>
          <w:spacing w:val="-4"/>
        </w:rPr>
        <w:t xml:space="preserve"> </w:t>
      </w:r>
      <w:r>
        <w:t>on</w:t>
      </w:r>
      <w:r>
        <w:rPr>
          <w:spacing w:val="-3"/>
        </w:rPr>
        <w:t xml:space="preserve"> </w:t>
      </w:r>
      <w:r>
        <w:t>the</w:t>
      </w:r>
      <w:r>
        <w:rPr>
          <w:spacing w:val="-3"/>
        </w:rPr>
        <w:t xml:space="preserve"> </w:t>
      </w:r>
      <w:r>
        <w:t>mutagenic</w:t>
      </w:r>
      <w:r>
        <w:rPr>
          <w:spacing w:val="-3"/>
        </w:rPr>
        <w:t xml:space="preserve"> </w:t>
      </w:r>
      <w:r>
        <w:t>or</w:t>
      </w:r>
      <w:r>
        <w:rPr>
          <w:spacing w:val="-4"/>
        </w:rPr>
        <w:t xml:space="preserve"> </w:t>
      </w:r>
      <w:r>
        <w:t>clastogenic</w:t>
      </w:r>
      <w:r>
        <w:rPr>
          <w:spacing w:val="-3"/>
        </w:rPr>
        <w:t xml:space="preserve"> </w:t>
      </w:r>
      <w:r>
        <w:t>potential</w:t>
      </w:r>
      <w:r>
        <w:rPr>
          <w:spacing w:val="-4"/>
        </w:rPr>
        <w:t xml:space="preserve"> </w:t>
      </w:r>
      <w:r>
        <w:t>of</w:t>
      </w:r>
      <w:r>
        <w:rPr>
          <w:spacing w:val="-4"/>
        </w:rPr>
        <w:t xml:space="preserve"> </w:t>
      </w:r>
      <w:r>
        <w:t>aflibercept.</w:t>
      </w:r>
      <w:r>
        <w:rPr>
          <w:spacing w:val="-3"/>
        </w:rPr>
        <w:t xml:space="preserve"> </w:t>
      </w:r>
      <w:r>
        <w:t>As</w:t>
      </w:r>
      <w:r>
        <w:rPr>
          <w:spacing w:val="-4"/>
        </w:rPr>
        <w:t xml:space="preserve"> </w:t>
      </w:r>
      <w:r>
        <w:t>a</w:t>
      </w:r>
      <w:r>
        <w:rPr>
          <w:spacing w:val="-2"/>
        </w:rPr>
        <w:t xml:space="preserve"> </w:t>
      </w:r>
      <w:r>
        <w:t xml:space="preserve">large protein molecule, aflibercept is not expected to interact directly with DNA or other chromosomal </w:t>
      </w:r>
      <w:r>
        <w:rPr>
          <w:spacing w:val="-2"/>
        </w:rPr>
        <w:t>material.</w:t>
      </w:r>
    </w:p>
    <w:p w14:paraId="4A893E10" w14:textId="77777777" w:rsidR="004530B5" w:rsidRDefault="00294C59" w:rsidP="00197D18">
      <w:pPr>
        <w:pStyle w:val="Heading3"/>
        <w:spacing w:before="199"/>
      </w:pPr>
      <w:bookmarkStart w:id="69" w:name="Carcinogenicity"/>
      <w:bookmarkEnd w:id="69"/>
      <w:r>
        <w:rPr>
          <w:spacing w:val="-2"/>
        </w:rPr>
        <w:t>Carcinogenicity</w:t>
      </w:r>
    </w:p>
    <w:p w14:paraId="4A893E11" w14:textId="77777777" w:rsidR="004530B5" w:rsidRDefault="00294C59" w:rsidP="00197D18">
      <w:pPr>
        <w:pStyle w:val="BodyText"/>
        <w:spacing w:before="159"/>
        <w:ind w:left="22"/>
      </w:pPr>
      <w:r>
        <w:t>No</w:t>
      </w:r>
      <w:r>
        <w:rPr>
          <w:spacing w:val="-7"/>
        </w:rPr>
        <w:t xml:space="preserve"> </w:t>
      </w:r>
      <w:r>
        <w:t>studies</w:t>
      </w:r>
      <w:r>
        <w:rPr>
          <w:spacing w:val="-7"/>
        </w:rPr>
        <w:t xml:space="preserve"> </w:t>
      </w:r>
      <w:r>
        <w:t>have</w:t>
      </w:r>
      <w:r>
        <w:rPr>
          <w:spacing w:val="-7"/>
        </w:rPr>
        <w:t xml:space="preserve"> </w:t>
      </w:r>
      <w:r>
        <w:t>been</w:t>
      </w:r>
      <w:r>
        <w:rPr>
          <w:spacing w:val="-8"/>
        </w:rPr>
        <w:t xml:space="preserve"> </w:t>
      </w:r>
      <w:r>
        <w:t>conducted</w:t>
      </w:r>
      <w:r>
        <w:rPr>
          <w:spacing w:val="-8"/>
        </w:rPr>
        <w:t xml:space="preserve"> </w:t>
      </w:r>
      <w:r>
        <w:t>on</w:t>
      </w:r>
      <w:r>
        <w:rPr>
          <w:spacing w:val="-7"/>
        </w:rPr>
        <w:t xml:space="preserve"> </w:t>
      </w:r>
      <w:r>
        <w:t>the</w:t>
      </w:r>
      <w:r>
        <w:rPr>
          <w:spacing w:val="-7"/>
        </w:rPr>
        <w:t xml:space="preserve"> </w:t>
      </w:r>
      <w:r>
        <w:t>carcinogenic</w:t>
      </w:r>
      <w:r>
        <w:rPr>
          <w:spacing w:val="-6"/>
        </w:rPr>
        <w:t xml:space="preserve"> </w:t>
      </w:r>
      <w:r>
        <w:t>potential</w:t>
      </w:r>
      <w:r>
        <w:rPr>
          <w:spacing w:val="-7"/>
        </w:rPr>
        <w:t xml:space="preserve"> </w:t>
      </w:r>
      <w:r>
        <w:t>of</w:t>
      </w:r>
      <w:r>
        <w:rPr>
          <w:spacing w:val="-8"/>
        </w:rPr>
        <w:t xml:space="preserve"> </w:t>
      </w:r>
      <w:r>
        <w:rPr>
          <w:spacing w:val="-2"/>
        </w:rPr>
        <w:t>aflibercept.</w:t>
      </w:r>
    </w:p>
    <w:p w14:paraId="4A893E12" w14:textId="77777777" w:rsidR="004530B5" w:rsidRDefault="00294C59" w:rsidP="00197D18">
      <w:pPr>
        <w:pStyle w:val="Heading1"/>
        <w:numPr>
          <w:ilvl w:val="0"/>
          <w:numId w:val="14"/>
        </w:numPr>
        <w:tabs>
          <w:tab w:val="left" w:pos="454"/>
        </w:tabs>
        <w:ind w:hanging="431"/>
      </w:pPr>
      <w:bookmarkStart w:id="70" w:name="6_Pharmaceutical_particulars"/>
      <w:bookmarkEnd w:id="70"/>
      <w:r>
        <w:rPr>
          <w:spacing w:val="-2"/>
        </w:rPr>
        <w:t>PHARMACEUTICAL</w:t>
      </w:r>
      <w:r>
        <w:t xml:space="preserve"> </w:t>
      </w:r>
      <w:r>
        <w:rPr>
          <w:spacing w:val="-2"/>
        </w:rPr>
        <w:t>PARTICULARS</w:t>
      </w:r>
    </w:p>
    <w:p w14:paraId="4A893E13" w14:textId="77777777" w:rsidR="004530B5" w:rsidRDefault="00294C59" w:rsidP="00197D18">
      <w:pPr>
        <w:pStyle w:val="Heading2"/>
        <w:numPr>
          <w:ilvl w:val="1"/>
          <w:numId w:val="14"/>
        </w:numPr>
        <w:tabs>
          <w:tab w:val="left" w:pos="598"/>
        </w:tabs>
        <w:spacing w:before="171"/>
        <w:ind w:left="598" w:hanging="575"/>
      </w:pPr>
      <w:bookmarkStart w:id="71" w:name="6.1_List_of_excipients"/>
      <w:bookmarkStart w:id="72" w:name="_bookmark9"/>
      <w:bookmarkEnd w:id="71"/>
      <w:bookmarkEnd w:id="72"/>
      <w:r>
        <w:rPr>
          <w:smallCaps/>
        </w:rPr>
        <w:t>List</w:t>
      </w:r>
      <w:r>
        <w:rPr>
          <w:smallCaps/>
          <w:spacing w:val="-5"/>
        </w:rPr>
        <w:t xml:space="preserve"> </w:t>
      </w:r>
      <w:r>
        <w:rPr>
          <w:smallCaps/>
        </w:rPr>
        <w:t>of</w:t>
      </w:r>
      <w:r>
        <w:rPr>
          <w:smallCaps/>
          <w:spacing w:val="-3"/>
        </w:rPr>
        <w:t xml:space="preserve"> </w:t>
      </w:r>
      <w:r>
        <w:rPr>
          <w:smallCaps/>
          <w:spacing w:val="-2"/>
        </w:rPr>
        <w:t>excipients</w:t>
      </w:r>
    </w:p>
    <w:p w14:paraId="4A893E15" w14:textId="77777777" w:rsidR="004530B5" w:rsidRDefault="00294C59" w:rsidP="00197D18">
      <w:pPr>
        <w:pStyle w:val="BodyText"/>
        <w:spacing w:before="42" w:line="276" w:lineRule="auto"/>
        <w:ind w:right="7710"/>
      </w:pPr>
      <w:r>
        <w:t>Polysorbate</w:t>
      </w:r>
      <w:r>
        <w:rPr>
          <w:spacing w:val="-13"/>
        </w:rPr>
        <w:t xml:space="preserve"> </w:t>
      </w:r>
      <w:r>
        <w:t xml:space="preserve">20 </w:t>
      </w:r>
      <w:r>
        <w:rPr>
          <w:spacing w:val="-2"/>
        </w:rPr>
        <w:t>Histidine</w:t>
      </w:r>
    </w:p>
    <w:p w14:paraId="4A893E16" w14:textId="77777777" w:rsidR="004530B5" w:rsidRDefault="00294C59" w:rsidP="00197D18">
      <w:pPr>
        <w:pStyle w:val="BodyText"/>
        <w:spacing w:before="0" w:line="276" w:lineRule="auto"/>
        <w:ind w:right="5366"/>
      </w:pPr>
      <w:r>
        <w:t>Histidine</w:t>
      </w:r>
      <w:r>
        <w:rPr>
          <w:spacing w:val="-13"/>
        </w:rPr>
        <w:t xml:space="preserve"> </w:t>
      </w:r>
      <w:r>
        <w:t>hydrochloride</w:t>
      </w:r>
      <w:r>
        <w:rPr>
          <w:spacing w:val="-12"/>
        </w:rPr>
        <w:t xml:space="preserve"> </w:t>
      </w:r>
      <w:r>
        <w:t>monohydrate Sodium Chloride</w:t>
      </w:r>
    </w:p>
    <w:p w14:paraId="4A893E17" w14:textId="77777777" w:rsidR="004530B5" w:rsidRDefault="00294C59" w:rsidP="00197D18">
      <w:pPr>
        <w:pStyle w:val="BodyText"/>
        <w:spacing w:before="0" w:line="268" w:lineRule="exact"/>
      </w:pPr>
      <w:r>
        <w:rPr>
          <w:spacing w:val="-2"/>
        </w:rPr>
        <w:t>Trehalose</w:t>
      </w:r>
    </w:p>
    <w:p w14:paraId="4A893E18" w14:textId="77777777" w:rsidR="004530B5" w:rsidRDefault="00294C59" w:rsidP="00197D18">
      <w:pPr>
        <w:pStyle w:val="BodyText"/>
        <w:spacing w:before="41"/>
      </w:pPr>
      <w:r>
        <w:t>Water</w:t>
      </w:r>
      <w:r>
        <w:rPr>
          <w:spacing w:val="-7"/>
        </w:rPr>
        <w:t xml:space="preserve"> </w:t>
      </w:r>
      <w:r>
        <w:t>for</w:t>
      </w:r>
      <w:r>
        <w:rPr>
          <w:spacing w:val="-6"/>
        </w:rPr>
        <w:t xml:space="preserve"> </w:t>
      </w:r>
      <w:r>
        <w:rPr>
          <w:spacing w:val="-2"/>
        </w:rPr>
        <w:t>injections</w:t>
      </w:r>
    </w:p>
    <w:p w14:paraId="4A893E19" w14:textId="77777777" w:rsidR="004530B5" w:rsidRDefault="004530B5" w:rsidP="00197D18">
      <w:pPr>
        <w:pStyle w:val="BodyText"/>
        <w:spacing w:before="11"/>
        <w:ind w:left="0"/>
      </w:pPr>
    </w:p>
    <w:p w14:paraId="4A893E1A" w14:textId="77777777" w:rsidR="004530B5" w:rsidRDefault="00294C59" w:rsidP="00197D18">
      <w:pPr>
        <w:pStyle w:val="Heading2"/>
        <w:numPr>
          <w:ilvl w:val="1"/>
          <w:numId w:val="14"/>
        </w:numPr>
        <w:tabs>
          <w:tab w:val="left" w:pos="598"/>
        </w:tabs>
        <w:spacing w:before="0"/>
        <w:ind w:left="598" w:hanging="575"/>
      </w:pPr>
      <w:bookmarkStart w:id="73" w:name="6.2_Incompatibilities"/>
      <w:bookmarkEnd w:id="73"/>
      <w:r>
        <w:rPr>
          <w:smallCaps/>
          <w:spacing w:val="-2"/>
        </w:rPr>
        <w:t>Incompatibilities</w:t>
      </w:r>
    </w:p>
    <w:p w14:paraId="4A893E1B" w14:textId="77777777" w:rsidR="004530B5" w:rsidRDefault="004530B5" w:rsidP="00197D18">
      <w:pPr>
        <w:pStyle w:val="BodyText"/>
        <w:spacing w:before="21"/>
        <w:ind w:left="0"/>
        <w:rPr>
          <w:rFonts w:ascii="Cambria"/>
          <w:b/>
          <w:sz w:val="19"/>
        </w:rPr>
      </w:pPr>
    </w:p>
    <w:p w14:paraId="4A893E1C" w14:textId="77777777" w:rsidR="004530B5" w:rsidRDefault="00294C59" w:rsidP="00197D18">
      <w:pPr>
        <w:pStyle w:val="BodyText"/>
        <w:spacing w:before="0"/>
      </w:pPr>
      <w:r>
        <w:t>EYDENZELT</w:t>
      </w:r>
      <w:r>
        <w:rPr>
          <w:spacing w:val="-7"/>
        </w:rPr>
        <w:t xml:space="preserve"> </w:t>
      </w:r>
      <w:r>
        <w:t>must</w:t>
      </w:r>
      <w:r>
        <w:rPr>
          <w:spacing w:val="-7"/>
        </w:rPr>
        <w:t xml:space="preserve"> </w:t>
      </w:r>
      <w:r>
        <w:t>not</w:t>
      </w:r>
      <w:r>
        <w:rPr>
          <w:spacing w:val="-8"/>
        </w:rPr>
        <w:t xml:space="preserve"> </w:t>
      </w:r>
      <w:r>
        <w:t>be</w:t>
      </w:r>
      <w:r>
        <w:rPr>
          <w:spacing w:val="-7"/>
        </w:rPr>
        <w:t xml:space="preserve"> </w:t>
      </w:r>
      <w:r>
        <w:t>mixed</w:t>
      </w:r>
      <w:r>
        <w:rPr>
          <w:spacing w:val="-7"/>
        </w:rPr>
        <w:t xml:space="preserve"> </w:t>
      </w:r>
      <w:r>
        <w:t>with</w:t>
      </w:r>
      <w:r>
        <w:rPr>
          <w:spacing w:val="-8"/>
        </w:rPr>
        <w:t xml:space="preserve"> </w:t>
      </w:r>
      <w:r>
        <w:t>other</w:t>
      </w:r>
      <w:r>
        <w:rPr>
          <w:spacing w:val="-7"/>
        </w:rPr>
        <w:t xml:space="preserve"> </w:t>
      </w:r>
      <w:r>
        <w:t>medicinal</w:t>
      </w:r>
      <w:r>
        <w:rPr>
          <w:spacing w:val="-7"/>
        </w:rPr>
        <w:t xml:space="preserve"> </w:t>
      </w:r>
      <w:r>
        <w:rPr>
          <w:spacing w:val="-2"/>
        </w:rPr>
        <w:t>products.</w:t>
      </w:r>
    </w:p>
    <w:p w14:paraId="4A893E1D" w14:textId="77777777" w:rsidR="004530B5" w:rsidRDefault="00294C59" w:rsidP="00197D18">
      <w:pPr>
        <w:pStyle w:val="Heading2"/>
        <w:numPr>
          <w:ilvl w:val="1"/>
          <w:numId w:val="14"/>
        </w:numPr>
        <w:tabs>
          <w:tab w:val="left" w:pos="598"/>
        </w:tabs>
        <w:ind w:left="598" w:hanging="575"/>
      </w:pPr>
      <w:bookmarkStart w:id="74" w:name="6.3_Shelf_life"/>
      <w:bookmarkEnd w:id="74"/>
      <w:r>
        <w:rPr>
          <w:smallCaps/>
        </w:rPr>
        <w:t>Shelf</w:t>
      </w:r>
      <w:r>
        <w:rPr>
          <w:smallCaps/>
          <w:spacing w:val="-8"/>
        </w:rPr>
        <w:t xml:space="preserve"> </w:t>
      </w:r>
      <w:r>
        <w:rPr>
          <w:smallCaps/>
          <w:spacing w:val="-4"/>
        </w:rPr>
        <w:t>life</w:t>
      </w:r>
    </w:p>
    <w:p w14:paraId="4A893E1E" w14:textId="77777777" w:rsidR="004530B5" w:rsidRDefault="00294C59" w:rsidP="00197D18">
      <w:pPr>
        <w:pStyle w:val="BodyText"/>
        <w:spacing w:before="161" w:line="276" w:lineRule="auto"/>
      </w:pPr>
      <w:r>
        <w:t>In</w:t>
      </w:r>
      <w:r>
        <w:rPr>
          <w:spacing w:val="-3"/>
        </w:rPr>
        <w:t xml:space="preserve"> </w:t>
      </w:r>
      <w:r>
        <w:t>Australia,</w:t>
      </w:r>
      <w:r>
        <w:rPr>
          <w:spacing w:val="-3"/>
        </w:rPr>
        <w:t xml:space="preserve"> </w:t>
      </w:r>
      <w:r>
        <w:t>information</w:t>
      </w:r>
      <w:r>
        <w:rPr>
          <w:spacing w:val="-3"/>
        </w:rPr>
        <w:t xml:space="preserve"> </w:t>
      </w:r>
      <w:r>
        <w:t>on</w:t>
      </w:r>
      <w:r>
        <w:rPr>
          <w:spacing w:val="-3"/>
        </w:rPr>
        <w:t xml:space="preserve"> </w:t>
      </w:r>
      <w:r>
        <w:t>the</w:t>
      </w:r>
      <w:r>
        <w:rPr>
          <w:spacing w:val="-3"/>
        </w:rPr>
        <w:t xml:space="preserve"> </w:t>
      </w:r>
      <w:r>
        <w:t>shelf</w:t>
      </w:r>
      <w:r>
        <w:rPr>
          <w:spacing w:val="-2"/>
        </w:rPr>
        <w:t xml:space="preserve"> </w:t>
      </w:r>
      <w:r>
        <w:t>life</w:t>
      </w:r>
      <w:r>
        <w:rPr>
          <w:spacing w:val="-3"/>
        </w:rPr>
        <w:t xml:space="preserve"> </w:t>
      </w:r>
      <w:r>
        <w:t>can</w:t>
      </w:r>
      <w:r>
        <w:rPr>
          <w:spacing w:val="-2"/>
        </w:rPr>
        <w:t xml:space="preserve"> </w:t>
      </w:r>
      <w:r>
        <w:t>be</w:t>
      </w:r>
      <w:r>
        <w:rPr>
          <w:spacing w:val="-2"/>
        </w:rPr>
        <w:t xml:space="preserve"> </w:t>
      </w:r>
      <w:r>
        <w:t>found</w:t>
      </w:r>
      <w:r>
        <w:rPr>
          <w:spacing w:val="-3"/>
        </w:rPr>
        <w:t xml:space="preserve"> </w:t>
      </w:r>
      <w:r>
        <w:t>on</w:t>
      </w:r>
      <w:r>
        <w:rPr>
          <w:spacing w:val="-2"/>
        </w:rPr>
        <w:t xml:space="preserve"> </w:t>
      </w:r>
      <w:r>
        <w:t>the</w:t>
      </w:r>
      <w:r>
        <w:rPr>
          <w:spacing w:val="-2"/>
        </w:rPr>
        <w:t xml:space="preserve"> </w:t>
      </w:r>
      <w:r>
        <w:t>public</w:t>
      </w:r>
      <w:r>
        <w:rPr>
          <w:spacing w:val="-4"/>
        </w:rPr>
        <w:t xml:space="preserve"> </w:t>
      </w:r>
      <w:r>
        <w:t>summary</w:t>
      </w:r>
      <w:r>
        <w:rPr>
          <w:spacing w:val="-3"/>
        </w:rPr>
        <w:t xml:space="preserve"> </w:t>
      </w:r>
      <w:r>
        <w:t>of</w:t>
      </w:r>
      <w:r>
        <w:rPr>
          <w:spacing w:val="-3"/>
        </w:rPr>
        <w:t xml:space="preserve"> </w:t>
      </w:r>
      <w:r>
        <w:t>the</w:t>
      </w:r>
      <w:r>
        <w:rPr>
          <w:spacing w:val="-2"/>
        </w:rPr>
        <w:t xml:space="preserve"> </w:t>
      </w:r>
      <w:r>
        <w:t>Australian Register of Therapeutic Goods (ARTG). The expiry date can be found on the packaging.</w:t>
      </w:r>
    </w:p>
    <w:p w14:paraId="4A893E1F" w14:textId="77777777" w:rsidR="004530B5" w:rsidRDefault="00294C59" w:rsidP="00197D18">
      <w:pPr>
        <w:pStyle w:val="Heading2"/>
        <w:numPr>
          <w:ilvl w:val="1"/>
          <w:numId w:val="14"/>
        </w:numPr>
        <w:tabs>
          <w:tab w:val="left" w:pos="598"/>
        </w:tabs>
        <w:spacing w:before="201"/>
        <w:ind w:left="598" w:hanging="575"/>
      </w:pPr>
      <w:bookmarkStart w:id="75" w:name="6.4_Special_precautions_for_storage"/>
      <w:bookmarkEnd w:id="75"/>
      <w:r>
        <w:rPr>
          <w:smallCaps/>
        </w:rPr>
        <w:t>Special</w:t>
      </w:r>
      <w:r>
        <w:rPr>
          <w:smallCaps/>
          <w:spacing w:val="-10"/>
        </w:rPr>
        <w:t xml:space="preserve"> </w:t>
      </w:r>
      <w:r>
        <w:rPr>
          <w:smallCaps/>
        </w:rPr>
        <w:t>precautions</w:t>
      </w:r>
      <w:r>
        <w:rPr>
          <w:smallCaps/>
          <w:spacing w:val="-8"/>
        </w:rPr>
        <w:t xml:space="preserve"> </w:t>
      </w:r>
      <w:r>
        <w:rPr>
          <w:smallCaps/>
        </w:rPr>
        <w:t>for</w:t>
      </w:r>
      <w:r>
        <w:rPr>
          <w:smallCaps/>
          <w:spacing w:val="-9"/>
        </w:rPr>
        <w:t xml:space="preserve"> </w:t>
      </w:r>
      <w:r>
        <w:rPr>
          <w:smallCaps/>
          <w:spacing w:val="-2"/>
        </w:rPr>
        <w:t>storage</w:t>
      </w:r>
    </w:p>
    <w:p w14:paraId="4A893E20" w14:textId="77777777" w:rsidR="004530B5" w:rsidRDefault="00294C59" w:rsidP="00197D18">
      <w:pPr>
        <w:pStyle w:val="BodyText"/>
        <w:spacing w:before="161"/>
      </w:pPr>
      <w:r>
        <w:t>Store</w:t>
      </w:r>
      <w:r>
        <w:rPr>
          <w:spacing w:val="-6"/>
        </w:rPr>
        <w:t xml:space="preserve"> </w:t>
      </w:r>
      <w:r>
        <w:t>at</w:t>
      </w:r>
      <w:r>
        <w:rPr>
          <w:spacing w:val="-5"/>
        </w:rPr>
        <w:t xml:space="preserve"> </w:t>
      </w:r>
      <w:r>
        <w:t>2°C</w:t>
      </w:r>
      <w:r>
        <w:rPr>
          <w:spacing w:val="-5"/>
        </w:rPr>
        <w:t xml:space="preserve"> </w:t>
      </w:r>
      <w:r>
        <w:t>to</w:t>
      </w:r>
      <w:r>
        <w:rPr>
          <w:spacing w:val="-5"/>
        </w:rPr>
        <w:t xml:space="preserve"> </w:t>
      </w:r>
      <w:r>
        <w:t>8°C</w:t>
      </w:r>
      <w:r>
        <w:rPr>
          <w:spacing w:val="-6"/>
        </w:rPr>
        <w:t xml:space="preserve"> </w:t>
      </w:r>
      <w:r>
        <w:t>(Refrigerate.</w:t>
      </w:r>
      <w:r>
        <w:rPr>
          <w:spacing w:val="-5"/>
        </w:rPr>
        <w:t xml:space="preserve"> </w:t>
      </w:r>
      <w:r>
        <w:t>Do</w:t>
      </w:r>
      <w:r>
        <w:rPr>
          <w:spacing w:val="-5"/>
        </w:rPr>
        <w:t xml:space="preserve"> </w:t>
      </w:r>
      <w:r>
        <w:t>not</w:t>
      </w:r>
      <w:r>
        <w:rPr>
          <w:spacing w:val="-5"/>
        </w:rPr>
        <w:t xml:space="preserve"> </w:t>
      </w:r>
      <w:r>
        <w:rPr>
          <w:spacing w:val="-2"/>
        </w:rPr>
        <w:t>freeze).</w:t>
      </w:r>
    </w:p>
    <w:p w14:paraId="4A893E21" w14:textId="77777777" w:rsidR="004530B5" w:rsidRDefault="00294C59" w:rsidP="00197D18">
      <w:pPr>
        <w:pStyle w:val="BodyText"/>
        <w:spacing w:before="240"/>
      </w:pPr>
      <w:r>
        <w:t>Protect</w:t>
      </w:r>
      <w:r>
        <w:rPr>
          <w:spacing w:val="-6"/>
        </w:rPr>
        <w:t xml:space="preserve"> </w:t>
      </w:r>
      <w:r>
        <w:t>from</w:t>
      </w:r>
      <w:r>
        <w:rPr>
          <w:spacing w:val="-4"/>
        </w:rPr>
        <w:t xml:space="preserve"> </w:t>
      </w:r>
      <w:r>
        <w:t>light.</w:t>
      </w:r>
      <w:r>
        <w:rPr>
          <w:spacing w:val="-5"/>
        </w:rPr>
        <w:t xml:space="preserve"> </w:t>
      </w:r>
      <w:r>
        <w:t>Keep</w:t>
      </w:r>
      <w:r>
        <w:rPr>
          <w:spacing w:val="-5"/>
        </w:rPr>
        <w:t xml:space="preserve"> </w:t>
      </w:r>
      <w:r>
        <w:t>the</w:t>
      </w:r>
      <w:r>
        <w:rPr>
          <w:spacing w:val="-6"/>
        </w:rPr>
        <w:t xml:space="preserve"> </w:t>
      </w:r>
      <w:r>
        <w:t>vial</w:t>
      </w:r>
      <w:r>
        <w:rPr>
          <w:spacing w:val="-6"/>
        </w:rPr>
        <w:t xml:space="preserve"> </w:t>
      </w:r>
      <w:r>
        <w:t>in</w:t>
      </w:r>
      <w:r>
        <w:rPr>
          <w:spacing w:val="-5"/>
        </w:rPr>
        <w:t xml:space="preserve"> </w:t>
      </w:r>
      <w:r>
        <w:t>its</w:t>
      </w:r>
      <w:r>
        <w:rPr>
          <w:spacing w:val="-4"/>
        </w:rPr>
        <w:t xml:space="preserve"> </w:t>
      </w:r>
      <w:r>
        <w:t>carton</w:t>
      </w:r>
      <w:r>
        <w:rPr>
          <w:spacing w:val="-6"/>
        </w:rPr>
        <w:t xml:space="preserve"> </w:t>
      </w:r>
      <w:proofErr w:type="gramStart"/>
      <w:r>
        <w:t>in</w:t>
      </w:r>
      <w:r>
        <w:rPr>
          <w:spacing w:val="-5"/>
        </w:rPr>
        <w:t xml:space="preserve"> </w:t>
      </w:r>
      <w:r>
        <w:t>order</w:t>
      </w:r>
      <w:r>
        <w:rPr>
          <w:spacing w:val="-5"/>
        </w:rPr>
        <w:t xml:space="preserve"> </w:t>
      </w:r>
      <w:r>
        <w:t>to</w:t>
      </w:r>
      <w:proofErr w:type="gramEnd"/>
      <w:r>
        <w:rPr>
          <w:spacing w:val="-5"/>
        </w:rPr>
        <w:t xml:space="preserve"> </w:t>
      </w:r>
      <w:proofErr w:type="gramStart"/>
      <w:r>
        <w:t>protect</w:t>
      </w:r>
      <w:proofErr w:type="gramEnd"/>
      <w:r>
        <w:rPr>
          <w:spacing w:val="-6"/>
        </w:rPr>
        <w:t xml:space="preserve"> </w:t>
      </w:r>
      <w:r>
        <w:t>from</w:t>
      </w:r>
      <w:r>
        <w:rPr>
          <w:spacing w:val="-5"/>
        </w:rPr>
        <w:t xml:space="preserve"> </w:t>
      </w:r>
      <w:r>
        <w:rPr>
          <w:spacing w:val="-2"/>
        </w:rPr>
        <w:t>light.</w:t>
      </w:r>
    </w:p>
    <w:p w14:paraId="4A893E22" w14:textId="77777777" w:rsidR="004530B5" w:rsidRDefault="00294C59" w:rsidP="00197D18">
      <w:pPr>
        <w:pStyle w:val="BodyText"/>
        <w:spacing w:before="240" w:line="276" w:lineRule="auto"/>
      </w:pPr>
      <w:r>
        <w:t>Once</w:t>
      </w:r>
      <w:r>
        <w:rPr>
          <w:spacing w:val="-2"/>
        </w:rPr>
        <w:t xml:space="preserve"> </w:t>
      </w:r>
      <w:r>
        <w:t>removed</w:t>
      </w:r>
      <w:r>
        <w:rPr>
          <w:spacing w:val="-3"/>
        </w:rPr>
        <w:t xml:space="preserve"> </w:t>
      </w:r>
      <w:r>
        <w:t>from</w:t>
      </w:r>
      <w:r>
        <w:rPr>
          <w:spacing w:val="-2"/>
        </w:rPr>
        <w:t xml:space="preserve"> </w:t>
      </w:r>
      <w:r>
        <w:t>the</w:t>
      </w:r>
      <w:r>
        <w:rPr>
          <w:spacing w:val="-2"/>
        </w:rPr>
        <w:t xml:space="preserve"> </w:t>
      </w:r>
      <w:r>
        <w:t>refrigerator</w:t>
      </w:r>
      <w:r>
        <w:rPr>
          <w:spacing w:val="-3"/>
        </w:rPr>
        <w:t xml:space="preserve"> </w:t>
      </w:r>
      <w:r>
        <w:t>the</w:t>
      </w:r>
      <w:r>
        <w:rPr>
          <w:spacing w:val="-2"/>
        </w:rPr>
        <w:t xml:space="preserve"> </w:t>
      </w:r>
      <w:r>
        <w:t>product</w:t>
      </w:r>
      <w:r>
        <w:rPr>
          <w:spacing w:val="-2"/>
        </w:rPr>
        <w:t xml:space="preserve"> </w:t>
      </w:r>
      <w:r>
        <w:t>must</w:t>
      </w:r>
      <w:r>
        <w:rPr>
          <w:spacing w:val="-3"/>
        </w:rPr>
        <w:t xml:space="preserve"> </w:t>
      </w:r>
      <w:r>
        <w:t>be</w:t>
      </w:r>
      <w:r>
        <w:rPr>
          <w:spacing w:val="-2"/>
        </w:rPr>
        <w:t xml:space="preserve"> </w:t>
      </w:r>
      <w:r>
        <w:t>discarded</w:t>
      </w:r>
      <w:r>
        <w:rPr>
          <w:spacing w:val="-3"/>
        </w:rPr>
        <w:t xml:space="preserve"> </w:t>
      </w:r>
      <w:r>
        <w:t>if</w:t>
      </w:r>
      <w:r>
        <w:rPr>
          <w:spacing w:val="-2"/>
        </w:rPr>
        <w:t xml:space="preserve"> </w:t>
      </w:r>
      <w:r>
        <w:t>not</w:t>
      </w:r>
      <w:r>
        <w:rPr>
          <w:spacing w:val="-3"/>
        </w:rPr>
        <w:t xml:space="preserve"> </w:t>
      </w:r>
      <w:r>
        <w:t>used.</w:t>
      </w:r>
      <w:r>
        <w:rPr>
          <w:spacing w:val="-2"/>
        </w:rPr>
        <w:t xml:space="preserve"> </w:t>
      </w:r>
      <w:r>
        <w:t>It</w:t>
      </w:r>
      <w:r>
        <w:rPr>
          <w:spacing w:val="-3"/>
        </w:rPr>
        <w:t xml:space="preserve"> </w:t>
      </w:r>
      <w:r>
        <w:t>must</w:t>
      </w:r>
      <w:r>
        <w:rPr>
          <w:spacing w:val="-2"/>
        </w:rPr>
        <w:t xml:space="preserve"> </w:t>
      </w:r>
      <w:r>
        <w:t>not</w:t>
      </w:r>
      <w:r>
        <w:rPr>
          <w:spacing w:val="-2"/>
        </w:rPr>
        <w:t xml:space="preserve"> </w:t>
      </w:r>
      <w:r>
        <w:t>be returned to the refrigerator.</w:t>
      </w:r>
    </w:p>
    <w:p w14:paraId="4A893E23" w14:textId="77777777" w:rsidR="004530B5" w:rsidRDefault="00294C59" w:rsidP="00197D18">
      <w:pPr>
        <w:pStyle w:val="BodyText"/>
        <w:spacing w:before="201"/>
      </w:pPr>
      <w:r>
        <w:t>Keep</w:t>
      </w:r>
      <w:r>
        <w:rPr>
          <w:spacing w:val="-6"/>
        </w:rPr>
        <w:t xml:space="preserve"> </w:t>
      </w:r>
      <w:r>
        <w:t>the</w:t>
      </w:r>
      <w:r>
        <w:rPr>
          <w:spacing w:val="-6"/>
        </w:rPr>
        <w:t xml:space="preserve"> </w:t>
      </w:r>
      <w:r>
        <w:t>pre-filled</w:t>
      </w:r>
      <w:r>
        <w:rPr>
          <w:spacing w:val="-6"/>
        </w:rPr>
        <w:t xml:space="preserve"> </w:t>
      </w:r>
      <w:r>
        <w:t>syringe</w:t>
      </w:r>
      <w:r>
        <w:rPr>
          <w:spacing w:val="-6"/>
        </w:rPr>
        <w:t xml:space="preserve"> </w:t>
      </w:r>
      <w:r>
        <w:t>in</w:t>
      </w:r>
      <w:r>
        <w:rPr>
          <w:spacing w:val="-6"/>
        </w:rPr>
        <w:t xml:space="preserve"> </w:t>
      </w:r>
      <w:r>
        <w:t>its</w:t>
      </w:r>
      <w:r>
        <w:rPr>
          <w:spacing w:val="-5"/>
        </w:rPr>
        <w:t xml:space="preserve"> </w:t>
      </w:r>
      <w:r>
        <w:t>blister</w:t>
      </w:r>
      <w:r>
        <w:rPr>
          <w:spacing w:val="-5"/>
        </w:rPr>
        <w:t xml:space="preserve"> </w:t>
      </w:r>
      <w:r>
        <w:t>pack</w:t>
      </w:r>
      <w:r>
        <w:rPr>
          <w:spacing w:val="-7"/>
        </w:rPr>
        <w:t xml:space="preserve"> </w:t>
      </w:r>
      <w:r>
        <w:t>and</w:t>
      </w:r>
      <w:r>
        <w:rPr>
          <w:spacing w:val="-5"/>
        </w:rPr>
        <w:t xml:space="preserve"> </w:t>
      </w:r>
      <w:r>
        <w:t>carton</w:t>
      </w:r>
      <w:r>
        <w:rPr>
          <w:spacing w:val="-7"/>
        </w:rPr>
        <w:t xml:space="preserve"> </w:t>
      </w:r>
      <w:proofErr w:type="gramStart"/>
      <w:r>
        <w:t>in</w:t>
      </w:r>
      <w:r>
        <w:rPr>
          <w:spacing w:val="-5"/>
        </w:rPr>
        <w:t xml:space="preserve"> </w:t>
      </w:r>
      <w:r>
        <w:t>order</w:t>
      </w:r>
      <w:r>
        <w:rPr>
          <w:spacing w:val="-7"/>
        </w:rPr>
        <w:t xml:space="preserve"> </w:t>
      </w:r>
      <w:r>
        <w:t>to</w:t>
      </w:r>
      <w:proofErr w:type="gramEnd"/>
      <w:r>
        <w:rPr>
          <w:spacing w:val="-4"/>
        </w:rPr>
        <w:t xml:space="preserve"> </w:t>
      </w:r>
      <w:proofErr w:type="gramStart"/>
      <w:r>
        <w:t>protect</w:t>
      </w:r>
      <w:proofErr w:type="gramEnd"/>
      <w:r>
        <w:rPr>
          <w:spacing w:val="-5"/>
        </w:rPr>
        <w:t xml:space="preserve"> </w:t>
      </w:r>
      <w:r>
        <w:t>from</w:t>
      </w:r>
      <w:r>
        <w:rPr>
          <w:spacing w:val="-6"/>
        </w:rPr>
        <w:t xml:space="preserve"> </w:t>
      </w:r>
      <w:r>
        <w:rPr>
          <w:spacing w:val="-2"/>
        </w:rPr>
        <w:t>light.</w:t>
      </w:r>
    </w:p>
    <w:p w14:paraId="4A893E24" w14:textId="77777777" w:rsidR="004530B5" w:rsidRDefault="00294C59" w:rsidP="00197D18">
      <w:pPr>
        <w:pStyle w:val="Heading2"/>
        <w:numPr>
          <w:ilvl w:val="1"/>
          <w:numId w:val="14"/>
        </w:numPr>
        <w:tabs>
          <w:tab w:val="left" w:pos="598"/>
        </w:tabs>
        <w:ind w:left="598" w:hanging="575"/>
      </w:pPr>
      <w:bookmarkStart w:id="76" w:name="6.5_Nature_and_contents_of_container"/>
      <w:bookmarkEnd w:id="76"/>
      <w:r>
        <w:rPr>
          <w:smallCaps/>
        </w:rPr>
        <w:t>Nature</w:t>
      </w:r>
      <w:r>
        <w:rPr>
          <w:smallCaps/>
          <w:spacing w:val="-8"/>
        </w:rPr>
        <w:t xml:space="preserve"> </w:t>
      </w:r>
      <w:r>
        <w:rPr>
          <w:smallCaps/>
        </w:rPr>
        <w:t>and</w:t>
      </w:r>
      <w:r>
        <w:rPr>
          <w:smallCaps/>
          <w:spacing w:val="-7"/>
        </w:rPr>
        <w:t xml:space="preserve"> </w:t>
      </w:r>
      <w:r>
        <w:rPr>
          <w:smallCaps/>
        </w:rPr>
        <w:t>contents</w:t>
      </w:r>
      <w:r>
        <w:rPr>
          <w:smallCaps/>
          <w:spacing w:val="-7"/>
        </w:rPr>
        <w:t xml:space="preserve"> </w:t>
      </w:r>
      <w:r>
        <w:rPr>
          <w:smallCaps/>
        </w:rPr>
        <w:t>of</w:t>
      </w:r>
      <w:r>
        <w:rPr>
          <w:smallCaps/>
          <w:spacing w:val="-6"/>
        </w:rPr>
        <w:t xml:space="preserve"> </w:t>
      </w:r>
      <w:r>
        <w:rPr>
          <w:smallCaps/>
          <w:spacing w:val="-2"/>
        </w:rPr>
        <w:t>container</w:t>
      </w:r>
    </w:p>
    <w:p w14:paraId="4A893E25" w14:textId="77777777" w:rsidR="004530B5" w:rsidRDefault="00294C59" w:rsidP="00197D18">
      <w:pPr>
        <w:pStyle w:val="BodyText"/>
        <w:spacing w:before="161"/>
      </w:pPr>
      <w:r>
        <w:t>EYDENZELT</w:t>
      </w:r>
      <w:r>
        <w:rPr>
          <w:spacing w:val="-7"/>
        </w:rPr>
        <w:t xml:space="preserve"> </w:t>
      </w:r>
      <w:r>
        <w:t>is</w:t>
      </w:r>
      <w:r>
        <w:rPr>
          <w:spacing w:val="-6"/>
        </w:rPr>
        <w:t xml:space="preserve"> </w:t>
      </w:r>
      <w:r>
        <w:t>supplied</w:t>
      </w:r>
      <w:r>
        <w:rPr>
          <w:spacing w:val="-7"/>
        </w:rPr>
        <w:t xml:space="preserve"> </w:t>
      </w:r>
      <w:r>
        <w:t>in</w:t>
      </w:r>
      <w:r>
        <w:rPr>
          <w:spacing w:val="-7"/>
        </w:rPr>
        <w:t xml:space="preserve"> </w:t>
      </w:r>
      <w:r>
        <w:t>a</w:t>
      </w:r>
      <w:r>
        <w:rPr>
          <w:spacing w:val="-6"/>
        </w:rPr>
        <w:t xml:space="preserve"> </w:t>
      </w:r>
      <w:r>
        <w:t>single-use</w:t>
      </w:r>
      <w:r>
        <w:rPr>
          <w:spacing w:val="-6"/>
        </w:rPr>
        <w:t xml:space="preserve"> </w:t>
      </w:r>
      <w:r>
        <w:t>vial</w:t>
      </w:r>
      <w:r>
        <w:rPr>
          <w:spacing w:val="-7"/>
        </w:rPr>
        <w:t xml:space="preserve"> </w:t>
      </w:r>
      <w:r>
        <w:t>or</w:t>
      </w:r>
      <w:r>
        <w:rPr>
          <w:spacing w:val="-7"/>
        </w:rPr>
        <w:t xml:space="preserve"> </w:t>
      </w:r>
      <w:r>
        <w:t>pre-filled</w:t>
      </w:r>
      <w:r>
        <w:rPr>
          <w:spacing w:val="-7"/>
        </w:rPr>
        <w:t xml:space="preserve"> </w:t>
      </w:r>
      <w:r>
        <w:rPr>
          <w:spacing w:val="-2"/>
        </w:rPr>
        <w:t>syringe.</w:t>
      </w:r>
    </w:p>
    <w:p w14:paraId="4A893E26" w14:textId="77777777" w:rsidR="004530B5" w:rsidRDefault="00294C59" w:rsidP="00197D18">
      <w:pPr>
        <w:pStyle w:val="Heading3"/>
        <w:spacing w:before="239"/>
      </w:pPr>
      <w:bookmarkStart w:id="77" w:name="Vial"/>
      <w:bookmarkEnd w:id="77"/>
      <w:r>
        <w:rPr>
          <w:spacing w:val="-4"/>
        </w:rPr>
        <w:t>Vial</w:t>
      </w:r>
    </w:p>
    <w:p w14:paraId="4A893E27" w14:textId="77777777" w:rsidR="004530B5" w:rsidRDefault="00294C59" w:rsidP="00197D18">
      <w:pPr>
        <w:pStyle w:val="BodyText"/>
        <w:spacing w:before="160" w:line="276" w:lineRule="auto"/>
        <w:ind w:left="22" w:right="89"/>
      </w:pPr>
      <w:r>
        <w:t>Each</w:t>
      </w:r>
      <w:r>
        <w:rPr>
          <w:spacing w:val="-2"/>
        </w:rPr>
        <w:t xml:space="preserve"> </w:t>
      </w:r>
      <w:r>
        <w:t>carton</w:t>
      </w:r>
      <w:r>
        <w:rPr>
          <w:spacing w:val="-2"/>
        </w:rPr>
        <w:t xml:space="preserve"> </w:t>
      </w:r>
      <w:r>
        <w:t>includes</w:t>
      </w:r>
      <w:r>
        <w:rPr>
          <w:spacing w:val="-3"/>
        </w:rPr>
        <w:t xml:space="preserve"> </w:t>
      </w:r>
      <w:r>
        <w:t>a</w:t>
      </w:r>
      <w:r>
        <w:rPr>
          <w:spacing w:val="-1"/>
        </w:rPr>
        <w:t xml:space="preserve"> </w:t>
      </w:r>
      <w:r>
        <w:t>type</w:t>
      </w:r>
      <w:r>
        <w:rPr>
          <w:spacing w:val="-3"/>
        </w:rPr>
        <w:t xml:space="preserve"> </w:t>
      </w:r>
      <w:r>
        <w:t>I</w:t>
      </w:r>
      <w:r>
        <w:rPr>
          <w:spacing w:val="-2"/>
        </w:rPr>
        <w:t xml:space="preserve"> </w:t>
      </w:r>
      <w:r>
        <w:t>glass</w:t>
      </w:r>
      <w:r>
        <w:rPr>
          <w:spacing w:val="-3"/>
        </w:rPr>
        <w:t xml:space="preserve"> </w:t>
      </w:r>
      <w:r>
        <w:t>vial</w:t>
      </w:r>
      <w:r>
        <w:rPr>
          <w:spacing w:val="-3"/>
        </w:rPr>
        <w:t xml:space="preserve"> </w:t>
      </w:r>
      <w:r>
        <w:t>containing</w:t>
      </w:r>
      <w:r>
        <w:rPr>
          <w:spacing w:val="-2"/>
        </w:rPr>
        <w:t xml:space="preserve"> </w:t>
      </w:r>
      <w:r>
        <w:t>approximately 0.1</w:t>
      </w:r>
      <w:r>
        <w:rPr>
          <w:spacing w:val="-3"/>
        </w:rPr>
        <w:t xml:space="preserve"> </w:t>
      </w:r>
      <w:r>
        <w:t>mL</w:t>
      </w:r>
      <w:r>
        <w:rPr>
          <w:spacing w:val="-2"/>
        </w:rPr>
        <w:t xml:space="preserve"> </w:t>
      </w:r>
      <w:r>
        <w:t>of</w:t>
      </w:r>
      <w:r>
        <w:rPr>
          <w:spacing w:val="-3"/>
        </w:rPr>
        <w:t xml:space="preserve"> </w:t>
      </w:r>
      <w:r>
        <w:t>extractable</w:t>
      </w:r>
      <w:r>
        <w:rPr>
          <w:spacing w:val="-2"/>
        </w:rPr>
        <w:t xml:space="preserve"> </w:t>
      </w:r>
      <w:r>
        <w:t>volume,</w:t>
      </w:r>
      <w:r>
        <w:rPr>
          <w:spacing w:val="-3"/>
        </w:rPr>
        <w:t xml:space="preserve"> </w:t>
      </w:r>
      <w:r>
        <w:t xml:space="preserve">with an elastomeric rubber stopper, and an 18 G x 38.1 mm </w:t>
      </w:r>
      <w:proofErr w:type="gramStart"/>
      <w:r>
        <w:t>5 micron</w:t>
      </w:r>
      <w:proofErr w:type="gramEnd"/>
      <w:r>
        <w:t xml:space="preserve"> sterile filter needle for </w:t>
      </w:r>
      <w:proofErr w:type="gramStart"/>
      <w:r>
        <w:t>single-use</w:t>
      </w:r>
      <w:proofErr w:type="gramEnd"/>
      <w:r>
        <w:t xml:space="preserve"> </w:t>
      </w:r>
      <w:r>
        <w:rPr>
          <w:spacing w:val="-2"/>
        </w:rPr>
        <w:t>only.</w:t>
      </w:r>
    </w:p>
    <w:p w14:paraId="4A893E28" w14:textId="77777777" w:rsidR="004530B5" w:rsidRDefault="00294C59" w:rsidP="00197D18">
      <w:pPr>
        <w:pStyle w:val="BodyText"/>
        <w:spacing w:before="199" w:line="276" w:lineRule="auto"/>
        <w:ind w:left="22" w:right="20"/>
      </w:pPr>
      <w:r>
        <w:t xml:space="preserve">The intravitreal injection should be performed with a 30G x 12.7 mm injection needle and 1 mL Luer lock syringe (not included). Ensure a 30G x 12.7 mm injection needle and 1 mL Luer lock syringe are </w:t>
      </w:r>
      <w:r>
        <w:rPr>
          <w:spacing w:val="-2"/>
        </w:rPr>
        <w:lastRenderedPageBreak/>
        <w:t>available.</w:t>
      </w:r>
    </w:p>
    <w:p w14:paraId="4A893E29" w14:textId="77777777" w:rsidR="004530B5" w:rsidRDefault="00294C59" w:rsidP="00197D18">
      <w:pPr>
        <w:pStyle w:val="Heading3"/>
        <w:ind w:left="22"/>
      </w:pPr>
      <w:bookmarkStart w:id="78" w:name="Pre-filled_syringe"/>
      <w:bookmarkEnd w:id="78"/>
      <w:r>
        <w:rPr>
          <w:spacing w:val="-2"/>
        </w:rPr>
        <w:t>Pre-filled</w:t>
      </w:r>
      <w:r>
        <w:rPr>
          <w:spacing w:val="5"/>
        </w:rPr>
        <w:t xml:space="preserve"> </w:t>
      </w:r>
      <w:r>
        <w:rPr>
          <w:spacing w:val="-2"/>
        </w:rPr>
        <w:t>syringe</w:t>
      </w:r>
    </w:p>
    <w:p w14:paraId="4A893E2A" w14:textId="77777777" w:rsidR="004530B5" w:rsidRDefault="00294C59" w:rsidP="00197D18">
      <w:pPr>
        <w:pStyle w:val="BodyText"/>
        <w:spacing w:before="159" w:line="276" w:lineRule="auto"/>
        <w:ind w:left="22"/>
      </w:pPr>
      <w:r>
        <w:t>Each carton includes a sealed blister pack with a sterile pre-filled Luer lock syringe, containing approximately</w:t>
      </w:r>
      <w:r>
        <w:rPr>
          <w:spacing w:val="-4"/>
        </w:rPr>
        <w:t xml:space="preserve"> </w:t>
      </w:r>
      <w:r>
        <w:t>0.09</w:t>
      </w:r>
      <w:r>
        <w:rPr>
          <w:spacing w:val="-4"/>
        </w:rPr>
        <w:t xml:space="preserve"> </w:t>
      </w:r>
      <w:r>
        <w:t>mL</w:t>
      </w:r>
      <w:r>
        <w:rPr>
          <w:spacing w:val="-3"/>
        </w:rPr>
        <w:t xml:space="preserve"> </w:t>
      </w:r>
      <w:r>
        <w:t>of</w:t>
      </w:r>
      <w:r>
        <w:rPr>
          <w:spacing w:val="-3"/>
        </w:rPr>
        <w:t xml:space="preserve"> </w:t>
      </w:r>
      <w:r>
        <w:t>extractable</w:t>
      </w:r>
      <w:r>
        <w:rPr>
          <w:spacing w:val="-3"/>
        </w:rPr>
        <w:t xml:space="preserve"> </w:t>
      </w:r>
      <w:r>
        <w:t>volume,</w:t>
      </w:r>
      <w:r>
        <w:rPr>
          <w:spacing w:val="-4"/>
        </w:rPr>
        <w:t xml:space="preserve"> </w:t>
      </w:r>
      <w:r>
        <w:t>sealed</w:t>
      </w:r>
      <w:r>
        <w:rPr>
          <w:spacing w:val="-4"/>
        </w:rPr>
        <w:t xml:space="preserve"> </w:t>
      </w:r>
      <w:r>
        <w:t>with</w:t>
      </w:r>
      <w:r>
        <w:rPr>
          <w:spacing w:val="-4"/>
        </w:rPr>
        <w:t xml:space="preserve"> </w:t>
      </w:r>
      <w:r>
        <w:t>an</w:t>
      </w:r>
      <w:r>
        <w:rPr>
          <w:spacing w:val="-3"/>
        </w:rPr>
        <w:t xml:space="preserve"> </w:t>
      </w:r>
      <w:r>
        <w:t>elastomeric</w:t>
      </w:r>
      <w:r>
        <w:rPr>
          <w:spacing w:val="-3"/>
        </w:rPr>
        <w:t xml:space="preserve"> </w:t>
      </w:r>
      <w:r>
        <w:t>plunger</w:t>
      </w:r>
      <w:r>
        <w:rPr>
          <w:spacing w:val="-4"/>
        </w:rPr>
        <w:t xml:space="preserve"> </w:t>
      </w:r>
      <w:r>
        <w:t>stopper</w:t>
      </w:r>
      <w:r>
        <w:rPr>
          <w:spacing w:val="-4"/>
        </w:rPr>
        <w:t xml:space="preserve"> </w:t>
      </w:r>
      <w:r>
        <w:t>and</w:t>
      </w:r>
      <w:r>
        <w:rPr>
          <w:spacing w:val="-4"/>
        </w:rPr>
        <w:t xml:space="preserve"> </w:t>
      </w:r>
      <w:r>
        <w:t>an elastomeric tip cap that is part of a closure system with Luer lock adaptor. The syringe has a pre- attached plunger rod and a finger flange.</w:t>
      </w:r>
    </w:p>
    <w:p w14:paraId="4A893E2B" w14:textId="77777777" w:rsidR="004530B5" w:rsidRDefault="00294C59" w:rsidP="00197D18">
      <w:pPr>
        <w:pStyle w:val="BodyText"/>
        <w:ind w:left="22"/>
      </w:pPr>
      <w:r>
        <w:rPr>
          <w:spacing w:val="-2"/>
        </w:rPr>
        <w:t>The</w:t>
      </w:r>
      <w:r>
        <w:rPr>
          <w:spacing w:val="-6"/>
        </w:rPr>
        <w:t xml:space="preserve"> </w:t>
      </w:r>
      <w:r>
        <w:rPr>
          <w:spacing w:val="-2"/>
        </w:rPr>
        <w:t>intravitreal</w:t>
      </w:r>
      <w:r>
        <w:rPr>
          <w:spacing w:val="-5"/>
        </w:rPr>
        <w:t xml:space="preserve"> </w:t>
      </w:r>
      <w:r>
        <w:rPr>
          <w:spacing w:val="-2"/>
        </w:rPr>
        <w:t>injection</w:t>
      </w:r>
      <w:r>
        <w:rPr>
          <w:spacing w:val="-6"/>
        </w:rPr>
        <w:t xml:space="preserve"> </w:t>
      </w:r>
      <w:r>
        <w:rPr>
          <w:spacing w:val="-2"/>
        </w:rPr>
        <w:t>should</w:t>
      </w:r>
      <w:r>
        <w:rPr>
          <w:spacing w:val="-6"/>
        </w:rPr>
        <w:t xml:space="preserve"> </w:t>
      </w:r>
      <w:r>
        <w:rPr>
          <w:spacing w:val="-2"/>
        </w:rPr>
        <w:t>be</w:t>
      </w:r>
      <w:r>
        <w:rPr>
          <w:spacing w:val="-4"/>
        </w:rPr>
        <w:t xml:space="preserve"> </w:t>
      </w:r>
      <w:r>
        <w:rPr>
          <w:spacing w:val="-2"/>
        </w:rPr>
        <w:t>performed</w:t>
      </w:r>
      <w:r>
        <w:rPr>
          <w:spacing w:val="-6"/>
        </w:rPr>
        <w:t xml:space="preserve"> </w:t>
      </w:r>
      <w:r>
        <w:rPr>
          <w:spacing w:val="-2"/>
        </w:rPr>
        <w:t>with</w:t>
      </w:r>
      <w:r>
        <w:rPr>
          <w:spacing w:val="-6"/>
        </w:rPr>
        <w:t xml:space="preserve"> </w:t>
      </w:r>
      <w:r>
        <w:rPr>
          <w:spacing w:val="-2"/>
        </w:rPr>
        <w:t>a</w:t>
      </w:r>
      <w:r>
        <w:rPr>
          <w:spacing w:val="-3"/>
        </w:rPr>
        <w:t xml:space="preserve"> </w:t>
      </w:r>
      <w:r>
        <w:rPr>
          <w:spacing w:val="-2"/>
        </w:rPr>
        <w:t>30-gauge</w:t>
      </w:r>
      <w:r>
        <w:rPr>
          <w:spacing w:val="-4"/>
        </w:rPr>
        <w:t xml:space="preserve"> </w:t>
      </w:r>
      <w:r>
        <w:rPr>
          <w:spacing w:val="-2"/>
        </w:rPr>
        <w:t>x</w:t>
      </w:r>
      <w:r>
        <w:rPr>
          <w:spacing w:val="-6"/>
        </w:rPr>
        <w:t xml:space="preserve"> </w:t>
      </w:r>
      <w:r>
        <w:rPr>
          <w:spacing w:val="-2"/>
        </w:rPr>
        <w:t>12.7</w:t>
      </w:r>
      <w:r>
        <w:rPr>
          <w:spacing w:val="-5"/>
        </w:rPr>
        <w:t xml:space="preserve"> </w:t>
      </w:r>
      <w:r>
        <w:rPr>
          <w:spacing w:val="-2"/>
        </w:rPr>
        <w:t>mm</w:t>
      </w:r>
      <w:r>
        <w:rPr>
          <w:spacing w:val="41"/>
        </w:rPr>
        <w:t xml:space="preserve"> </w:t>
      </w:r>
      <w:r>
        <w:rPr>
          <w:spacing w:val="-2"/>
        </w:rPr>
        <w:t>sterile</w:t>
      </w:r>
      <w:r>
        <w:rPr>
          <w:spacing w:val="-4"/>
        </w:rPr>
        <w:t xml:space="preserve"> </w:t>
      </w:r>
      <w:r>
        <w:rPr>
          <w:spacing w:val="-2"/>
        </w:rPr>
        <w:t>injection</w:t>
      </w:r>
      <w:r>
        <w:rPr>
          <w:spacing w:val="-4"/>
        </w:rPr>
        <w:t xml:space="preserve"> </w:t>
      </w:r>
      <w:r>
        <w:rPr>
          <w:spacing w:val="-2"/>
        </w:rPr>
        <w:t>needle</w:t>
      </w:r>
      <w:r>
        <w:rPr>
          <w:spacing w:val="-4"/>
        </w:rPr>
        <w:t xml:space="preserve"> (not</w:t>
      </w:r>
    </w:p>
    <w:p w14:paraId="4A893E2C" w14:textId="77777777" w:rsidR="004530B5" w:rsidRDefault="00294C59" w:rsidP="00197D18">
      <w:pPr>
        <w:pStyle w:val="BodyText"/>
        <w:spacing w:before="41"/>
        <w:ind w:left="22"/>
      </w:pPr>
      <w:r>
        <w:t>included).</w:t>
      </w:r>
      <w:r>
        <w:rPr>
          <w:spacing w:val="-7"/>
        </w:rPr>
        <w:t xml:space="preserve"> </w:t>
      </w:r>
      <w:r>
        <w:t>Ensure</w:t>
      </w:r>
      <w:r>
        <w:rPr>
          <w:spacing w:val="-7"/>
        </w:rPr>
        <w:t xml:space="preserve"> </w:t>
      </w:r>
      <w:r>
        <w:t>a</w:t>
      </w:r>
      <w:r>
        <w:rPr>
          <w:spacing w:val="-7"/>
        </w:rPr>
        <w:t xml:space="preserve"> </w:t>
      </w:r>
      <w:r>
        <w:t>30-gauge</w:t>
      </w:r>
      <w:r>
        <w:rPr>
          <w:spacing w:val="-7"/>
        </w:rPr>
        <w:t xml:space="preserve"> </w:t>
      </w:r>
      <w:r>
        <w:t>x</w:t>
      </w:r>
      <w:r>
        <w:rPr>
          <w:spacing w:val="-6"/>
        </w:rPr>
        <w:t xml:space="preserve"> </w:t>
      </w:r>
      <w:r>
        <w:t>12.7</w:t>
      </w:r>
      <w:r>
        <w:rPr>
          <w:spacing w:val="-6"/>
        </w:rPr>
        <w:t xml:space="preserve"> </w:t>
      </w:r>
      <w:r>
        <w:t>mm</w:t>
      </w:r>
      <w:r>
        <w:rPr>
          <w:spacing w:val="-6"/>
        </w:rPr>
        <w:t xml:space="preserve"> </w:t>
      </w:r>
      <w:r>
        <w:t>injection</w:t>
      </w:r>
      <w:r>
        <w:rPr>
          <w:spacing w:val="-6"/>
        </w:rPr>
        <w:t xml:space="preserve"> </w:t>
      </w:r>
      <w:r>
        <w:t>needle</w:t>
      </w:r>
      <w:r>
        <w:rPr>
          <w:spacing w:val="-7"/>
        </w:rPr>
        <w:t xml:space="preserve"> </w:t>
      </w:r>
      <w:r>
        <w:t>is</w:t>
      </w:r>
      <w:r>
        <w:rPr>
          <w:spacing w:val="-7"/>
        </w:rPr>
        <w:t xml:space="preserve"> </w:t>
      </w:r>
      <w:r>
        <w:rPr>
          <w:spacing w:val="-2"/>
        </w:rPr>
        <w:t>available.</w:t>
      </w:r>
    </w:p>
    <w:p w14:paraId="4A893E2D" w14:textId="77777777" w:rsidR="004530B5" w:rsidRDefault="00294C59" w:rsidP="00197D18">
      <w:pPr>
        <w:pStyle w:val="Heading2"/>
        <w:numPr>
          <w:ilvl w:val="1"/>
          <w:numId w:val="14"/>
        </w:numPr>
        <w:tabs>
          <w:tab w:val="left" w:pos="598"/>
        </w:tabs>
        <w:ind w:left="598" w:hanging="575"/>
      </w:pPr>
      <w:bookmarkStart w:id="79" w:name="6.6_Special_precautions_for_disposal"/>
      <w:bookmarkEnd w:id="79"/>
      <w:r>
        <w:rPr>
          <w:smallCaps/>
        </w:rPr>
        <w:t>Special</w:t>
      </w:r>
      <w:r>
        <w:rPr>
          <w:smallCaps/>
          <w:spacing w:val="-10"/>
        </w:rPr>
        <w:t xml:space="preserve"> </w:t>
      </w:r>
      <w:r>
        <w:rPr>
          <w:smallCaps/>
        </w:rPr>
        <w:t>precautions</w:t>
      </w:r>
      <w:r>
        <w:rPr>
          <w:smallCaps/>
          <w:spacing w:val="-8"/>
        </w:rPr>
        <w:t xml:space="preserve"> </w:t>
      </w:r>
      <w:r>
        <w:rPr>
          <w:smallCaps/>
        </w:rPr>
        <w:t>for</w:t>
      </w:r>
      <w:r>
        <w:rPr>
          <w:smallCaps/>
          <w:spacing w:val="-9"/>
        </w:rPr>
        <w:t xml:space="preserve"> </w:t>
      </w:r>
      <w:r>
        <w:rPr>
          <w:smallCaps/>
          <w:spacing w:val="-2"/>
        </w:rPr>
        <w:t>disposal</w:t>
      </w:r>
    </w:p>
    <w:p w14:paraId="4A893E2F" w14:textId="77777777" w:rsidR="004530B5" w:rsidRDefault="00294C59" w:rsidP="00197D18">
      <w:pPr>
        <w:pStyle w:val="BodyText"/>
        <w:spacing w:before="42" w:line="276" w:lineRule="auto"/>
      </w:pPr>
      <w:r>
        <w:t>In</w:t>
      </w:r>
      <w:r>
        <w:rPr>
          <w:spacing w:val="-3"/>
        </w:rPr>
        <w:t xml:space="preserve"> </w:t>
      </w:r>
      <w:r>
        <w:t>Australia,</w:t>
      </w:r>
      <w:r>
        <w:rPr>
          <w:spacing w:val="-3"/>
        </w:rPr>
        <w:t xml:space="preserve"> </w:t>
      </w:r>
      <w:r>
        <w:t>any</w:t>
      </w:r>
      <w:r>
        <w:rPr>
          <w:spacing w:val="-3"/>
        </w:rPr>
        <w:t xml:space="preserve"> </w:t>
      </w:r>
      <w:r>
        <w:t>unused</w:t>
      </w:r>
      <w:r>
        <w:rPr>
          <w:spacing w:val="-2"/>
        </w:rPr>
        <w:t xml:space="preserve"> </w:t>
      </w:r>
      <w:r>
        <w:t>medicine</w:t>
      </w:r>
      <w:r>
        <w:rPr>
          <w:spacing w:val="-3"/>
        </w:rPr>
        <w:t xml:space="preserve"> </w:t>
      </w:r>
      <w:r>
        <w:t>or</w:t>
      </w:r>
      <w:r>
        <w:rPr>
          <w:spacing w:val="-3"/>
        </w:rPr>
        <w:t xml:space="preserve"> </w:t>
      </w:r>
      <w:r>
        <w:t>waste</w:t>
      </w:r>
      <w:r>
        <w:rPr>
          <w:spacing w:val="-3"/>
        </w:rPr>
        <w:t xml:space="preserve"> </w:t>
      </w:r>
      <w:r>
        <w:t>material</w:t>
      </w:r>
      <w:r>
        <w:rPr>
          <w:spacing w:val="-3"/>
        </w:rPr>
        <w:t xml:space="preserve"> </w:t>
      </w:r>
      <w:r>
        <w:t>should</w:t>
      </w:r>
      <w:r>
        <w:rPr>
          <w:spacing w:val="-3"/>
        </w:rPr>
        <w:t xml:space="preserve"> </w:t>
      </w:r>
      <w:r>
        <w:t>be</w:t>
      </w:r>
      <w:r>
        <w:rPr>
          <w:spacing w:val="-3"/>
        </w:rPr>
        <w:t xml:space="preserve"> </w:t>
      </w:r>
      <w:r>
        <w:t>disposed</w:t>
      </w:r>
      <w:r>
        <w:rPr>
          <w:spacing w:val="-3"/>
        </w:rPr>
        <w:t xml:space="preserve"> </w:t>
      </w:r>
      <w:r>
        <w:t>of</w:t>
      </w:r>
      <w:r>
        <w:rPr>
          <w:spacing w:val="-3"/>
        </w:rPr>
        <w:t xml:space="preserve"> </w:t>
      </w:r>
      <w:r>
        <w:t>by</w:t>
      </w:r>
      <w:r>
        <w:rPr>
          <w:spacing w:val="-2"/>
        </w:rPr>
        <w:t xml:space="preserve"> </w:t>
      </w:r>
      <w:r>
        <w:t>taking</w:t>
      </w:r>
      <w:r>
        <w:rPr>
          <w:spacing w:val="-2"/>
        </w:rPr>
        <w:t xml:space="preserve"> </w:t>
      </w:r>
      <w:r>
        <w:t>to</w:t>
      </w:r>
      <w:r>
        <w:rPr>
          <w:spacing w:val="-2"/>
        </w:rPr>
        <w:t xml:space="preserve"> </w:t>
      </w:r>
      <w:r>
        <w:t>your</w:t>
      </w:r>
      <w:r>
        <w:rPr>
          <w:spacing w:val="-3"/>
        </w:rPr>
        <w:t xml:space="preserve"> </w:t>
      </w:r>
      <w:r>
        <w:t xml:space="preserve">local </w:t>
      </w:r>
      <w:r>
        <w:rPr>
          <w:spacing w:val="-2"/>
        </w:rPr>
        <w:t>pharmacy.</w:t>
      </w:r>
    </w:p>
    <w:p w14:paraId="4A893E30" w14:textId="77777777" w:rsidR="004530B5" w:rsidRDefault="00294C59" w:rsidP="00197D18">
      <w:pPr>
        <w:pStyle w:val="Heading2"/>
        <w:numPr>
          <w:ilvl w:val="1"/>
          <w:numId w:val="14"/>
        </w:numPr>
        <w:tabs>
          <w:tab w:val="left" w:pos="598"/>
        </w:tabs>
        <w:spacing w:before="200"/>
        <w:ind w:left="598" w:hanging="575"/>
      </w:pPr>
      <w:bookmarkStart w:id="80" w:name="6.7_Physicochemical_properties"/>
      <w:bookmarkEnd w:id="80"/>
      <w:r>
        <w:rPr>
          <w:smallCaps/>
          <w:spacing w:val="-2"/>
        </w:rPr>
        <w:t>Physicochemical</w:t>
      </w:r>
      <w:r>
        <w:rPr>
          <w:smallCaps/>
          <w:spacing w:val="10"/>
        </w:rPr>
        <w:t xml:space="preserve"> </w:t>
      </w:r>
      <w:r>
        <w:rPr>
          <w:smallCaps/>
          <w:spacing w:val="-2"/>
        </w:rPr>
        <w:t>properties</w:t>
      </w:r>
    </w:p>
    <w:p w14:paraId="4A893E31" w14:textId="77777777" w:rsidR="004530B5" w:rsidRDefault="00294C59" w:rsidP="00197D18">
      <w:pPr>
        <w:pStyle w:val="Heading3"/>
        <w:spacing w:before="161"/>
      </w:pPr>
      <w:bookmarkStart w:id="81" w:name="Chemical_structure"/>
      <w:bookmarkEnd w:id="81"/>
      <w:r>
        <w:t>Chemical</w:t>
      </w:r>
      <w:r>
        <w:rPr>
          <w:spacing w:val="-12"/>
        </w:rPr>
        <w:t xml:space="preserve"> </w:t>
      </w:r>
      <w:r>
        <w:rPr>
          <w:spacing w:val="-2"/>
        </w:rPr>
        <w:t>structure</w:t>
      </w:r>
    </w:p>
    <w:p w14:paraId="4A893E32" w14:textId="77777777" w:rsidR="004530B5" w:rsidRDefault="00294C59" w:rsidP="00197D18">
      <w:pPr>
        <w:pStyle w:val="BodyText"/>
        <w:spacing w:before="160" w:line="276" w:lineRule="auto"/>
      </w:pPr>
      <w:r>
        <w:t>The</w:t>
      </w:r>
      <w:r>
        <w:rPr>
          <w:spacing w:val="-3"/>
        </w:rPr>
        <w:t xml:space="preserve"> </w:t>
      </w:r>
      <w:r>
        <w:t>secondary</w:t>
      </w:r>
      <w:r>
        <w:rPr>
          <w:spacing w:val="-3"/>
        </w:rPr>
        <w:t xml:space="preserve"> </w:t>
      </w:r>
      <w:r>
        <w:t>and</w:t>
      </w:r>
      <w:r>
        <w:rPr>
          <w:spacing w:val="-2"/>
        </w:rPr>
        <w:t xml:space="preserve"> </w:t>
      </w:r>
      <w:r>
        <w:t>tertiary</w:t>
      </w:r>
      <w:r>
        <w:rPr>
          <w:spacing w:val="-2"/>
        </w:rPr>
        <w:t xml:space="preserve"> </w:t>
      </w:r>
      <w:r>
        <w:t>structures</w:t>
      </w:r>
      <w:r>
        <w:rPr>
          <w:spacing w:val="-3"/>
        </w:rPr>
        <w:t xml:space="preserve"> </w:t>
      </w:r>
      <w:r>
        <w:t>of</w:t>
      </w:r>
      <w:r>
        <w:rPr>
          <w:spacing w:val="-2"/>
        </w:rPr>
        <w:t xml:space="preserve"> </w:t>
      </w:r>
      <w:r>
        <w:t>aflibercept</w:t>
      </w:r>
      <w:r>
        <w:rPr>
          <w:spacing w:val="-2"/>
        </w:rPr>
        <w:t xml:space="preserve"> </w:t>
      </w:r>
      <w:r>
        <w:t>as</w:t>
      </w:r>
      <w:r>
        <w:rPr>
          <w:spacing w:val="-3"/>
        </w:rPr>
        <w:t xml:space="preserve"> </w:t>
      </w:r>
      <w:r>
        <w:t>well</w:t>
      </w:r>
      <w:r>
        <w:rPr>
          <w:spacing w:val="-3"/>
        </w:rPr>
        <w:t xml:space="preserve"> </w:t>
      </w:r>
      <w:r>
        <w:t>as</w:t>
      </w:r>
      <w:r>
        <w:rPr>
          <w:spacing w:val="-3"/>
        </w:rPr>
        <w:t xml:space="preserve"> </w:t>
      </w:r>
      <w:r>
        <w:t>the</w:t>
      </w:r>
      <w:r>
        <w:rPr>
          <w:spacing w:val="-2"/>
        </w:rPr>
        <w:t xml:space="preserve"> </w:t>
      </w:r>
      <w:r>
        <w:t>amino</w:t>
      </w:r>
      <w:r>
        <w:rPr>
          <w:spacing w:val="-2"/>
        </w:rPr>
        <w:t xml:space="preserve"> </w:t>
      </w:r>
      <w:r>
        <w:t>acid</w:t>
      </w:r>
      <w:r>
        <w:rPr>
          <w:spacing w:val="-2"/>
        </w:rPr>
        <w:t xml:space="preserve"> </w:t>
      </w:r>
      <w:r>
        <w:t>structure</w:t>
      </w:r>
      <w:r>
        <w:rPr>
          <w:spacing w:val="-3"/>
        </w:rPr>
        <w:t xml:space="preserve"> </w:t>
      </w:r>
      <w:r>
        <w:t>are</w:t>
      </w:r>
      <w:r>
        <w:rPr>
          <w:spacing w:val="-3"/>
        </w:rPr>
        <w:t xml:space="preserve"> </w:t>
      </w:r>
      <w:r>
        <w:t>shown</w:t>
      </w:r>
      <w:r>
        <w:rPr>
          <w:spacing w:val="-3"/>
        </w:rPr>
        <w:t xml:space="preserve"> </w:t>
      </w:r>
      <w:r>
        <w:t xml:space="preserve">in </w:t>
      </w:r>
      <w:hyperlink w:anchor="_bookmark10" w:history="1">
        <w:r>
          <w:t>Figure 6</w:t>
        </w:r>
      </w:hyperlink>
      <w:r>
        <w:t xml:space="preserve"> and </w:t>
      </w:r>
      <w:hyperlink w:anchor="_bookmark11" w:history="1">
        <w:r>
          <w:t>Figure 7.</w:t>
        </w:r>
      </w:hyperlink>
    </w:p>
    <w:p w14:paraId="4A893E33" w14:textId="77777777" w:rsidR="004530B5" w:rsidRDefault="004530B5" w:rsidP="00197D18">
      <w:pPr>
        <w:pStyle w:val="BodyText"/>
        <w:spacing w:before="0"/>
        <w:ind w:left="0"/>
      </w:pPr>
    </w:p>
    <w:p w14:paraId="4A893E34" w14:textId="77777777" w:rsidR="004530B5" w:rsidRDefault="004530B5" w:rsidP="00197D18">
      <w:pPr>
        <w:pStyle w:val="BodyText"/>
        <w:spacing w:before="172"/>
        <w:ind w:left="0"/>
      </w:pPr>
    </w:p>
    <w:p w14:paraId="4A893E35" w14:textId="77777777" w:rsidR="004530B5" w:rsidRDefault="00294C59" w:rsidP="00197D18">
      <w:pPr>
        <w:ind w:left="23"/>
        <w:rPr>
          <w:b/>
        </w:rPr>
      </w:pPr>
      <w:bookmarkStart w:id="82" w:name="_bookmark10"/>
      <w:bookmarkEnd w:id="82"/>
      <w:r>
        <w:rPr>
          <w:b/>
        </w:rPr>
        <w:t>Figure</w:t>
      </w:r>
      <w:r>
        <w:rPr>
          <w:b/>
          <w:spacing w:val="-10"/>
        </w:rPr>
        <w:t xml:space="preserve"> </w:t>
      </w:r>
      <w:r>
        <w:rPr>
          <w:b/>
        </w:rPr>
        <w:t>2:</w:t>
      </w:r>
      <w:r>
        <w:rPr>
          <w:b/>
          <w:spacing w:val="-9"/>
        </w:rPr>
        <w:t xml:space="preserve"> </w:t>
      </w:r>
      <w:r>
        <w:rPr>
          <w:b/>
        </w:rPr>
        <w:t>Aflibercept</w:t>
      </w:r>
      <w:r>
        <w:rPr>
          <w:b/>
          <w:spacing w:val="-11"/>
        </w:rPr>
        <w:t xml:space="preserve"> </w:t>
      </w:r>
      <w:r>
        <w:rPr>
          <w:b/>
        </w:rPr>
        <w:t>secondary</w:t>
      </w:r>
      <w:r>
        <w:rPr>
          <w:b/>
          <w:spacing w:val="-8"/>
        </w:rPr>
        <w:t xml:space="preserve"> </w:t>
      </w:r>
      <w:r>
        <w:rPr>
          <w:b/>
        </w:rPr>
        <w:t>and</w:t>
      </w:r>
      <w:r>
        <w:rPr>
          <w:b/>
          <w:spacing w:val="-9"/>
        </w:rPr>
        <w:t xml:space="preserve"> </w:t>
      </w:r>
      <w:r>
        <w:rPr>
          <w:b/>
        </w:rPr>
        <w:t>tertiary</w:t>
      </w:r>
      <w:r>
        <w:rPr>
          <w:b/>
          <w:spacing w:val="-8"/>
        </w:rPr>
        <w:t xml:space="preserve"> </w:t>
      </w:r>
      <w:r>
        <w:rPr>
          <w:b/>
          <w:spacing w:val="-2"/>
        </w:rPr>
        <w:t>structures</w:t>
      </w:r>
    </w:p>
    <w:p w14:paraId="4A893E36" w14:textId="77777777" w:rsidR="004530B5" w:rsidRDefault="00294C59" w:rsidP="00197D18">
      <w:pPr>
        <w:pStyle w:val="BodyText"/>
        <w:spacing w:before="130"/>
        <w:ind w:left="0"/>
        <w:rPr>
          <w:b/>
          <w:sz w:val="20"/>
        </w:rPr>
      </w:pPr>
      <w:r>
        <w:rPr>
          <w:b/>
          <w:noProof/>
          <w:sz w:val="20"/>
        </w:rPr>
        <w:drawing>
          <wp:anchor distT="0" distB="0" distL="0" distR="0" simplePos="0" relativeHeight="487592448" behindDoc="1" locked="0" layoutInCell="1" allowOverlap="1" wp14:anchorId="4A893E8C" wp14:editId="4A893E8D">
            <wp:simplePos x="0" y="0"/>
            <wp:positionH relativeFrom="page">
              <wp:posOffset>1015184</wp:posOffset>
            </wp:positionH>
            <wp:positionV relativeFrom="paragraph">
              <wp:posOffset>253106</wp:posOffset>
            </wp:positionV>
            <wp:extent cx="1496088" cy="1705927"/>
            <wp:effectExtent l="0" t="0" r="0" b="0"/>
            <wp:wrapTopAndBottom/>
            <wp:docPr id="35" name="Image 3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5" name="Image 35"/>
                    <pic:cNvPicPr/>
                  </pic:nvPicPr>
                  <pic:blipFill>
                    <a:blip r:embed="rId40" cstate="print"/>
                    <a:stretch>
                      <a:fillRect/>
                    </a:stretch>
                  </pic:blipFill>
                  <pic:spPr>
                    <a:xfrm>
                      <a:off x="0" y="0"/>
                      <a:ext cx="1496088" cy="1705927"/>
                    </a:xfrm>
                    <a:prstGeom prst="rect">
                      <a:avLst/>
                    </a:prstGeom>
                  </pic:spPr>
                </pic:pic>
              </a:graphicData>
            </a:graphic>
          </wp:anchor>
        </w:drawing>
      </w:r>
    </w:p>
    <w:p w14:paraId="572CA1CF" w14:textId="77777777" w:rsidR="00307AC4" w:rsidRDefault="00307AC4" w:rsidP="00197D18">
      <w:pPr>
        <w:spacing w:before="42"/>
        <w:ind w:left="23"/>
        <w:rPr>
          <w:b/>
        </w:rPr>
      </w:pPr>
      <w:bookmarkStart w:id="83" w:name="_bookmark11"/>
      <w:bookmarkEnd w:id="83"/>
    </w:p>
    <w:p w14:paraId="4A893E38" w14:textId="3BF5939C" w:rsidR="004530B5" w:rsidRDefault="00294C59" w:rsidP="00307AC4">
      <w:pPr>
        <w:pageBreakBefore/>
        <w:spacing w:before="42"/>
        <w:ind w:left="23"/>
        <w:rPr>
          <w:b/>
        </w:rPr>
      </w:pPr>
      <w:r>
        <w:rPr>
          <w:b/>
        </w:rPr>
        <w:lastRenderedPageBreak/>
        <w:t>Figure</w:t>
      </w:r>
      <w:r>
        <w:rPr>
          <w:b/>
          <w:spacing w:val="-9"/>
        </w:rPr>
        <w:t xml:space="preserve"> </w:t>
      </w:r>
      <w:r>
        <w:rPr>
          <w:b/>
        </w:rPr>
        <w:t>3:</w:t>
      </w:r>
      <w:r>
        <w:rPr>
          <w:b/>
          <w:spacing w:val="-7"/>
        </w:rPr>
        <w:t xml:space="preserve"> </w:t>
      </w:r>
      <w:r>
        <w:rPr>
          <w:b/>
        </w:rPr>
        <w:t>Aflibercept</w:t>
      </w:r>
      <w:r>
        <w:rPr>
          <w:b/>
          <w:spacing w:val="-7"/>
        </w:rPr>
        <w:t xml:space="preserve"> </w:t>
      </w:r>
      <w:r>
        <w:rPr>
          <w:b/>
        </w:rPr>
        <w:t>amino</w:t>
      </w:r>
      <w:r>
        <w:rPr>
          <w:b/>
          <w:spacing w:val="-7"/>
        </w:rPr>
        <w:t xml:space="preserve"> </w:t>
      </w:r>
      <w:r>
        <w:rPr>
          <w:b/>
        </w:rPr>
        <w:t>acid</w:t>
      </w:r>
      <w:r>
        <w:rPr>
          <w:b/>
          <w:spacing w:val="-9"/>
        </w:rPr>
        <w:t xml:space="preserve"> </w:t>
      </w:r>
      <w:r>
        <w:rPr>
          <w:b/>
          <w:spacing w:val="-2"/>
        </w:rPr>
        <w:t>structure</w:t>
      </w:r>
    </w:p>
    <w:p w14:paraId="4A893E3A" w14:textId="7562BA86" w:rsidR="004530B5" w:rsidRDefault="00307AC4" w:rsidP="00197D18">
      <w:pPr>
        <w:pStyle w:val="BodyText"/>
        <w:spacing w:before="8"/>
        <w:ind w:left="0"/>
        <w:rPr>
          <w:b/>
          <w:sz w:val="19"/>
        </w:rPr>
      </w:pPr>
      <w:r>
        <w:rPr>
          <w:b/>
          <w:noProof/>
          <w:sz w:val="20"/>
        </w:rPr>
        <w:drawing>
          <wp:inline distT="0" distB="0" distL="0" distR="0" wp14:anchorId="4A893E8E" wp14:editId="0CC20E59">
            <wp:extent cx="2759075" cy="2941320"/>
            <wp:effectExtent l="0" t="0" r="3175" b="0"/>
            <wp:docPr id="36" name="Image 36" descr="???, ????, ??, ???(?) ??? ??  ?? ??? ?? "/>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6" name="Image 36" descr="???, ????, ??, ???(?) ??? ??  ?? ??? ?? "/>
                    <pic:cNvPicPr/>
                  </pic:nvPicPr>
                  <pic:blipFill>
                    <a:blip r:embed="rId41" cstate="print">
                      <a:extLst>
                        <a:ext uri="{28A0092B-C50C-407E-A947-70E740481C1C}">
                          <a14:useLocalDpi xmlns:a14="http://schemas.microsoft.com/office/drawing/2010/main" val="0"/>
                        </a:ext>
                      </a:extLst>
                    </a:blip>
                    <a:stretch>
                      <a:fillRect/>
                    </a:stretch>
                  </pic:blipFill>
                  <pic:spPr>
                    <a:xfrm>
                      <a:off x="0" y="0"/>
                      <a:ext cx="2759075" cy="2941320"/>
                    </a:xfrm>
                    <a:prstGeom prst="rect">
                      <a:avLst/>
                    </a:prstGeom>
                  </pic:spPr>
                </pic:pic>
              </a:graphicData>
            </a:graphic>
          </wp:inline>
        </w:drawing>
      </w:r>
    </w:p>
    <w:p w14:paraId="3DA9C073" w14:textId="77777777" w:rsidR="00307AC4" w:rsidRDefault="00307AC4" w:rsidP="00197D18">
      <w:pPr>
        <w:pStyle w:val="BodyText"/>
        <w:spacing w:before="8"/>
        <w:ind w:left="0"/>
        <w:rPr>
          <w:b/>
          <w:sz w:val="19"/>
        </w:rPr>
      </w:pPr>
    </w:p>
    <w:p w14:paraId="67F30EAF" w14:textId="77777777" w:rsidR="00307AC4" w:rsidRDefault="00307AC4" w:rsidP="00197D18">
      <w:pPr>
        <w:pStyle w:val="BodyText"/>
        <w:spacing w:before="8"/>
        <w:ind w:left="0"/>
        <w:rPr>
          <w:b/>
          <w:sz w:val="19"/>
        </w:rPr>
      </w:pPr>
    </w:p>
    <w:tbl>
      <w:tblPr>
        <w:tblW w:w="0" w:type="auto"/>
        <w:tblInd w:w="548" w:type="dxa"/>
        <w:tblLayout w:type="fixed"/>
        <w:tblCellMar>
          <w:left w:w="0" w:type="dxa"/>
          <w:right w:w="0" w:type="dxa"/>
        </w:tblCellMar>
        <w:tblLook w:val="01E0" w:firstRow="1" w:lastRow="1" w:firstColumn="1" w:lastColumn="1" w:noHBand="0" w:noVBand="0"/>
      </w:tblPr>
      <w:tblGrid>
        <w:gridCol w:w="1486"/>
        <w:gridCol w:w="5536"/>
      </w:tblGrid>
      <w:tr w:rsidR="004530B5" w14:paraId="4A893E3F" w14:textId="77777777">
        <w:trPr>
          <w:trHeight w:val="2396"/>
        </w:trPr>
        <w:tc>
          <w:tcPr>
            <w:tcW w:w="1486" w:type="dxa"/>
          </w:tcPr>
          <w:p w14:paraId="4A893E3B" w14:textId="77777777" w:rsidR="004530B5" w:rsidRDefault="00294C59" w:rsidP="00197D18">
            <w:pPr>
              <w:pStyle w:val="TableParagraph"/>
              <w:spacing w:line="183" w:lineRule="exact"/>
              <w:ind w:right="141"/>
              <w:rPr>
                <w:sz w:val="18"/>
              </w:rPr>
            </w:pPr>
            <w:r>
              <w:rPr>
                <w:sz w:val="18"/>
              </w:rPr>
              <w:t>Chemical</w:t>
            </w:r>
            <w:r>
              <w:rPr>
                <w:spacing w:val="-3"/>
                <w:sz w:val="18"/>
              </w:rPr>
              <w:t xml:space="preserve"> </w:t>
            </w:r>
            <w:r>
              <w:rPr>
                <w:spacing w:val="-2"/>
                <w:sz w:val="18"/>
              </w:rPr>
              <w:t>names:</w:t>
            </w:r>
          </w:p>
        </w:tc>
        <w:tc>
          <w:tcPr>
            <w:tcW w:w="5536" w:type="dxa"/>
          </w:tcPr>
          <w:p w14:paraId="4A893E3C" w14:textId="77777777" w:rsidR="004530B5" w:rsidRDefault="00294C59" w:rsidP="00197D18">
            <w:pPr>
              <w:pStyle w:val="TableParagraph"/>
              <w:spacing w:line="183" w:lineRule="exact"/>
              <w:ind w:left="108"/>
              <w:rPr>
                <w:sz w:val="18"/>
              </w:rPr>
            </w:pPr>
            <w:r>
              <w:rPr>
                <w:sz w:val="18"/>
              </w:rPr>
              <w:t>Vascular</w:t>
            </w:r>
            <w:r>
              <w:rPr>
                <w:spacing w:val="-4"/>
                <w:sz w:val="18"/>
              </w:rPr>
              <w:t xml:space="preserve"> </w:t>
            </w:r>
            <w:r>
              <w:rPr>
                <w:sz w:val="18"/>
              </w:rPr>
              <w:t>endothelial</w:t>
            </w:r>
            <w:r>
              <w:rPr>
                <w:spacing w:val="-4"/>
                <w:sz w:val="18"/>
              </w:rPr>
              <w:t xml:space="preserve"> </w:t>
            </w:r>
            <w:r>
              <w:rPr>
                <w:sz w:val="18"/>
              </w:rPr>
              <w:t>growth</w:t>
            </w:r>
            <w:r>
              <w:rPr>
                <w:spacing w:val="-3"/>
                <w:sz w:val="18"/>
              </w:rPr>
              <w:t xml:space="preserve"> </w:t>
            </w:r>
            <w:r>
              <w:rPr>
                <w:sz w:val="18"/>
              </w:rPr>
              <w:t>factor</w:t>
            </w:r>
            <w:r>
              <w:rPr>
                <w:spacing w:val="-4"/>
                <w:sz w:val="18"/>
              </w:rPr>
              <w:t xml:space="preserve"> </w:t>
            </w:r>
            <w:r>
              <w:rPr>
                <w:sz w:val="18"/>
              </w:rPr>
              <w:t>receptor</w:t>
            </w:r>
            <w:r>
              <w:rPr>
                <w:spacing w:val="-4"/>
                <w:sz w:val="18"/>
              </w:rPr>
              <w:t xml:space="preserve"> </w:t>
            </w:r>
            <w:r>
              <w:rPr>
                <w:sz w:val="18"/>
              </w:rPr>
              <w:t>type</w:t>
            </w:r>
            <w:r>
              <w:rPr>
                <w:spacing w:val="-3"/>
                <w:sz w:val="18"/>
              </w:rPr>
              <w:t xml:space="preserve"> </w:t>
            </w:r>
            <w:r>
              <w:rPr>
                <w:sz w:val="18"/>
              </w:rPr>
              <w:t>VEGFR-1</w:t>
            </w:r>
            <w:r>
              <w:rPr>
                <w:spacing w:val="-3"/>
                <w:sz w:val="18"/>
              </w:rPr>
              <w:t xml:space="preserve"> </w:t>
            </w:r>
            <w:r>
              <w:rPr>
                <w:spacing w:val="-2"/>
                <w:sz w:val="18"/>
              </w:rPr>
              <w:t>(synthetic</w:t>
            </w:r>
          </w:p>
          <w:p w14:paraId="4A893E3D" w14:textId="77777777" w:rsidR="004530B5" w:rsidRDefault="00294C59" w:rsidP="00197D18">
            <w:pPr>
              <w:pStyle w:val="TableParagraph"/>
              <w:ind w:left="108" w:right="3"/>
              <w:rPr>
                <w:sz w:val="18"/>
              </w:rPr>
            </w:pPr>
            <w:r>
              <w:rPr>
                <w:sz w:val="18"/>
              </w:rPr>
              <w:t>human immunoglobulin domain 2 fragment) fusion protein with vascular endothelial growth factor receptor type VEGFR-2 (synthetic human immunoglobulin</w:t>
            </w:r>
            <w:r>
              <w:rPr>
                <w:spacing w:val="-6"/>
                <w:sz w:val="18"/>
              </w:rPr>
              <w:t xml:space="preserve"> </w:t>
            </w:r>
            <w:r>
              <w:rPr>
                <w:sz w:val="18"/>
              </w:rPr>
              <w:t>domain</w:t>
            </w:r>
            <w:r>
              <w:rPr>
                <w:spacing w:val="-6"/>
                <w:sz w:val="18"/>
              </w:rPr>
              <w:t xml:space="preserve"> </w:t>
            </w:r>
            <w:r>
              <w:rPr>
                <w:sz w:val="18"/>
              </w:rPr>
              <w:t>3</w:t>
            </w:r>
            <w:r>
              <w:rPr>
                <w:spacing w:val="-6"/>
                <w:sz w:val="18"/>
              </w:rPr>
              <w:t xml:space="preserve"> </w:t>
            </w:r>
            <w:r>
              <w:rPr>
                <w:sz w:val="18"/>
              </w:rPr>
              <w:t>fragment)</w:t>
            </w:r>
            <w:r>
              <w:rPr>
                <w:spacing w:val="-6"/>
                <w:sz w:val="18"/>
              </w:rPr>
              <w:t xml:space="preserve"> </w:t>
            </w:r>
            <w:r>
              <w:rPr>
                <w:sz w:val="18"/>
              </w:rPr>
              <w:t>fusion</w:t>
            </w:r>
            <w:r>
              <w:rPr>
                <w:spacing w:val="-6"/>
                <w:sz w:val="18"/>
              </w:rPr>
              <w:t xml:space="preserve"> </w:t>
            </w:r>
            <w:r>
              <w:rPr>
                <w:sz w:val="18"/>
              </w:rPr>
              <w:t>protein</w:t>
            </w:r>
            <w:r>
              <w:rPr>
                <w:spacing w:val="-6"/>
                <w:sz w:val="18"/>
              </w:rPr>
              <w:t xml:space="preserve"> </w:t>
            </w:r>
            <w:r>
              <w:rPr>
                <w:sz w:val="18"/>
              </w:rPr>
              <w:t>with</w:t>
            </w:r>
            <w:r>
              <w:rPr>
                <w:spacing w:val="-6"/>
                <w:sz w:val="18"/>
              </w:rPr>
              <w:t xml:space="preserve"> </w:t>
            </w:r>
            <w:r>
              <w:rPr>
                <w:sz w:val="18"/>
              </w:rPr>
              <w:t>immunoglobulin G1 (synthetic Fc fragment), dimer des-432-lysine- [human vascular endothelial growth factor receptor 1-(103-204)- peptide (containing Ig- like C2-type 2 domain) fusion protein with human vascular endothelial growth factor receptor 2-(206-308)-peptide (containing Ig-like C2-type 3 domain</w:t>
            </w:r>
            <w:r>
              <w:rPr>
                <w:spacing w:val="-5"/>
                <w:sz w:val="18"/>
              </w:rPr>
              <w:t xml:space="preserve"> </w:t>
            </w:r>
            <w:r>
              <w:rPr>
                <w:sz w:val="18"/>
              </w:rPr>
              <w:t>fragment)</w:t>
            </w:r>
            <w:r>
              <w:rPr>
                <w:spacing w:val="-5"/>
                <w:sz w:val="18"/>
              </w:rPr>
              <w:t xml:space="preserve"> </w:t>
            </w:r>
            <w:r>
              <w:rPr>
                <w:sz w:val="18"/>
              </w:rPr>
              <w:t>fusion</w:t>
            </w:r>
            <w:r>
              <w:rPr>
                <w:spacing w:val="-5"/>
                <w:sz w:val="18"/>
              </w:rPr>
              <w:t xml:space="preserve"> </w:t>
            </w:r>
            <w:r>
              <w:rPr>
                <w:sz w:val="18"/>
              </w:rPr>
              <w:t>protein</w:t>
            </w:r>
            <w:r>
              <w:rPr>
                <w:spacing w:val="-6"/>
                <w:sz w:val="18"/>
              </w:rPr>
              <w:t xml:space="preserve"> </w:t>
            </w:r>
            <w:r>
              <w:rPr>
                <w:sz w:val="18"/>
              </w:rPr>
              <w:t>with</w:t>
            </w:r>
            <w:r>
              <w:rPr>
                <w:spacing w:val="-5"/>
                <w:sz w:val="18"/>
              </w:rPr>
              <w:t xml:space="preserve"> </w:t>
            </w:r>
            <w:r>
              <w:rPr>
                <w:sz w:val="18"/>
              </w:rPr>
              <w:t>human</w:t>
            </w:r>
            <w:r>
              <w:rPr>
                <w:spacing w:val="-5"/>
                <w:sz w:val="18"/>
              </w:rPr>
              <w:t xml:space="preserve"> </w:t>
            </w:r>
            <w:r>
              <w:rPr>
                <w:sz w:val="18"/>
              </w:rPr>
              <w:t>immunoglobulin</w:t>
            </w:r>
            <w:r>
              <w:rPr>
                <w:spacing w:val="-5"/>
                <w:sz w:val="18"/>
              </w:rPr>
              <w:t xml:space="preserve"> </w:t>
            </w:r>
            <w:r>
              <w:rPr>
                <w:sz w:val="18"/>
              </w:rPr>
              <w:t>G1-(227</w:t>
            </w:r>
            <w:r>
              <w:rPr>
                <w:spacing w:val="-5"/>
                <w:sz w:val="18"/>
              </w:rPr>
              <w:t xml:space="preserve"> </w:t>
            </w:r>
            <w:r>
              <w:rPr>
                <w:sz w:val="18"/>
              </w:rPr>
              <w:t>C- terminal residues)-peptide (Fc fragment)], (211-211’:214-214’)-</w:t>
            </w:r>
          </w:p>
          <w:p w14:paraId="4A893E3E" w14:textId="77777777" w:rsidR="004530B5" w:rsidRDefault="00294C59" w:rsidP="00197D18">
            <w:pPr>
              <w:pStyle w:val="TableParagraph"/>
              <w:spacing w:line="216" w:lineRule="exact"/>
              <w:ind w:left="108"/>
              <w:rPr>
                <w:sz w:val="18"/>
              </w:rPr>
            </w:pPr>
            <w:proofErr w:type="spellStart"/>
            <w:r>
              <w:rPr>
                <w:sz w:val="18"/>
              </w:rPr>
              <w:t>bisdisulfide</w:t>
            </w:r>
            <w:proofErr w:type="spellEnd"/>
            <w:r>
              <w:rPr>
                <w:spacing w:val="-4"/>
                <w:sz w:val="18"/>
              </w:rPr>
              <w:t xml:space="preserve"> </w:t>
            </w:r>
            <w:r>
              <w:rPr>
                <w:spacing w:val="-2"/>
                <w:sz w:val="18"/>
              </w:rPr>
              <w:t>dimer</w:t>
            </w:r>
          </w:p>
        </w:tc>
      </w:tr>
      <w:tr w:rsidR="004530B5" w14:paraId="4A893E43" w14:textId="77777777">
        <w:trPr>
          <w:trHeight w:val="419"/>
        </w:trPr>
        <w:tc>
          <w:tcPr>
            <w:tcW w:w="1486" w:type="dxa"/>
          </w:tcPr>
          <w:p w14:paraId="4A893E40" w14:textId="77777777" w:rsidR="004530B5" w:rsidRDefault="00294C59" w:rsidP="00197D18">
            <w:pPr>
              <w:pStyle w:val="TableParagraph"/>
              <w:spacing w:line="203" w:lineRule="exact"/>
              <w:ind w:right="55"/>
              <w:rPr>
                <w:sz w:val="18"/>
              </w:rPr>
            </w:pPr>
            <w:r>
              <w:rPr>
                <w:sz w:val="18"/>
              </w:rPr>
              <w:t>Molecular</w:t>
            </w:r>
            <w:r>
              <w:rPr>
                <w:spacing w:val="-6"/>
                <w:sz w:val="18"/>
              </w:rPr>
              <w:t xml:space="preserve"> </w:t>
            </w:r>
            <w:r>
              <w:rPr>
                <w:spacing w:val="-2"/>
                <w:sz w:val="18"/>
              </w:rPr>
              <w:t>weight:</w:t>
            </w:r>
          </w:p>
        </w:tc>
        <w:tc>
          <w:tcPr>
            <w:tcW w:w="5536" w:type="dxa"/>
          </w:tcPr>
          <w:p w14:paraId="4A893E41" w14:textId="77777777" w:rsidR="004530B5" w:rsidRDefault="00294C59" w:rsidP="00197D18">
            <w:pPr>
              <w:pStyle w:val="TableParagraph"/>
              <w:spacing w:line="203" w:lineRule="exact"/>
              <w:ind w:left="108"/>
              <w:rPr>
                <w:sz w:val="18"/>
              </w:rPr>
            </w:pPr>
            <w:r>
              <w:rPr>
                <w:sz w:val="18"/>
              </w:rPr>
              <w:t>97</w:t>
            </w:r>
            <w:r>
              <w:rPr>
                <w:spacing w:val="-3"/>
                <w:sz w:val="18"/>
              </w:rPr>
              <w:t xml:space="preserve"> </w:t>
            </w:r>
            <w:proofErr w:type="spellStart"/>
            <w:r>
              <w:rPr>
                <w:sz w:val="18"/>
              </w:rPr>
              <w:t>kDa</w:t>
            </w:r>
            <w:proofErr w:type="spellEnd"/>
            <w:r>
              <w:rPr>
                <w:spacing w:val="-3"/>
                <w:sz w:val="18"/>
              </w:rPr>
              <w:t xml:space="preserve"> </w:t>
            </w:r>
            <w:r>
              <w:rPr>
                <w:sz w:val="18"/>
              </w:rPr>
              <w:t>(protein</w:t>
            </w:r>
            <w:r>
              <w:rPr>
                <w:spacing w:val="-3"/>
                <w:sz w:val="18"/>
              </w:rPr>
              <w:t xml:space="preserve"> </w:t>
            </w:r>
            <w:r>
              <w:rPr>
                <w:sz w:val="18"/>
              </w:rPr>
              <w:t>molecular</w:t>
            </w:r>
            <w:r>
              <w:rPr>
                <w:spacing w:val="-3"/>
                <w:sz w:val="18"/>
              </w:rPr>
              <w:t xml:space="preserve"> </w:t>
            </w:r>
            <w:r>
              <w:rPr>
                <w:spacing w:val="-2"/>
                <w:sz w:val="18"/>
              </w:rPr>
              <w:t>weight)</w:t>
            </w:r>
          </w:p>
          <w:p w14:paraId="4A893E42" w14:textId="77777777" w:rsidR="004530B5" w:rsidRDefault="00294C59" w:rsidP="00197D18">
            <w:pPr>
              <w:pStyle w:val="TableParagraph"/>
              <w:spacing w:line="196" w:lineRule="exact"/>
              <w:ind w:left="108"/>
              <w:rPr>
                <w:sz w:val="18"/>
              </w:rPr>
            </w:pPr>
            <w:r>
              <w:rPr>
                <w:sz w:val="18"/>
              </w:rPr>
              <w:t>115</w:t>
            </w:r>
            <w:r>
              <w:rPr>
                <w:spacing w:val="-3"/>
                <w:sz w:val="18"/>
              </w:rPr>
              <w:t xml:space="preserve"> </w:t>
            </w:r>
            <w:proofErr w:type="spellStart"/>
            <w:r>
              <w:rPr>
                <w:sz w:val="18"/>
              </w:rPr>
              <w:t>kDa</w:t>
            </w:r>
            <w:proofErr w:type="spellEnd"/>
            <w:r>
              <w:rPr>
                <w:spacing w:val="-3"/>
                <w:sz w:val="18"/>
              </w:rPr>
              <w:t xml:space="preserve"> </w:t>
            </w:r>
            <w:r>
              <w:rPr>
                <w:sz w:val="18"/>
              </w:rPr>
              <w:t>(total</w:t>
            </w:r>
            <w:r>
              <w:rPr>
                <w:spacing w:val="-4"/>
                <w:sz w:val="18"/>
              </w:rPr>
              <w:t xml:space="preserve"> </w:t>
            </w:r>
            <w:r>
              <w:rPr>
                <w:sz w:val="18"/>
              </w:rPr>
              <w:t>molecular</w:t>
            </w:r>
            <w:r>
              <w:rPr>
                <w:spacing w:val="-3"/>
                <w:sz w:val="18"/>
              </w:rPr>
              <w:t xml:space="preserve"> </w:t>
            </w:r>
            <w:r>
              <w:rPr>
                <w:spacing w:val="-2"/>
                <w:sz w:val="18"/>
              </w:rPr>
              <w:t>weight)</w:t>
            </w:r>
          </w:p>
        </w:tc>
      </w:tr>
    </w:tbl>
    <w:p w14:paraId="4A893E44" w14:textId="77777777" w:rsidR="004530B5" w:rsidRDefault="004530B5" w:rsidP="00197D18">
      <w:pPr>
        <w:pStyle w:val="BodyText"/>
        <w:spacing w:before="87"/>
        <w:ind w:left="0"/>
        <w:rPr>
          <w:b/>
        </w:rPr>
      </w:pPr>
    </w:p>
    <w:p w14:paraId="4A893E45" w14:textId="77777777" w:rsidR="004530B5" w:rsidRDefault="00294C59" w:rsidP="00197D18">
      <w:pPr>
        <w:ind w:left="23"/>
        <w:rPr>
          <w:rFonts w:ascii="Cambria"/>
          <w:b/>
        </w:rPr>
      </w:pPr>
      <w:bookmarkStart w:id="84" w:name="CAS_number"/>
      <w:bookmarkEnd w:id="84"/>
      <w:r>
        <w:rPr>
          <w:rFonts w:ascii="Cambria"/>
          <w:b/>
        </w:rPr>
        <w:t>CAS</w:t>
      </w:r>
      <w:r>
        <w:rPr>
          <w:rFonts w:ascii="Cambria"/>
          <w:b/>
          <w:spacing w:val="-5"/>
        </w:rPr>
        <w:t xml:space="preserve"> </w:t>
      </w:r>
      <w:r>
        <w:rPr>
          <w:rFonts w:ascii="Cambria"/>
          <w:b/>
          <w:spacing w:val="-2"/>
        </w:rPr>
        <w:t>number</w:t>
      </w:r>
    </w:p>
    <w:p w14:paraId="4A893E46" w14:textId="77777777" w:rsidR="004530B5" w:rsidRDefault="00294C59" w:rsidP="00197D18">
      <w:pPr>
        <w:pStyle w:val="BodyText"/>
        <w:spacing w:before="160"/>
      </w:pPr>
      <w:r>
        <w:rPr>
          <w:spacing w:val="-2"/>
        </w:rPr>
        <w:t>862111-32-</w:t>
      </w:r>
      <w:r>
        <w:rPr>
          <w:spacing w:val="-10"/>
        </w:rPr>
        <w:t>8</w:t>
      </w:r>
    </w:p>
    <w:p w14:paraId="4A893E47" w14:textId="77777777" w:rsidR="004530B5" w:rsidRDefault="00294C59" w:rsidP="00197D18">
      <w:pPr>
        <w:pStyle w:val="Heading1"/>
        <w:numPr>
          <w:ilvl w:val="0"/>
          <w:numId w:val="14"/>
        </w:numPr>
        <w:tabs>
          <w:tab w:val="left" w:pos="454"/>
        </w:tabs>
        <w:ind w:hanging="431"/>
      </w:pPr>
      <w:bookmarkStart w:id="85" w:name="7_Medicine_schedule_(Poisons_Standard)"/>
      <w:bookmarkEnd w:id="85"/>
      <w:r>
        <w:rPr>
          <w:spacing w:val="-2"/>
        </w:rPr>
        <w:t>MEDICINE</w:t>
      </w:r>
      <w:r>
        <w:t xml:space="preserve"> </w:t>
      </w:r>
      <w:r>
        <w:rPr>
          <w:spacing w:val="-2"/>
        </w:rPr>
        <w:t>SCHEDULE</w:t>
      </w:r>
      <w:r>
        <w:rPr>
          <w:spacing w:val="1"/>
        </w:rPr>
        <w:t xml:space="preserve"> </w:t>
      </w:r>
      <w:r>
        <w:rPr>
          <w:spacing w:val="-2"/>
        </w:rPr>
        <w:t>(POISONS</w:t>
      </w:r>
      <w:r>
        <w:t xml:space="preserve"> </w:t>
      </w:r>
      <w:r>
        <w:rPr>
          <w:spacing w:val="-2"/>
        </w:rPr>
        <w:t>STANDARD)</w:t>
      </w:r>
    </w:p>
    <w:p w14:paraId="4A893E48" w14:textId="77777777" w:rsidR="004530B5" w:rsidRDefault="00294C59" w:rsidP="00197D18">
      <w:pPr>
        <w:pStyle w:val="BodyText"/>
        <w:spacing w:before="169"/>
      </w:pPr>
      <w:r>
        <w:t>PRESCRIPTION</w:t>
      </w:r>
      <w:r>
        <w:rPr>
          <w:spacing w:val="-12"/>
        </w:rPr>
        <w:t xml:space="preserve"> </w:t>
      </w:r>
      <w:r>
        <w:t>ONLY</w:t>
      </w:r>
      <w:r>
        <w:rPr>
          <w:spacing w:val="-12"/>
        </w:rPr>
        <w:t xml:space="preserve"> </w:t>
      </w:r>
      <w:r>
        <w:t>MEDICINE</w:t>
      </w:r>
      <w:r>
        <w:rPr>
          <w:spacing w:val="-12"/>
        </w:rPr>
        <w:t xml:space="preserve"> </w:t>
      </w:r>
      <w:r>
        <w:rPr>
          <w:spacing w:val="-4"/>
        </w:rPr>
        <w:t>(S4)</w:t>
      </w:r>
    </w:p>
    <w:p w14:paraId="4A893E49" w14:textId="77777777" w:rsidR="004530B5" w:rsidRDefault="00294C59" w:rsidP="00197D18">
      <w:pPr>
        <w:pStyle w:val="Heading1"/>
        <w:numPr>
          <w:ilvl w:val="0"/>
          <w:numId w:val="14"/>
        </w:numPr>
        <w:tabs>
          <w:tab w:val="left" w:pos="454"/>
        </w:tabs>
        <w:ind w:hanging="431"/>
      </w:pPr>
      <w:bookmarkStart w:id="86" w:name="8_Sponsor"/>
      <w:bookmarkEnd w:id="86"/>
      <w:r>
        <w:rPr>
          <w:spacing w:val="-2"/>
        </w:rPr>
        <w:t>SPONSOR</w:t>
      </w:r>
    </w:p>
    <w:p w14:paraId="4A893E4A" w14:textId="77777777" w:rsidR="004530B5" w:rsidRDefault="00294C59" w:rsidP="00197D18">
      <w:pPr>
        <w:pStyle w:val="BodyText"/>
        <w:spacing w:before="170" w:line="276" w:lineRule="auto"/>
        <w:ind w:right="5366"/>
      </w:pPr>
      <w:r>
        <w:t>Celltrion</w:t>
      </w:r>
      <w:r>
        <w:rPr>
          <w:spacing w:val="-10"/>
        </w:rPr>
        <w:t xml:space="preserve"> </w:t>
      </w:r>
      <w:r>
        <w:t>Healthcare</w:t>
      </w:r>
      <w:r>
        <w:rPr>
          <w:spacing w:val="-9"/>
        </w:rPr>
        <w:t xml:space="preserve"> </w:t>
      </w:r>
      <w:r>
        <w:t>Australia</w:t>
      </w:r>
      <w:r>
        <w:rPr>
          <w:spacing w:val="-10"/>
        </w:rPr>
        <w:t xml:space="preserve"> </w:t>
      </w:r>
      <w:r>
        <w:t>Pty</w:t>
      </w:r>
      <w:r>
        <w:rPr>
          <w:spacing w:val="-10"/>
        </w:rPr>
        <w:t xml:space="preserve"> </w:t>
      </w:r>
      <w:r>
        <w:t>Ltd Suite 13.03, 31 Market Street</w:t>
      </w:r>
    </w:p>
    <w:p w14:paraId="4A893E4B" w14:textId="77777777" w:rsidR="004530B5" w:rsidRDefault="00294C59" w:rsidP="00197D18">
      <w:pPr>
        <w:pStyle w:val="BodyText"/>
        <w:spacing w:before="0"/>
      </w:pPr>
      <w:r>
        <w:t>Sydney</w:t>
      </w:r>
      <w:r>
        <w:rPr>
          <w:spacing w:val="-9"/>
        </w:rPr>
        <w:t xml:space="preserve"> </w:t>
      </w:r>
      <w:r>
        <w:t>2000,</w:t>
      </w:r>
      <w:r>
        <w:rPr>
          <w:spacing w:val="-7"/>
        </w:rPr>
        <w:t xml:space="preserve"> </w:t>
      </w:r>
      <w:r>
        <w:rPr>
          <w:spacing w:val="-2"/>
        </w:rPr>
        <w:t>Australia</w:t>
      </w:r>
    </w:p>
    <w:p w14:paraId="4A893E4C" w14:textId="77777777" w:rsidR="004530B5" w:rsidRDefault="00294C59" w:rsidP="00197D18">
      <w:pPr>
        <w:pStyle w:val="BodyText"/>
        <w:spacing w:before="40"/>
      </w:pPr>
      <w:r>
        <w:t>Phone:</w:t>
      </w:r>
      <w:r>
        <w:rPr>
          <w:spacing w:val="-7"/>
        </w:rPr>
        <w:t xml:space="preserve"> </w:t>
      </w:r>
      <w:r>
        <w:t>1800</w:t>
      </w:r>
      <w:r>
        <w:rPr>
          <w:spacing w:val="-6"/>
        </w:rPr>
        <w:t xml:space="preserve"> </w:t>
      </w:r>
      <w:r>
        <w:t>325</w:t>
      </w:r>
      <w:r>
        <w:rPr>
          <w:spacing w:val="-7"/>
        </w:rPr>
        <w:t xml:space="preserve"> </w:t>
      </w:r>
      <w:r>
        <w:rPr>
          <w:spacing w:val="-5"/>
        </w:rPr>
        <w:t>228</w:t>
      </w:r>
    </w:p>
    <w:p w14:paraId="4A893E4E" w14:textId="77777777" w:rsidR="004530B5" w:rsidRDefault="00294C59" w:rsidP="00197D18">
      <w:pPr>
        <w:pStyle w:val="Heading1"/>
        <w:numPr>
          <w:ilvl w:val="0"/>
          <w:numId w:val="14"/>
        </w:numPr>
        <w:tabs>
          <w:tab w:val="left" w:pos="454"/>
        </w:tabs>
        <w:spacing w:before="82"/>
        <w:ind w:hanging="431"/>
      </w:pPr>
      <w:bookmarkStart w:id="87" w:name="9_Date_of_first_approval"/>
      <w:bookmarkEnd w:id="87"/>
      <w:r>
        <w:t>DATE</w:t>
      </w:r>
      <w:r>
        <w:rPr>
          <w:spacing w:val="-7"/>
        </w:rPr>
        <w:t xml:space="preserve"> </w:t>
      </w:r>
      <w:r>
        <w:t>OF</w:t>
      </w:r>
      <w:r>
        <w:rPr>
          <w:spacing w:val="-7"/>
        </w:rPr>
        <w:t xml:space="preserve"> </w:t>
      </w:r>
      <w:r>
        <w:t>FIRST</w:t>
      </w:r>
      <w:r>
        <w:rPr>
          <w:spacing w:val="-8"/>
        </w:rPr>
        <w:t xml:space="preserve"> </w:t>
      </w:r>
      <w:r>
        <w:rPr>
          <w:spacing w:val="-2"/>
        </w:rPr>
        <w:t>APPROVAL</w:t>
      </w:r>
    </w:p>
    <w:p w14:paraId="4A893E4F" w14:textId="77777777" w:rsidR="004530B5" w:rsidRDefault="00294C59" w:rsidP="00197D18">
      <w:pPr>
        <w:pStyle w:val="BodyText"/>
        <w:spacing w:before="170"/>
      </w:pPr>
      <w:r>
        <w:rPr>
          <w:spacing w:val="-2"/>
        </w:rPr>
        <w:t>DD/MM/YYYY</w:t>
      </w:r>
    </w:p>
    <w:p w14:paraId="4A893E50" w14:textId="77777777" w:rsidR="004530B5" w:rsidRDefault="00294C59" w:rsidP="00197D18">
      <w:pPr>
        <w:pStyle w:val="Heading1"/>
        <w:numPr>
          <w:ilvl w:val="0"/>
          <w:numId w:val="14"/>
        </w:numPr>
        <w:tabs>
          <w:tab w:val="left" w:pos="453"/>
        </w:tabs>
        <w:ind w:left="453" w:hanging="430"/>
      </w:pPr>
      <w:bookmarkStart w:id="88" w:name="10_Date_of_revision"/>
      <w:bookmarkEnd w:id="88"/>
      <w:r>
        <w:t>DATE</w:t>
      </w:r>
      <w:r>
        <w:rPr>
          <w:spacing w:val="-6"/>
        </w:rPr>
        <w:t xml:space="preserve"> </w:t>
      </w:r>
      <w:r>
        <w:t>OF</w:t>
      </w:r>
      <w:r>
        <w:rPr>
          <w:spacing w:val="-5"/>
        </w:rPr>
        <w:t xml:space="preserve"> </w:t>
      </w:r>
      <w:r>
        <w:rPr>
          <w:spacing w:val="-2"/>
        </w:rPr>
        <w:t>REVISION</w:t>
      </w:r>
    </w:p>
    <w:p w14:paraId="4A893E51" w14:textId="77777777" w:rsidR="004530B5" w:rsidRDefault="00294C59" w:rsidP="00197D18">
      <w:pPr>
        <w:pStyle w:val="BodyText"/>
        <w:spacing w:before="168"/>
      </w:pPr>
      <w:r>
        <w:rPr>
          <w:spacing w:val="-2"/>
        </w:rPr>
        <w:t>DD/MM/YYYY</w:t>
      </w:r>
    </w:p>
    <w:p w14:paraId="4A893E52" w14:textId="77777777" w:rsidR="004530B5" w:rsidRDefault="00294C59" w:rsidP="00197D18">
      <w:pPr>
        <w:spacing w:before="241"/>
        <w:ind w:left="23"/>
        <w:rPr>
          <w:rFonts w:ascii="Cambria"/>
          <w:b/>
          <w:sz w:val="24"/>
        </w:rPr>
      </w:pPr>
      <w:bookmarkStart w:id="89" w:name="Summary_table_of_changes"/>
      <w:bookmarkEnd w:id="89"/>
      <w:r>
        <w:rPr>
          <w:rFonts w:ascii="Cambria"/>
          <w:b/>
          <w:smallCaps/>
          <w:sz w:val="24"/>
        </w:rPr>
        <w:lastRenderedPageBreak/>
        <w:t>Summary</w:t>
      </w:r>
      <w:r>
        <w:rPr>
          <w:rFonts w:ascii="Cambria"/>
          <w:b/>
          <w:smallCaps/>
          <w:spacing w:val="-7"/>
          <w:sz w:val="24"/>
        </w:rPr>
        <w:t xml:space="preserve"> </w:t>
      </w:r>
      <w:r>
        <w:rPr>
          <w:rFonts w:ascii="Cambria"/>
          <w:b/>
          <w:smallCaps/>
          <w:sz w:val="24"/>
        </w:rPr>
        <w:t>table</w:t>
      </w:r>
      <w:r>
        <w:rPr>
          <w:rFonts w:ascii="Cambria"/>
          <w:b/>
          <w:smallCaps/>
          <w:spacing w:val="-7"/>
          <w:sz w:val="24"/>
        </w:rPr>
        <w:t xml:space="preserve"> </w:t>
      </w:r>
      <w:r>
        <w:rPr>
          <w:rFonts w:ascii="Cambria"/>
          <w:b/>
          <w:smallCaps/>
          <w:sz w:val="24"/>
        </w:rPr>
        <w:t>of</w:t>
      </w:r>
      <w:r>
        <w:rPr>
          <w:rFonts w:ascii="Cambria"/>
          <w:b/>
          <w:smallCaps/>
          <w:spacing w:val="-6"/>
          <w:sz w:val="24"/>
        </w:rPr>
        <w:t xml:space="preserve"> </w:t>
      </w:r>
      <w:r>
        <w:rPr>
          <w:rFonts w:ascii="Cambria"/>
          <w:b/>
          <w:smallCaps/>
          <w:spacing w:val="-2"/>
          <w:sz w:val="24"/>
        </w:rPr>
        <w:t>changes</w:t>
      </w:r>
    </w:p>
    <w:p w14:paraId="4A893E53" w14:textId="77777777" w:rsidR="004530B5" w:rsidRDefault="004530B5" w:rsidP="00197D18">
      <w:pPr>
        <w:pStyle w:val="BodyText"/>
        <w:spacing w:before="9"/>
        <w:ind w:left="0"/>
        <w:rPr>
          <w:rFonts w:ascii="Cambria"/>
          <w:b/>
          <w:sz w:val="13"/>
        </w:rPr>
      </w:pPr>
    </w:p>
    <w:tbl>
      <w:tblPr>
        <w:tblW w:w="0" w:type="auto"/>
        <w:tblInd w:w="4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372"/>
        <w:gridCol w:w="7635"/>
      </w:tblGrid>
      <w:tr w:rsidR="004530B5" w14:paraId="4A893E56" w14:textId="77777777">
        <w:trPr>
          <w:trHeight w:val="582"/>
        </w:trPr>
        <w:tc>
          <w:tcPr>
            <w:tcW w:w="1372" w:type="dxa"/>
            <w:tcBorders>
              <w:bottom w:val="single" w:sz="18" w:space="0" w:color="000000"/>
            </w:tcBorders>
            <w:shd w:val="clear" w:color="auto" w:fill="F1F1F1"/>
          </w:tcPr>
          <w:p w14:paraId="4A893E54" w14:textId="77777777" w:rsidR="004530B5" w:rsidRDefault="00294C59" w:rsidP="00197D18">
            <w:pPr>
              <w:pStyle w:val="TableParagraph"/>
              <w:spacing w:before="56"/>
              <w:ind w:left="107" w:right="450"/>
              <w:rPr>
                <w:rFonts w:ascii="Cambria"/>
                <w:b/>
                <w:sz w:val="20"/>
              </w:rPr>
            </w:pPr>
            <w:r>
              <w:rPr>
                <w:rFonts w:ascii="Cambria"/>
                <w:b/>
                <w:spacing w:val="-2"/>
                <w:sz w:val="20"/>
              </w:rPr>
              <w:t>Section Changed</w:t>
            </w:r>
          </w:p>
        </w:tc>
        <w:tc>
          <w:tcPr>
            <w:tcW w:w="7635" w:type="dxa"/>
            <w:tcBorders>
              <w:bottom w:val="single" w:sz="18" w:space="0" w:color="000000"/>
            </w:tcBorders>
            <w:shd w:val="clear" w:color="auto" w:fill="F1F1F1"/>
          </w:tcPr>
          <w:p w14:paraId="4A893E55" w14:textId="77777777" w:rsidR="004530B5" w:rsidRDefault="00294C59" w:rsidP="00197D18">
            <w:pPr>
              <w:pStyle w:val="TableParagraph"/>
              <w:spacing w:before="174"/>
              <w:ind w:left="107"/>
              <w:rPr>
                <w:rFonts w:ascii="Cambria"/>
                <w:b/>
                <w:sz w:val="20"/>
              </w:rPr>
            </w:pPr>
            <w:r>
              <w:rPr>
                <w:rFonts w:ascii="Cambria"/>
                <w:b/>
                <w:sz w:val="20"/>
              </w:rPr>
              <w:t>Summary</w:t>
            </w:r>
            <w:r>
              <w:rPr>
                <w:rFonts w:ascii="Cambria"/>
                <w:b/>
                <w:spacing w:val="-3"/>
                <w:sz w:val="20"/>
              </w:rPr>
              <w:t xml:space="preserve"> </w:t>
            </w:r>
            <w:r>
              <w:rPr>
                <w:rFonts w:ascii="Cambria"/>
                <w:b/>
                <w:sz w:val="20"/>
              </w:rPr>
              <w:t>of</w:t>
            </w:r>
            <w:r>
              <w:rPr>
                <w:rFonts w:ascii="Cambria"/>
                <w:b/>
                <w:spacing w:val="-3"/>
                <w:sz w:val="20"/>
              </w:rPr>
              <w:t xml:space="preserve"> </w:t>
            </w:r>
            <w:r>
              <w:rPr>
                <w:rFonts w:ascii="Cambria"/>
                <w:b/>
                <w:sz w:val="20"/>
              </w:rPr>
              <w:t>new</w:t>
            </w:r>
            <w:r>
              <w:rPr>
                <w:rFonts w:ascii="Cambria"/>
                <w:b/>
                <w:spacing w:val="-3"/>
                <w:sz w:val="20"/>
              </w:rPr>
              <w:t xml:space="preserve"> </w:t>
            </w:r>
            <w:r>
              <w:rPr>
                <w:rFonts w:ascii="Cambria"/>
                <w:b/>
                <w:spacing w:val="-2"/>
                <w:sz w:val="20"/>
              </w:rPr>
              <w:t>information</w:t>
            </w:r>
          </w:p>
        </w:tc>
      </w:tr>
      <w:tr w:rsidR="004530B5" w14:paraId="4A893E59" w14:textId="77777777">
        <w:trPr>
          <w:trHeight w:val="347"/>
        </w:trPr>
        <w:tc>
          <w:tcPr>
            <w:tcW w:w="1372" w:type="dxa"/>
            <w:tcBorders>
              <w:top w:val="single" w:sz="18" w:space="0" w:color="000000"/>
            </w:tcBorders>
          </w:tcPr>
          <w:p w14:paraId="4A893E57" w14:textId="77777777" w:rsidR="004530B5" w:rsidRDefault="004530B5" w:rsidP="00197D18">
            <w:pPr>
              <w:pStyle w:val="TableParagraph"/>
              <w:rPr>
                <w:rFonts w:ascii="Times New Roman"/>
              </w:rPr>
            </w:pPr>
          </w:p>
        </w:tc>
        <w:tc>
          <w:tcPr>
            <w:tcW w:w="7635" w:type="dxa"/>
            <w:tcBorders>
              <w:top w:val="single" w:sz="18" w:space="0" w:color="000000"/>
            </w:tcBorders>
          </w:tcPr>
          <w:p w14:paraId="4A893E58" w14:textId="77777777" w:rsidR="004530B5" w:rsidRDefault="004530B5" w:rsidP="00197D18">
            <w:pPr>
              <w:pStyle w:val="TableParagraph"/>
              <w:rPr>
                <w:rFonts w:ascii="Times New Roman"/>
              </w:rPr>
            </w:pPr>
          </w:p>
        </w:tc>
      </w:tr>
      <w:tr w:rsidR="004530B5" w14:paraId="4A893E5C" w14:textId="77777777">
        <w:trPr>
          <w:trHeight w:val="372"/>
        </w:trPr>
        <w:tc>
          <w:tcPr>
            <w:tcW w:w="1372" w:type="dxa"/>
          </w:tcPr>
          <w:p w14:paraId="4A893E5A" w14:textId="77777777" w:rsidR="004530B5" w:rsidRDefault="004530B5" w:rsidP="00197D18">
            <w:pPr>
              <w:pStyle w:val="TableParagraph"/>
              <w:rPr>
                <w:rFonts w:ascii="Times New Roman"/>
              </w:rPr>
            </w:pPr>
          </w:p>
        </w:tc>
        <w:tc>
          <w:tcPr>
            <w:tcW w:w="7635" w:type="dxa"/>
          </w:tcPr>
          <w:p w14:paraId="4A893E5B" w14:textId="77777777" w:rsidR="004530B5" w:rsidRDefault="004530B5" w:rsidP="00197D18">
            <w:pPr>
              <w:pStyle w:val="TableParagraph"/>
              <w:rPr>
                <w:rFonts w:ascii="Times New Roman"/>
              </w:rPr>
            </w:pPr>
          </w:p>
        </w:tc>
      </w:tr>
      <w:tr w:rsidR="004530B5" w14:paraId="4A893E5F" w14:textId="77777777">
        <w:trPr>
          <w:trHeight w:val="372"/>
        </w:trPr>
        <w:tc>
          <w:tcPr>
            <w:tcW w:w="1372" w:type="dxa"/>
          </w:tcPr>
          <w:p w14:paraId="4A893E5D" w14:textId="77777777" w:rsidR="004530B5" w:rsidRDefault="004530B5" w:rsidP="00197D18">
            <w:pPr>
              <w:pStyle w:val="TableParagraph"/>
              <w:rPr>
                <w:rFonts w:ascii="Times New Roman"/>
              </w:rPr>
            </w:pPr>
          </w:p>
        </w:tc>
        <w:tc>
          <w:tcPr>
            <w:tcW w:w="7635" w:type="dxa"/>
          </w:tcPr>
          <w:p w14:paraId="4A893E5E" w14:textId="77777777" w:rsidR="004530B5" w:rsidRDefault="004530B5" w:rsidP="00197D18">
            <w:pPr>
              <w:pStyle w:val="TableParagraph"/>
              <w:rPr>
                <w:rFonts w:ascii="Times New Roman"/>
              </w:rPr>
            </w:pPr>
          </w:p>
        </w:tc>
      </w:tr>
    </w:tbl>
    <w:p w14:paraId="4A893E60" w14:textId="77777777" w:rsidR="00294C59" w:rsidRDefault="00294C59" w:rsidP="00197D18"/>
    <w:sectPr w:rsidR="00294C59">
      <w:headerReference w:type="even" r:id="rId42"/>
      <w:headerReference w:type="default" r:id="rId43"/>
      <w:footerReference w:type="even" r:id="rId44"/>
      <w:footerReference w:type="default" r:id="rId45"/>
      <w:headerReference w:type="first" r:id="rId46"/>
      <w:footerReference w:type="first" r:id="rId47"/>
      <w:pgSz w:w="11910" w:h="16840"/>
      <w:pgMar w:top="1340" w:right="1417" w:bottom="1160" w:left="1417" w:header="0" w:footer="97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893E95" w14:textId="77777777" w:rsidR="00294C59" w:rsidRDefault="00294C59">
      <w:r>
        <w:separator/>
      </w:r>
    </w:p>
  </w:endnote>
  <w:endnote w:type="continuationSeparator" w:id="0">
    <w:p w14:paraId="4A893E97" w14:textId="77777777" w:rsidR="00294C59" w:rsidRDefault="00294C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CE2D37" w14:textId="08647677" w:rsidR="00294C59" w:rsidRDefault="00294C59">
    <w:pPr>
      <w:pStyle w:val="Footer"/>
    </w:pPr>
    <w:r>
      <w:rPr>
        <w:noProof/>
      </w:rPr>
      <mc:AlternateContent>
        <mc:Choice Requires="wps">
          <w:drawing>
            <wp:anchor distT="0" distB="0" distL="0" distR="0" simplePos="0" relativeHeight="486907904" behindDoc="0" locked="0" layoutInCell="1" allowOverlap="1" wp14:anchorId="11215F97" wp14:editId="6A3E3290">
              <wp:simplePos x="635" y="635"/>
              <wp:positionH relativeFrom="page">
                <wp:align>center</wp:align>
              </wp:positionH>
              <wp:positionV relativeFrom="page">
                <wp:align>bottom</wp:align>
              </wp:positionV>
              <wp:extent cx="551815" cy="376555"/>
              <wp:effectExtent l="0" t="0" r="635" b="0"/>
              <wp:wrapNone/>
              <wp:docPr id="1969091564"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2DEEE1E0" w14:textId="405C0F6A" w:rsidR="00294C59" w:rsidRPr="00294C59" w:rsidRDefault="00294C59" w:rsidP="00294C59">
                          <w:pPr>
                            <w:rPr>
                              <w:noProof/>
                              <w:color w:val="FF0000"/>
                              <w:sz w:val="24"/>
                              <w:szCs w:val="24"/>
                            </w:rPr>
                          </w:pPr>
                          <w:r w:rsidRPr="00294C59">
                            <w:rPr>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1215F97" id="_x0000_t202" coordsize="21600,21600" o:spt="202" path="m,l,21600r21600,l21600,xe">
              <v:stroke joinstyle="miter"/>
              <v:path gradientshapeok="t" o:connecttype="rect"/>
            </v:shapetype>
            <v:shape id="Text Box 5" o:spid="_x0000_s1027" type="#_x0000_t202" alt="OFFICIAL" style="position:absolute;margin-left:0;margin-top:0;width:43.45pt;height:29.65pt;z-index:48690790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" filled="f" stroked="f">
              <v:textbox style="mso-fit-shape-to-text:t" inset="0,0,0,15pt">
                <w:txbxContent>
                  <w:p w14:paraId="2DEEE1E0" w14:textId="405C0F6A" w:rsidR="00294C59" w:rsidRPr="00294C59" w:rsidRDefault="00294C59" w:rsidP="00294C59">
                    <w:pPr>
                      <w:rPr>
                        <w:noProof/>
                        <w:color w:val="FF0000"/>
                        <w:sz w:val="24"/>
                        <w:szCs w:val="24"/>
                      </w:rPr>
                    </w:pPr>
                    <w:r w:rsidRPr="00294C59">
                      <w:rPr>
                        <w:noProof/>
                        <w:color w:val="FF0000"/>
                        <w:sz w:val="24"/>
                        <w:szCs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893E90" w14:textId="6EF02748" w:rsidR="004530B5" w:rsidRDefault="00294C59">
    <w:pPr>
      <w:pStyle w:val="BodyText"/>
      <w:spacing w:before="0" w:line="14" w:lineRule="auto"/>
      <w:ind w:left="0"/>
      <w:rPr>
        <w:sz w:val="20"/>
      </w:rPr>
    </w:pPr>
    <w:r>
      <w:rPr>
        <w:noProof/>
        <w:sz w:val="20"/>
      </w:rPr>
      <mc:AlternateContent>
        <mc:Choice Requires="wps">
          <w:drawing>
            <wp:anchor distT="0" distB="0" distL="0" distR="0" simplePos="0" relativeHeight="486902272" behindDoc="1" locked="0" layoutInCell="1" allowOverlap="1" wp14:anchorId="4A893E91" wp14:editId="471F0CCF">
              <wp:simplePos x="0" y="0"/>
              <wp:positionH relativeFrom="page">
                <wp:posOffset>954378</wp:posOffset>
              </wp:positionH>
              <wp:positionV relativeFrom="page">
                <wp:posOffset>10147990</wp:posOffset>
              </wp:positionV>
              <wp:extent cx="1905000" cy="16510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05000" cy="165100"/>
                      </a:xfrm>
                      <a:prstGeom prst="rect">
                        <a:avLst/>
                      </a:prstGeom>
                    </wps:spPr>
                    <wps:txbx>
                      <w:txbxContent>
                        <w:p w14:paraId="4A893E95" w14:textId="77777777" w:rsidR="004530B5" w:rsidRDefault="00294C59">
                          <w:pPr>
                            <w:pStyle w:val="BodyText"/>
                            <w:spacing w:before="0" w:line="244" w:lineRule="exact"/>
                            <w:ind w:left="20"/>
                          </w:pPr>
                          <w:r>
                            <w:rPr>
                              <w:spacing w:val="-2"/>
                            </w:rPr>
                            <w:t>EYDENZELT_PI_v0.6_March</w:t>
                          </w:r>
                          <w:r>
                            <w:rPr>
                              <w:spacing w:val="12"/>
                            </w:rPr>
                            <w:t xml:space="preserve"> </w:t>
                          </w:r>
                          <w:r>
                            <w:rPr>
                              <w:spacing w:val="-4"/>
                            </w:rPr>
                            <w:t>2025</w:t>
                          </w:r>
                        </w:p>
                      </w:txbxContent>
                    </wps:txbx>
                    <wps:bodyPr wrap="square" lIns="0" tIns="0" rIns="0" bIns="0" rtlCol="0">
                      <a:noAutofit/>
                    </wps:bodyPr>
                  </wps:wsp>
                </a:graphicData>
              </a:graphic>
            </wp:anchor>
          </w:drawing>
        </mc:Choice>
        <mc:Fallback>
          <w:pict>
            <v:shapetype w14:anchorId="4A893E91" id="_x0000_t202" coordsize="21600,21600" o:spt="202" path="m,l,21600r21600,l21600,xe">
              <v:stroke joinstyle="miter"/>
              <v:path gradientshapeok="t" o:connecttype="rect"/>
            </v:shapetype>
            <v:shape id="Textbox 1" o:spid="_x0000_s1028" type="#_x0000_t202" style="position:absolute;margin-left:75.15pt;margin-top:799.05pt;width:150pt;height:13pt;z-index:-164142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" filled="f" stroked="f">
              <v:textbox inset="0,0,0,0">
                <w:txbxContent>
                  <w:p w14:paraId="4A893E95" w14:textId="77777777" w:rsidR="004530B5" w:rsidRDefault="00294C59">
                    <w:pPr>
                      <w:pStyle w:val="BodyText"/>
                      <w:spacing w:before="0" w:line="244" w:lineRule="exact"/>
                      <w:ind w:left="20"/>
                    </w:pPr>
                    <w:r>
                      <w:rPr>
                        <w:spacing w:val="-2"/>
                      </w:rPr>
                      <w:t>EYDENZELT_PI_v0.6_March</w:t>
                    </w:r>
                    <w:r>
                      <w:rPr>
                        <w:spacing w:val="12"/>
                      </w:rPr>
                      <w:t xml:space="preserve"> </w:t>
                    </w:r>
                    <w:r>
                      <w:rPr>
                        <w:spacing w:val="-4"/>
                      </w:rPr>
                      <w:t>2025</w:t>
                    </w:r>
                  </w:p>
                </w:txbxContent>
              </v:textbox>
              <w10:wrap anchorx="page" anchory="page"/>
            </v:shape>
          </w:pict>
        </mc:Fallback>
      </mc:AlternateContent>
    </w:r>
    <w:r>
      <w:rPr>
        <w:noProof/>
        <w:sz w:val="20"/>
      </w:rPr>
      <mc:AlternateContent>
        <mc:Choice Requires="wps">
          <w:drawing>
            <wp:anchor distT="0" distB="0" distL="0" distR="0" simplePos="0" relativeHeight="486902784" behindDoc="1" locked="0" layoutInCell="1" allowOverlap="1" wp14:anchorId="4A893E93" wp14:editId="4A893E94">
              <wp:simplePos x="0" y="0"/>
              <wp:positionH relativeFrom="page">
                <wp:posOffset>5795264</wp:posOffset>
              </wp:positionH>
              <wp:positionV relativeFrom="page">
                <wp:posOffset>9933495</wp:posOffset>
              </wp:positionV>
              <wp:extent cx="793750" cy="16510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93750" cy="165100"/>
                      </a:xfrm>
                      <a:prstGeom prst="rect">
                        <a:avLst/>
                      </a:prstGeom>
                    </wps:spPr>
                    <wps:txbx>
                      <w:txbxContent>
                        <w:p w14:paraId="4A893E96" w14:textId="77777777" w:rsidR="004530B5" w:rsidRDefault="00294C59">
                          <w:pPr>
                            <w:spacing w:line="244" w:lineRule="exact"/>
                            <w:ind w:left="20"/>
                            <w:rPr>
                              <w:b/>
                            </w:rPr>
                          </w:pPr>
                          <w:r>
                            <w:t>Page</w:t>
                          </w:r>
                          <w:r>
                            <w:rPr>
                              <w:spacing w:val="-5"/>
                            </w:rPr>
                            <w:t xml:space="preserve"> </w:t>
                          </w:r>
                          <w:r>
                            <w:rPr>
                              <w:b/>
                            </w:rPr>
                            <w:fldChar w:fldCharType="begin"/>
                          </w:r>
                          <w:r>
                            <w:rPr>
                              <w:b/>
                            </w:rPr>
                            <w:instrText xml:space="preserve"> PAGE </w:instrText>
                          </w:r>
                          <w:r>
                            <w:rPr>
                              <w:b/>
                            </w:rPr>
                            <w:fldChar w:fldCharType="separate"/>
                          </w:r>
                          <w:r>
                            <w:rPr>
                              <w:b/>
                            </w:rPr>
                            <w:t>10</w:t>
                          </w:r>
                          <w:r>
                            <w:rPr>
                              <w:b/>
                            </w:rPr>
                            <w:fldChar w:fldCharType="end"/>
                          </w:r>
                          <w:r>
                            <w:rPr>
                              <w:b/>
                              <w:spacing w:val="-4"/>
                            </w:rPr>
                            <w:t xml:space="preserve"> </w:t>
                          </w:r>
                          <w:r>
                            <w:t>of</w:t>
                          </w:r>
                          <w:r>
                            <w:rPr>
                              <w:spacing w:val="-4"/>
                            </w:rPr>
                            <w:t xml:space="preserve"> </w:t>
                          </w:r>
                          <w:r>
                            <w:rPr>
                              <w:b/>
                              <w:spacing w:val="-7"/>
                            </w:rPr>
                            <w:fldChar w:fldCharType="begin"/>
                          </w:r>
                          <w:r>
                            <w:rPr>
                              <w:b/>
                              <w:spacing w:val="-7"/>
                            </w:rPr>
                            <w:instrText xml:space="preserve"> NUMPAGES </w:instrText>
                          </w:r>
                          <w:r>
                            <w:rPr>
                              <w:b/>
                              <w:spacing w:val="-7"/>
                            </w:rPr>
                            <w:fldChar w:fldCharType="separate"/>
                          </w:r>
                          <w:r>
                            <w:rPr>
                              <w:b/>
                              <w:spacing w:val="-7"/>
                            </w:rPr>
                            <w:t>25</w:t>
                          </w:r>
                          <w:r>
                            <w:rPr>
                              <w:b/>
                              <w:spacing w:val="-7"/>
                            </w:rPr>
                            <w:fldChar w:fldCharType="end"/>
                          </w:r>
                        </w:p>
                      </w:txbxContent>
                    </wps:txbx>
                    <wps:bodyPr wrap="square" lIns="0" tIns="0" rIns="0" bIns="0" rtlCol="0">
                      <a:noAutofit/>
                    </wps:bodyPr>
                  </wps:wsp>
                </a:graphicData>
              </a:graphic>
            </wp:anchor>
          </w:drawing>
        </mc:Choice>
        <mc:Fallback>
          <w:pict>
            <v:shape w14:anchorId="4A893E93" id="Textbox 2" o:spid="_x0000_s1029" type="#_x0000_t202" style="position:absolute;margin-left:456.3pt;margin-top:782.15pt;width:62.5pt;height:13pt;z-index:-164136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" filled="f" stroked="f">
              <v:textbox inset="0,0,0,0">
                <w:txbxContent>
                  <w:p w14:paraId="4A893E96" w14:textId="77777777" w:rsidR="004530B5" w:rsidRDefault="00294C59">
                    <w:pPr>
                      <w:spacing w:line="244" w:lineRule="exact"/>
                      <w:ind w:left="20"/>
                      <w:rPr>
                        <w:b/>
                      </w:rPr>
                    </w:pPr>
                    <w:r>
                      <w:t>Page</w:t>
                    </w:r>
                    <w:r>
                      <w:rPr>
                        <w:spacing w:val="-5"/>
                      </w:rPr>
                      <w:t xml:space="preserve"> </w:t>
                    </w:r>
                    <w:r>
                      <w:rPr>
                        <w:b/>
                      </w:rPr>
                      <w:fldChar w:fldCharType="begin"/>
                    </w:r>
                    <w:r>
                      <w:rPr>
                        <w:b/>
                      </w:rPr>
                      <w:instrText xml:space="preserve"> PAGE </w:instrText>
                    </w:r>
                    <w:r>
                      <w:rPr>
                        <w:b/>
                      </w:rPr>
                      <w:fldChar w:fldCharType="separate"/>
                    </w:r>
                    <w:r>
                      <w:rPr>
                        <w:b/>
                      </w:rPr>
                      <w:t>10</w:t>
                    </w:r>
                    <w:r>
                      <w:rPr>
                        <w:b/>
                      </w:rPr>
                      <w:fldChar w:fldCharType="end"/>
                    </w:r>
                    <w:r>
                      <w:rPr>
                        <w:b/>
                        <w:spacing w:val="-4"/>
                      </w:rPr>
                      <w:t xml:space="preserve"> </w:t>
                    </w:r>
                    <w:r>
                      <w:t>of</w:t>
                    </w:r>
                    <w:r>
                      <w:rPr>
                        <w:spacing w:val="-4"/>
                      </w:rPr>
                      <w:t xml:space="preserve"> </w:t>
                    </w:r>
                    <w:r>
                      <w:rPr>
                        <w:b/>
                        <w:spacing w:val="-7"/>
                      </w:rPr>
                      <w:fldChar w:fldCharType="begin"/>
                    </w:r>
                    <w:r>
                      <w:rPr>
                        <w:b/>
                        <w:spacing w:val="-7"/>
                      </w:rPr>
                      <w:instrText xml:space="preserve"> NUMPAGES </w:instrText>
                    </w:r>
                    <w:r>
                      <w:rPr>
                        <w:b/>
                        <w:spacing w:val="-7"/>
                      </w:rPr>
                      <w:fldChar w:fldCharType="separate"/>
                    </w:r>
                    <w:r>
                      <w:rPr>
                        <w:b/>
                        <w:spacing w:val="-7"/>
                      </w:rPr>
                      <w:t>25</w:t>
                    </w:r>
                    <w:r>
                      <w:rPr>
                        <w:b/>
                        <w:spacing w:val="-7"/>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A37F9" w14:textId="09F02148" w:rsidR="00294C59" w:rsidRDefault="00294C59">
    <w:pPr>
      <w:pStyle w:val="Footer"/>
    </w:pPr>
    <w:r>
      <w:rPr>
        <w:noProof/>
      </w:rPr>
      <mc:AlternateContent>
        <mc:Choice Requires="wps">
          <w:drawing>
            <wp:anchor distT="0" distB="0" distL="0" distR="0" simplePos="0" relativeHeight="486906880" behindDoc="0" locked="0" layoutInCell="1" allowOverlap="1" wp14:anchorId="5C396CFE" wp14:editId="78C2E6AC">
              <wp:simplePos x="635" y="635"/>
              <wp:positionH relativeFrom="page">
                <wp:align>center</wp:align>
              </wp:positionH>
              <wp:positionV relativeFrom="page">
                <wp:align>bottom</wp:align>
              </wp:positionV>
              <wp:extent cx="551815" cy="376555"/>
              <wp:effectExtent l="0" t="0" r="635" b="0"/>
              <wp:wrapNone/>
              <wp:docPr id="1284095908"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5E602BDC" w14:textId="2A7F7DF3" w:rsidR="00294C59" w:rsidRPr="00294C59" w:rsidRDefault="00294C59" w:rsidP="00294C59">
                          <w:pPr>
                            <w:rPr>
                              <w:noProof/>
                              <w:color w:val="FF0000"/>
                              <w:sz w:val="24"/>
                              <w:szCs w:val="24"/>
                            </w:rPr>
                          </w:pPr>
                          <w:r w:rsidRPr="00294C59">
                            <w:rPr>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C396CFE" id="_x0000_t202" coordsize="21600,21600" o:spt="202" path="m,l,21600r21600,l21600,xe">
              <v:stroke joinstyle="miter"/>
              <v:path gradientshapeok="t" o:connecttype="rect"/>
            </v:shapetype>
            <v:shape id="Text Box 4" o:spid="_x0000_s1031" type="#_x0000_t202" alt="OFFICIAL" style="position:absolute;margin-left:0;margin-top:0;width:43.45pt;height:29.65pt;z-index:48690688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" filled="f" stroked="f">
              <v:textbox style="mso-fit-shape-to-text:t" inset="0,0,0,15pt">
                <w:txbxContent>
                  <w:p w14:paraId="5E602BDC" w14:textId="2A7F7DF3" w:rsidR="00294C59" w:rsidRPr="00294C59" w:rsidRDefault="00294C59" w:rsidP="00294C59">
                    <w:pPr>
                      <w:rPr>
                        <w:noProof/>
                        <w:color w:val="FF0000"/>
                        <w:sz w:val="24"/>
                        <w:szCs w:val="24"/>
                      </w:rPr>
                    </w:pPr>
                    <w:r w:rsidRPr="00294C59">
                      <w:rPr>
                        <w:noProof/>
                        <w:color w:val="FF0000"/>
                        <w:sz w:val="24"/>
                        <w:szCs w:val="24"/>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893E91" w14:textId="77777777" w:rsidR="00294C59" w:rsidRDefault="00294C59">
      <w:r>
        <w:separator/>
      </w:r>
    </w:p>
  </w:footnote>
  <w:footnote w:type="continuationSeparator" w:id="0">
    <w:p w14:paraId="4A893E93" w14:textId="77777777" w:rsidR="00294C59" w:rsidRDefault="00294C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F3CF80" w14:textId="1C880B35" w:rsidR="00294C59" w:rsidRDefault="00294C59">
    <w:pPr>
      <w:pStyle w:val="Header"/>
    </w:pPr>
    <w:r>
      <w:rPr>
        <w:noProof/>
      </w:rPr>
      <mc:AlternateContent>
        <mc:Choice Requires="wps">
          <w:drawing>
            <wp:anchor distT="0" distB="0" distL="0" distR="0" simplePos="0" relativeHeight="486904832" behindDoc="0" locked="0" layoutInCell="1" allowOverlap="1" wp14:anchorId="2A22BC75" wp14:editId="68A52FDF">
              <wp:simplePos x="635" y="635"/>
              <wp:positionH relativeFrom="page">
                <wp:align>center</wp:align>
              </wp:positionH>
              <wp:positionV relativeFrom="page">
                <wp:align>top</wp:align>
              </wp:positionV>
              <wp:extent cx="551815" cy="376555"/>
              <wp:effectExtent l="0" t="0" r="635" b="4445"/>
              <wp:wrapNone/>
              <wp:docPr id="1192662588"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3044E92B" w14:textId="5EB1D748" w:rsidR="00294C59" w:rsidRPr="00294C59" w:rsidRDefault="00294C59" w:rsidP="00294C59">
                          <w:pPr>
                            <w:rPr>
                              <w:noProof/>
                              <w:color w:val="FF0000"/>
                              <w:sz w:val="24"/>
                              <w:szCs w:val="24"/>
                            </w:rPr>
                          </w:pPr>
                          <w:r w:rsidRPr="00294C59">
                            <w:rPr>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A22BC75" id="_x0000_t202" coordsize="21600,21600" o:spt="202" path="m,l,21600r21600,l21600,xe">
              <v:stroke joinstyle="miter"/>
              <v:path gradientshapeok="t" o:connecttype="rect"/>
            </v:shapetype>
            <v:shape id="Text Box 2" o:spid="_x0000_s1026" type="#_x0000_t202" alt="OFFICIAL" style="position:absolute;margin-left:0;margin-top:0;width:43.45pt;height:29.65pt;z-index:48690483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" filled="f" stroked="f">
              <v:textbox style="mso-fit-shape-to-text:t" inset="0,15pt,0,0">
                <w:txbxContent>
                  <w:p w14:paraId="3044E92B" w14:textId="5EB1D748" w:rsidR="00294C59" w:rsidRPr="00294C59" w:rsidRDefault="00294C59" w:rsidP="00294C59">
                    <w:pPr>
                      <w:rPr>
                        <w:noProof/>
                        <w:color w:val="FF0000"/>
                        <w:sz w:val="24"/>
                        <w:szCs w:val="24"/>
                      </w:rPr>
                    </w:pPr>
                    <w:r w:rsidRPr="00294C59">
                      <w:rPr>
                        <w:noProof/>
                        <w:color w:val="FF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1B4F57" w14:textId="77777777" w:rsidR="00307AC4" w:rsidRDefault="00307AC4">
    <w:pPr>
      <w:pStyle w:val="Header"/>
      <w:rPr>
        <w:sz w:val="16"/>
        <w:szCs w:val="16"/>
      </w:rPr>
    </w:pPr>
  </w:p>
  <w:tbl>
    <w:tblPr>
      <w:tblStyle w:val="TableGrid"/>
      <w:tblW w:w="0" w:type="auto"/>
      <w:shd w:val="clear" w:color="auto" w:fill="E4F2E0"/>
      <w:tblLook w:val="04A0" w:firstRow="1" w:lastRow="0" w:firstColumn="1" w:lastColumn="0" w:noHBand="0" w:noVBand="1"/>
    </w:tblPr>
    <w:tblGrid>
      <w:gridCol w:w="9066"/>
    </w:tblGrid>
    <w:tr w:rsidR="00307AC4" w:rsidRPr="000B2145" w14:paraId="61E2BBAB" w14:textId="77777777" w:rsidTr="00ED0E9B">
      <w:trPr>
        <w:trHeight w:val="1012"/>
      </w:trPr>
      <w:tc>
        <w:tcPr>
          <w:tcW w:w="9180" w:type="dxa"/>
          <w:shd w:val="clear" w:color="auto" w:fill="E4F2E0"/>
        </w:tcPr>
        <w:p w14:paraId="0C34D52C" w14:textId="77777777" w:rsidR="00307AC4" w:rsidRPr="000E4791" w:rsidRDefault="00307AC4" w:rsidP="00307AC4">
          <w:pPr>
            <w:pStyle w:val="Footer"/>
            <w:rPr>
              <w:b/>
              <w:sz w:val="18"/>
              <w:szCs w:val="18"/>
            </w:rPr>
          </w:pPr>
          <w:bookmarkStart w:id="90" w:name="_Hlk109054010"/>
          <w:r w:rsidRPr="00307AC4">
            <w:rPr>
              <w:b/>
              <w:bCs/>
              <w:sz w:val="16"/>
              <w:szCs w:val="16"/>
            </w:rPr>
            <w:t xml:space="preserve">AusPAR - Eydenzelt - aflibercept - Celltrion Healthcare Australia Pty Ltd - PM-2023-05951-1-5 Date of Finalisation: 24 October 2025. </w:t>
          </w:r>
          <w:r w:rsidRPr="00307AC4">
            <w:rPr>
              <w:b/>
              <w:sz w:val="16"/>
              <w:szCs w:val="16"/>
            </w:rPr>
            <w:t>This is the Product Information that was approved with the submission described in this AusPAR. It may have been superseded. For the most recent PI, please refer to the TGA website at &lt;</w:t>
          </w:r>
          <w:r w:rsidRPr="00307AC4">
            <w:rPr>
              <w:sz w:val="16"/>
              <w:szCs w:val="16"/>
            </w:rPr>
            <w:t xml:space="preserve"> </w:t>
          </w:r>
          <w:hyperlink r:id="rId1" w:history="1">
            <w:r w:rsidRPr="00307AC4">
              <w:rPr>
                <w:rStyle w:val="Hyperlink"/>
                <w:sz w:val="16"/>
                <w:szCs w:val="16"/>
              </w:rPr>
              <w:t>https://www.tga.gov.au/products/australian-register-therapeutic-goods-artg/product-information-pi</w:t>
            </w:r>
          </w:hyperlink>
          <w:r w:rsidRPr="001733D7">
            <w:rPr>
              <w:b/>
              <w:szCs w:val="17"/>
              <w:u w:val="single"/>
            </w:rPr>
            <w:t>&gt;</w:t>
          </w:r>
        </w:p>
      </w:tc>
    </w:tr>
    <w:bookmarkEnd w:id="90"/>
  </w:tbl>
  <w:p w14:paraId="21759F35" w14:textId="77777777" w:rsidR="00307AC4" w:rsidRPr="00307AC4" w:rsidRDefault="00307AC4">
    <w:pPr>
      <w:pStyle w:val="Header"/>
      <w:rPr>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E2DF1C" w14:textId="762D6A1A" w:rsidR="00294C59" w:rsidRDefault="00294C59">
    <w:pPr>
      <w:pStyle w:val="Header"/>
    </w:pPr>
    <w:r>
      <w:rPr>
        <w:noProof/>
      </w:rPr>
      <mc:AlternateContent>
        <mc:Choice Requires="wps">
          <w:drawing>
            <wp:anchor distT="0" distB="0" distL="0" distR="0" simplePos="0" relativeHeight="486903808" behindDoc="0" locked="0" layoutInCell="1" allowOverlap="1" wp14:anchorId="474C6CF8" wp14:editId="7CE1A84E">
              <wp:simplePos x="635" y="635"/>
              <wp:positionH relativeFrom="page">
                <wp:align>center</wp:align>
              </wp:positionH>
              <wp:positionV relativeFrom="page">
                <wp:align>top</wp:align>
              </wp:positionV>
              <wp:extent cx="551815" cy="376555"/>
              <wp:effectExtent l="0" t="0" r="635" b="4445"/>
              <wp:wrapNone/>
              <wp:docPr id="462452004"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682E0405" w14:textId="485D12D3" w:rsidR="00294C59" w:rsidRPr="00294C59" w:rsidRDefault="00294C59" w:rsidP="00294C59">
                          <w:pPr>
                            <w:rPr>
                              <w:noProof/>
                              <w:color w:val="FF0000"/>
                              <w:sz w:val="24"/>
                              <w:szCs w:val="24"/>
                            </w:rPr>
                          </w:pPr>
                          <w:r w:rsidRPr="00294C59">
                            <w:rPr>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74C6CF8" id="_x0000_t202" coordsize="21600,21600" o:spt="202" path="m,l,21600r21600,l21600,xe">
              <v:stroke joinstyle="miter"/>
              <v:path gradientshapeok="t" o:connecttype="rect"/>
            </v:shapetype>
            <v:shape id="Text Box 1" o:spid="_x0000_s1030" type="#_x0000_t202" alt="OFFICIAL" style="position:absolute;margin-left:0;margin-top:0;width:43.45pt;height:29.65pt;z-index:48690380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" filled="f" stroked="f">
              <v:textbox style="mso-fit-shape-to-text:t" inset="0,15pt,0,0">
                <w:txbxContent>
                  <w:p w14:paraId="682E0405" w14:textId="485D12D3" w:rsidR="00294C59" w:rsidRPr="00294C59" w:rsidRDefault="00294C59" w:rsidP="00294C59">
                    <w:pPr>
                      <w:rPr>
                        <w:noProof/>
                        <w:color w:val="FF0000"/>
                        <w:sz w:val="24"/>
                        <w:szCs w:val="24"/>
                      </w:rPr>
                    </w:pPr>
                    <w:r w:rsidRPr="00294C59">
                      <w:rPr>
                        <w:noProof/>
                        <w:color w:val="FF0000"/>
                        <w:sz w:val="24"/>
                        <w:szCs w:val="24"/>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B93627"/>
    <w:multiLevelType w:val="hybridMultilevel"/>
    <w:tmpl w:val="80C448C6"/>
    <w:lvl w:ilvl="0" w:tplc="33464A18">
      <w:start w:val="1"/>
      <w:numFmt w:val="lowerLetter"/>
      <w:lvlText w:val="%1)"/>
      <w:lvlJc w:val="left"/>
      <w:pPr>
        <w:ind w:left="446" w:hanging="311"/>
        <w:jc w:val="left"/>
      </w:pPr>
      <w:rPr>
        <w:rFonts w:ascii="Calibri" w:eastAsia="Calibri" w:hAnsi="Calibri" w:cs="Calibri" w:hint="default"/>
        <w:b w:val="0"/>
        <w:bCs w:val="0"/>
        <w:i w:val="0"/>
        <w:iCs w:val="0"/>
        <w:spacing w:val="0"/>
        <w:w w:val="100"/>
        <w:sz w:val="18"/>
        <w:szCs w:val="18"/>
        <w:lang w:val="en-US" w:eastAsia="en-US" w:bidi="ar-SA"/>
      </w:rPr>
    </w:lvl>
    <w:lvl w:ilvl="1" w:tplc="0F72DF3A">
      <w:numFmt w:val="bullet"/>
      <w:lvlText w:val="•"/>
      <w:lvlJc w:val="left"/>
      <w:pPr>
        <w:ind w:left="1303" w:hanging="311"/>
      </w:pPr>
      <w:rPr>
        <w:rFonts w:hint="default"/>
        <w:lang w:val="en-US" w:eastAsia="en-US" w:bidi="ar-SA"/>
      </w:rPr>
    </w:lvl>
    <w:lvl w:ilvl="2" w:tplc="79C2651E">
      <w:numFmt w:val="bullet"/>
      <w:lvlText w:val="•"/>
      <w:lvlJc w:val="left"/>
      <w:pPr>
        <w:ind w:left="2166" w:hanging="311"/>
      </w:pPr>
      <w:rPr>
        <w:rFonts w:hint="default"/>
        <w:lang w:val="en-US" w:eastAsia="en-US" w:bidi="ar-SA"/>
      </w:rPr>
    </w:lvl>
    <w:lvl w:ilvl="3" w:tplc="984E5596">
      <w:numFmt w:val="bullet"/>
      <w:lvlText w:val="•"/>
      <w:lvlJc w:val="left"/>
      <w:pPr>
        <w:ind w:left="3029" w:hanging="311"/>
      </w:pPr>
      <w:rPr>
        <w:rFonts w:hint="default"/>
        <w:lang w:val="en-US" w:eastAsia="en-US" w:bidi="ar-SA"/>
      </w:rPr>
    </w:lvl>
    <w:lvl w:ilvl="4" w:tplc="CFFCABDE">
      <w:numFmt w:val="bullet"/>
      <w:lvlText w:val="•"/>
      <w:lvlJc w:val="left"/>
      <w:pPr>
        <w:ind w:left="3892" w:hanging="311"/>
      </w:pPr>
      <w:rPr>
        <w:rFonts w:hint="default"/>
        <w:lang w:val="en-US" w:eastAsia="en-US" w:bidi="ar-SA"/>
      </w:rPr>
    </w:lvl>
    <w:lvl w:ilvl="5" w:tplc="D938C216">
      <w:numFmt w:val="bullet"/>
      <w:lvlText w:val="•"/>
      <w:lvlJc w:val="left"/>
      <w:pPr>
        <w:ind w:left="4756" w:hanging="311"/>
      </w:pPr>
      <w:rPr>
        <w:rFonts w:hint="default"/>
        <w:lang w:val="en-US" w:eastAsia="en-US" w:bidi="ar-SA"/>
      </w:rPr>
    </w:lvl>
    <w:lvl w:ilvl="6" w:tplc="66F0A53E">
      <w:numFmt w:val="bullet"/>
      <w:lvlText w:val="•"/>
      <w:lvlJc w:val="left"/>
      <w:pPr>
        <w:ind w:left="5619" w:hanging="311"/>
      </w:pPr>
      <w:rPr>
        <w:rFonts w:hint="default"/>
        <w:lang w:val="en-US" w:eastAsia="en-US" w:bidi="ar-SA"/>
      </w:rPr>
    </w:lvl>
    <w:lvl w:ilvl="7" w:tplc="AC7EF116">
      <w:numFmt w:val="bullet"/>
      <w:lvlText w:val="•"/>
      <w:lvlJc w:val="left"/>
      <w:pPr>
        <w:ind w:left="6482" w:hanging="311"/>
      </w:pPr>
      <w:rPr>
        <w:rFonts w:hint="default"/>
        <w:lang w:val="en-US" w:eastAsia="en-US" w:bidi="ar-SA"/>
      </w:rPr>
    </w:lvl>
    <w:lvl w:ilvl="8" w:tplc="66A6447C">
      <w:numFmt w:val="bullet"/>
      <w:lvlText w:val="•"/>
      <w:lvlJc w:val="left"/>
      <w:pPr>
        <w:ind w:left="7345" w:hanging="311"/>
      </w:pPr>
      <w:rPr>
        <w:rFonts w:hint="default"/>
        <w:lang w:val="en-US" w:eastAsia="en-US" w:bidi="ar-SA"/>
      </w:rPr>
    </w:lvl>
  </w:abstractNum>
  <w:abstractNum w:abstractNumId="1" w15:restartNumberingAfterBreak="0">
    <w:nsid w:val="1AE57BA7"/>
    <w:multiLevelType w:val="hybridMultilevel"/>
    <w:tmpl w:val="FF3E9F0C"/>
    <w:lvl w:ilvl="0" w:tplc="16DAF31A">
      <w:numFmt w:val="bullet"/>
      <w:lvlText w:val=""/>
      <w:lvlJc w:val="left"/>
      <w:pPr>
        <w:ind w:left="743" w:hanging="360"/>
      </w:pPr>
      <w:rPr>
        <w:rFonts w:ascii="Symbol" w:eastAsia="Symbol" w:hAnsi="Symbol" w:cs="Symbol" w:hint="default"/>
        <w:b w:val="0"/>
        <w:bCs w:val="0"/>
        <w:i w:val="0"/>
        <w:iCs w:val="0"/>
        <w:spacing w:val="0"/>
        <w:w w:val="99"/>
        <w:sz w:val="22"/>
        <w:szCs w:val="22"/>
        <w:lang w:val="en-US" w:eastAsia="en-US" w:bidi="ar-SA"/>
      </w:rPr>
    </w:lvl>
    <w:lvl w:ilvl="1" w:tplc="AF1C642C">
      <w:numFmt w:val="bullet"/>
      <w:lvlText w:val="•"/>
      <w:lvlJc w:val="left"/>
      <w:pPr>
        <w:ind w:left="1573" w:hanging="360"/>
      </w:pPr>
      <w:rPr>
        <w:rFonts w:hint="default"/>
        <w:lang w:val="en-US" w:eastAsia="en-US" w:bidi="ar-SA"/>
      </w:rPr>
    </w:lvl>
    <w:lvl w:ilvl="2" w:tplc="4864725E">
      <w:numFmt w:val="bullet"/>
      <w:lvlText w:val="•"/>
      <w:lvlJc w:val="left"/>
      <w:pPr>
        <w:ind w:left="2406" w:hanging="360"/>
      </w:pPr>
      <w:rPr>
        <w:rFonts w:hint="default"/>
        <w:lang w:val="en-US" w:eastAsia="en-US" w:bidi="ar-SA"/>
      </w:rPr>
    </w:lvl>
    <w:lvl w:ilvl="3" w:tplc="E7AC4B6C">
      <w:numFmt w:val="bullet"/>
      <w:lvlText w:val="•"/>
      <w:lvlJc w:val="left"/>
      <w:pPr>
        <w:ind w:left="3239" w:hanging="360"/>
      </w:pPr>
      <w:rPr>
        <w:rFonts w:hint="default"/>
        <w:lang w:val="en-US" w:eastAsia="en-US" w:bidi="ar-SA"/>
      </w:rPr>
    </w:lvl>
    <w:lvl w:ilvl="4" w:tplc="D206B9FC">
      <w:numFmt w:val="bullet"/>
      <w:lvlText w:val="•"/>
      <w:lvlJc w:val="left"/>
      <w:pPr>
        <w:ind w:left="4072" w:hanging="360"/>
      </w:pPr>
      <w:rPr>
        <w:rFonts w:hint="default"/>
        <w:lang w:val="en-US" w:eastAsia="en-US" w:bidi="ar-SA"/>
      </w:rPr>
    </w:lvl>
    <w:lvl w:ilvl="5" w:tplc="AA180F2C">
      <w:numFmt w:val="bullet"/>
      <w:lvlText w:val="•"/>
      <w:lvlJc w:val="left"/>
      <w:pPr>
        <w:ind w:left="4906" w:hanging="360"/>
      </w:pPr>
      <w:rPr>
        <w:rFonts w:hint="default"/>
        <w:lang w:val="en-US" w:eastAsia="en-US" w:bidi="ar-SA"/>
      </w:rPr>
    </w:lvl>
    <w:lvl w:ilvl="6" w:tplc="6CB26A4A">
      <w:numFmt w:val="bullet"/>
      <w:lvlText w:val="•"/>
      <w:lvlJc w:val="left"/>
      <w:pPr>
        <w:ind w:left="5739" w:hanging="360"/>
      </w:pPr>
      <w:rPr>
        <w:rFonts w:hint="default"/>
        <w:lang w:val="en-US" w:eastAsia="en-US" w:bidi="ar-SA"/>
      </w:rPr>
    </w:lvl>
    <w:lvl w:ilvl="7" w:tplc="3B00D3FC">
      <w:numFmt w:val="bullet"/>
      <w:lvlText w:val="•"/>
      <w:lvlJc w:val="left"/>
      <w:pPr>
        <w:ind w:left="6572" w:hanging="360"/>
      </w:pPr>
      <w:rPr>
        <w:rFonts w:hint="default"/>
        <w:lang w:val="en-US" w:eastAsia="en-US" w:bidi="ar-SA"/>
      </w:rPr>
    </w:lvl>
    <w:lvl w:ilvl="8" w:tplc="22D470D8">
      <w:numFmt w:val="bullet"/>
      <w:lvlText w:val="•"/>
      <w:lvlJc w:val="left"/>
      <w:pPr>
        <w:ind w:left="7405" w:hanging="360"/>
      </w:pPr>
      <w:rPr>
        <w:rFonts w:hint="default"/>
        <w:lang w:val="en-US" w:eastAsia="en-US" w:bidi="ar-SA"/>
      </w:rPr>
    </w:lvl>
  </w:abstractNum>
  <w:abstractNum w:abstractNumId="2" w15:restartNumberingAfterBreak="0">
    <w:nsid w:val="290E4390"/>
    <w:multiLevelType w:val="hybridMultilevel"/>
    <w:tmpl w:val="5A5CFAE2"/>
    <w:lvl w:ilvl="0" w:tplc="32B2403E">
      <w:numFmt w:val="bullet"/>
      <w:lvlText w:val=""/>
      <w:lvlJc w:val="left"/>
      <w:pPr>
        <w:ind w:left="1461" w:hanging="360"/>
      </w:pPr>
      <w:rPr>
        <w:rFonts w:ascii="Symbol" w:eastAsia="Symbol" w:hAnsi="Symbol" w:cs="Symbol" w:hint="default"/>
        <w:b w:val="0"/>
        <w:bCs w:val="0"/>
        <w:i w:val="0"/>
        <w:iCs w:val="0"/>
        <w:spacing w:val="0"/>
        <w:w w:val="100"/>
        <w:sz w:val="20"/>
        <w:szCs w:val="20"/>
        <w:lang w:val="en-US" w:eastAsia="en-US" w:bidi="ar-SA"/>
      </w:rPr>
    </w:lvl>
    <w:lvl w:ilvl="1" w:tplc="1F5EADD0">
      <w:numFmt w:val="bullet"/>
      <w:lvlText w:val="•"/>
      <w:lvlJc w:val="left"/>
      <w:pPr>
        <w:ind w:left="1817" w:hanging="360"/>
      </w:pPr>
      <w:rPr>
        <w:rFonts w:hint="default"/>
        <w:lang w:val="en-US" w:eastAsia="en-US" w:bidi="ar-SA"/>
      </w:rPr>
    </w:lvl>
    <w:lvl w:ilvl="2" w:tplc="8018AB6E">
      <w:numFmt w:val="bullet"/>
      <w:lvlText w:val="•"/>
      <w:lvlJc w:val="left"/>
      <w:pPr>
        <w:ind w:left="2175" w:hanging="360"/>
      </w:pPr>
      <w:rPr>
        <w:rFonts w:hint="default"/>
        <w:lang w:val="en-US" w:eastAsia="en-US" w:bidi="ar-SA"/>
      </w:rPr>
    </w:lvl>
    <w:lvl w:ilvl="3" w:tplc="42EA95BC">
      <w:numFmt w:val="bullet"/>
      <w:lvlText w:val="•"/>
      <w:lvlJc w:val="left"/>
      <w:pPr>
        <w:ind w:left="2533" w:hanging="360"/>
      </w:pPr>
      <w:rPr>
        <w:rFonts w:hint="default"/>
        <w:lang w:val="en-US" w:eastAsia="en-US" w:bidi="ar-SA"/>
      </w:rPr>
    </w:lvl>
    <w:lvl w:ilvl="4" w:tplc="EF226AF2">
      <w:numFmt w:val="bullet"/>
      <w:lvlText w:val="•"/>
      <w:lvlJc w:val="left"/>
      <w:pPr>
        <w:ind w:left="2890" w:hanging="360"/>
      </w:pPr>
      <w:rPr>
        <w:rFonts w:hint="default"/>
        <w:lang w:val="en-US" w:eastAsia="en-US" w:bidi="ar-SA"/>
      </w:rPr>
    </w:lvl>
    <w:lvl w:ilvl="5" w:tplc="3DEC1852">
      <w:numFmt w:val="bullet"/>
      <w:lvlText w:val="•"/>
      <w:lvlJc w:val="left"/>
      <w:pPr>
        <w:ind w:left="3248" w:hanging="360"/>
      </w:pPr>
      <w:rPr>
        <w:rFonts w:hint="default"/>
        <w:lang w:val="en-US" w:eastAsia="en-US" w:bidi="ar-SA"/>
      </w:rPr>
    </w:lvl>
    <w:lvl w:ilvl="6" w:tplc="89144790">
      <w:numFmt w:val="bullet"/>
      <w:lvlText w:val="•"/>
      <w:lvlJc w:val="left"/>
      <w:pPr>
        <w:ind w:left="3606" w:hanging="360"/>
      </w:pPr>
      <w:rPr>
        <w:rFonts w:hint="default"/>
        <w:lang w:val="en-US" w:eastAsia="en-US" w:bidi="ar-SA"/>
      </w:rPr>
    </w:lvl>
    <w:lvl w:ilvl="7" w:tplc="E87C8AC6">
      <w:numFmt w:val="bullet"/>
      <w:lvlText w:val="•"/>
      <w:lvlJc w:val="left"/>
      <w:pPr>
        <w:ind w:left="3963" w:hanging="360"/>
      </w:pPr>
      <w:rPr>
        <w:rFonts w:hint="default"/>
        <w:lang w:val="en-US" w:eastAsia="en-US" w:bidi="ar-SA"/>
      </w:rPr>
    </w:lvl>
    <w:lvl w:ilvl="8" w:tplc="4A1ECE58">
      <w:numFmt w:val="bullet"/>
      <w:lvlText w:val="•"/>
      <w:lvlJc w:val="left"/>
      <w:pPr>
        <w:ind w:left="4321" w:hanging="360"/>
      </w:pPr>
      <w:rPr>
        <w:rFonts w:hint="default"/>
        <w:lang w:val="en-US" w:eastAsia="en-US" w:bidi="ar-SA"/>
      </w:rPr>
    </w:lvl>
  </w:abstractNum>
  <w:abstractNum w:abstractNumId="3" w15:restartNumberingAfterBreak="0">
    <w:nsid w:val="2ADC6AE5"/>
    <w:multiLevelType w:val="hybridMultilevel"/>
    <w:tmpl w:val="5720EEAC"/>
    <w:lvl w:ilvl="0" w:tplc="D03653FE">
      <w:numFmt w:val="bullet"/>
      <w:lvlText w:val=""/>
      <w:lvlJc w:val="left"/>
      <w:pPr>
        <w:ind w:left="1056" w:hanging="360"/>
      </w:pPr>
      <w:rPr>
        <w:rFonts w:ascii="Symbol" w:eastAsia="Symbol" w:hAnsi="Symbol" w:cs="Symbol" w:hint="default"/>
        <w:spacing w:val="0"/>
        <w:w w:val="100"/>
        <w:lang w:val="en-US" w:eastAsia="en-US" w:bidi="ar-SA"/>
      </w:rPr>
    </w:lvl>
    <w:lvl w:ilvl="1" w:tplc="CD42E870">
      <w:numFmt w:val="bullet"/>
      <w:lvlText w:val="•"/>
      <w:lvlJc w:val="left"/>
      <w:pPr>
        <w:ind w:left="1482" w:hanging="360"/>
      </w:pPr>
      <w:rPr>
        <w:rFonts w:hint="default"/>
        <w:lang w:val="en-US" w:eastAsia="en-US" w:bidi="ar-SA"/>
      </w:rPr>
    </w:lvl>
    <w:lvl w:ilvl="2" w:tplc="C770CF92">
      <w:numFmt w:val="bullet"/>
      <w:lvlText w:val="•"/>
      <w:lvlJc w:val="left"/>
      <w:pPr>
        <w:ind w:left="1905" w:hanging="360"/>
      </w:pPr>
      <w:rPr>
        <w:rFonts w:hint="default"/>
        <w:lang w:val="en-US" w:eastAsia="en-US" w:bidi="ar-SA"/>
      </w:rPr>
    </w:lvl>
    <w:lvl w:ilvl="3" w:tplc="BE3ED7BA">
      <w:numFmt w:val="bullet"/>
      <w:lvlText w:val="•"/>
      <w:lvlJc w:val="left"/>
      <w:pPr>
        <w:ind w:left="2327" w:hanging="360"/>
      </w:pPr>
      <w:rPr>
        <w:rFonts w:hint="default"/>
        <w:lang w:val="en-US" w:eastAsia="en-US" w:bidi="ar-SA"/>
      </w:rPr>
    </w:lvl>
    <w:lvl w:ilvl="4" w:tplc="9BD601D8">
      <w:numFmt w:val="bullet"/>
      <w:lvlText w:val="•"/>
      <w:lvlJc w:val="left"/>
      <w:pPr>
        <w:ind w:left="2750" w:hanging="360"/>
      </w:pPr>
      <w:rPr>
        <w:rFonts w:hint="default"/>
        <w:lang w:val="en-US" w:eastAsia="en-US" w:bidi="ar-SA"/>
      </w:rPr>
    </w:lvl>
    <w:lvl w:ilvl="5" w:tplc="F978295C">
      <w:numFmt w:val="bullet"/>
      <w:lvlText w:val="•"/>
      <w:lvlJc w:val="left"/>
      <w:pPr>
        <w:ind w:left="3172" w:hanging="360"/>
      </w:pPr>
      <w:rPr>
        <w:rFonts w:hint="default"/>
        <w:lang w:val="en-US" w:eastAsia="en-US" w:bidi="ar-SA"/>
      </w:rPr>
    </w:lvl>
    <w:lvl w:ilvl="6" w:tplc="233862CC">
      <w:numFmt w:val="bullet"/>
      <w:lvlText w:val="•"/>
      <w:lvlJc w:val="left"/>
      <w:pPr>
        <w:ind w:left="3595" w:hanging="360"/>
      </w:pPr>
      <w:rPr>
        <w:rFonts w:hint="default"/>
        <w:lang w:val="en-US" w:eastAsia="en-US" w:bidi="ar-SA"/>
      </w:rPr>
    </w:lvl>
    <w:lvl w:ilvl="7" w:tplc="91028FAE">
      <w:numFmt w:val="bullet"/>
      <w:lvlText w:val="•"/>
      <w:lvlJc w:val="left"/>
      <w:pPr>
        <w:ind w:left="4017" w:hanging="360"/>
      </w:pPr>
      <w:rPr>
        <w:rFonts w:hint="default"/>
        <w:lang w:val="en-US" w:eastAsia="en-US" w:bidi="ar-SA"/>
      </w:rPr>
    </w:lvl>
    <w:lvl w:ilvl="8" w:tplc="889E7486">
      <w:numFmt w:val="bullet"/>
      <w:lvlText w:val="•"/>
      <w:lvlJc w:val="left"/>
      <w:pPr>
        <w:ind w:left="4440" w:hanging="360"/>
      </w:pPr>
      <w:rPr>
        <w:rFonts w:hint="default"/>
        <w:lang w:val="en-US" w:eastAsia="en-US" w:bidi="ar-SA"/>
      </w:rPr>
    </w:lvl>
  </w:abstractNum>
  <w:abstractNum w:abstractNumId="4" w15:restartNumberingAfterBreak="0">
    <w:nsid w:val="2C7657C7"/>
    <w:multiLevelType w:val="hybridMultilevel"/>
    <w:tmpl w:val="4A76FBB6"/>
    <w:lvl w:ilvl="0" w:tplc="19C4C1D2">
      <w:numFmt w:val="bullet"/>
      <w:lvlText w:val=""/>
      <w:lvlJc w:val="left"/>
      <w:pPr>
        <w:ind w:left="1056" w:hanging="360"/>
      </w:pPr>
      <w:rPr>
        <w:rFonts w:ascii="Symbol" w:eastAsia="Symbol" w:hAnsi="Symbol" w:cs="Symbol" w:hint="default"/>
        <w:b w:val="0"/>
        <w:bCs w:val="0"/>
        <w:i w:val="0"/>
        <w:iCs w:val="0"/>
        <w:spacing w:val="0"/>
        <w:w w:val="100"/>
        <w:sz w:val="20"/>
        <w:szCs w:val="20"/>
        <w:lang w:val="en-US" w:eastAsia="en-US" w:bidi="ar-SA"/>
      </w:rPr>
    </w:lvl>
    <w:lvl w:ilvl="1" w:tplc="51AC8424">
      <w:numFmt w:val="bullet"/>
      <w:lvlText w:val="•"/>
      <w:lvlJc w:val="left"/>
      <w:pPr>
        <w:ind w:left="1754" w:hanging="360"/>
      </w:pPr>
      <w:rPr>
        <w:rFonts w:hint="default"/>
        <w:lang w:val="en-US" w:eastAsia="en-US" w:bidi="ar-SA"/>
      </w:rPr>
    </w:lvl>
    <w:lvl w:ilvl="2" w:tplc="EDC2DA90">
      <w:numFmt w:val="bullet"/>
      <w:lvlText w:val="•"/>
      <w:lvlJc w:val="left"/>
      <w:pPr>
        <w:ind w:left="2448" w:hanging="360"/>
      </w:pPr>
      <w:rPr>
        <w:rFonts w:hint="default"/>
        <w:lang w:val="en-US" w:eastAsia="en-US" w:bidi="ar-SA"/>
      </w:rPr>
    </w:lvl>
    <w:lvl w:ilvl="3" w:tplc="6546B088">
      <w:numFmt w:val="bullet"/>
      <w:lvlText w:val="•"/>
      <w:lvlJc w:val="left"/>
      <w:pPr>
        <w:ind w:left="3142" w:hanging="360"/>
      </w:pPr>
      <w:rPr>
        <w:rFonts w:hint="default"/>
        <w:lang w:val="en-US" w:eastAsia="en-US" w:bidi="ar-SA"/>
      </w:rPr>
    </w:lvl>
    <w:lvl w:ilvl="4" w:tplc="01D0021A">
      <w:numFmt w:val="bullet"/>
      <w:lvlText w:val="•"/>
      <w:lvlJc w:val="left"/>
      <w:pPr>
        <w:ind w:left="3837" w:hanging="360"/>
      </w:pPr>
      <w:rPr>
        <w:rFonts w:hint="default"/>
        <w:lang w:val="en-US" w:eastAsia="en-US" w:bidi="ar-SA"/>
      </w:rPr>
    </w:lvl>
    <w:lvl w:ilvl="5" w:tplc="102A8B18">
      <w:numFmt w:val="bullet"/>
      <w:lvlText w:val="•"/>
      <w:lvlJc w:val="left"/>
      <w:pPr>
        <w:ind w:left="4531" w:hanging="360"/>
      </w:pPr>
      <w:rPr>
        <w:rFonts w:hint="default"/>
        <w:lang w:val="en-US" w:eastAsia="en-US" w:bidi="ar-SA"/>
      </w:rPr>
    </w:lvl>
    <w:lvl w:ilvl="6" w:tplc="A18608C6">
      <w:numFmt w:val="bullet"/>
      <w:lvlText w:val="•"/>
      <w:lvlJc w:val="left"/>
      <w:pPr>
        <w:ind w:left="5225" w:hanging="360"/>
      </w:pPr>
      <w:rPr>
        <w:rFonts w:hint="default"/>
        <w:lang w:val="en-US" w:eastAsia="en-US" w:bidi="ar-SA"/>
      </w:rPr>
    </w:lvl>
    <w:lvl w:ilvl="7" w:tplc="DDE2B272">
      <w:numFmt w:val="bullet"/>
      <w:lvlText w:val="•"/>
      <w:lvlJc w:val="left"/>
      <w:pPr>
        <w:ind w:left="5920" w:hanging="360"/>
      </w:pPr>
      <w:rPr>
        <w:rFonts w:hint="default"/>
        <w:lang w:val="en-US" w:eastAsia="en-US" w:bidi="ar-SA"/>
      </w:rPr>
    </w:lvl>
    <w:lvl w:ilvl="8" w:tplc="474EE63C">
      <w:numFmt w:val="bullet"/>
      <w:lvlText w:val="•"/>
      <w:lvlJc w:val="left"/>
      <w:pPr>
        <w:ind w:left="6614" w:hanging="360"/>
      </w:pPr>
      <w:rPr>
        <w:rFonts w:hint="default"/>
        <w:lang w:val="en-US" w:eastAsia="en-US" w:bidi="ar-SA"/>
      </w:rPr>
    </w:lvl>
  </w:abstractNum>
  <w:abstractNum w:abstractNumId="5" w15:restartNumberingAfterBreak="0">
    <w:nsid w:val="4232305E"/>
    <w:multiLevelType w:val="hybridMultilevel"/>
    <w:tmpl w:val="A5D68750"/>
    <w:lvl w:ilvl="0" w:tplc="7806FA6A">
      <w:start w:val="1"/>
      <w:numFmt w:val="lowerLetter"/>
      <w:lvlText w:val="%1)"/>
      <w:lvlJc w:val="left"/>
      <w:pPr>
        <w:ind w:left="449" w:hanging="314"/>
        <w:jc w:val="left"/>
      </w:pPr>
      <w:rPr>
        <w:rFonts w:ascii="Calibri" w:eastAsia="Calibri" w:hAnsi="Calibri" w:cs="Calibri" w:hint="default"/>
        <w:b w:val="0"/>
        <w:bCs w:val="0"/>
        <w:i w:val="0"/>
        <w:iCs w:val="0"/>
        <w:spacing w:val="0"/>
        <w:w w:val="100"/>
        <w:sz w:val="18"/>
        <w:szCs w:val="18"/>
        <w:lang w:val="en-US" w:eastAsia="en-US" w:bidi="ar-SA"/>
      </w:rPr>
    </w:lvl>
    <w:lvl w:ilvl="1" w:tplc="58FC4790">
      <w:numFmt w:val="bullet"/>
      <w:lvlText w:val="•"/>
      <w:lvlJc w:val="left"/>
      <w:pPr>
        <w:ind w:left="1303" w:hanging="314"/>
      </w:pPr>
      <w:rPr>
        <w:rFonts w:hint="default"/>
        <w:lang w:val="en-US" w:eastAsia="en-US" w:bidi="ar-SA"/>
      </w:rPr>
    </w:lvl>
    <w:lvl w:ilvl="2" w:tplc="CA98DD96">
      <w:numFmt w:val="bullet"/>
      <w:lvlText w:val="•"/>
      <w:lvlJc w:val="left"/>
      <w:pPr>
        <w:ind w:left="2166" w:hanging="314"/>
      </w:pPr>
      <w:rPr>
        <w:rFonts w:hint="default"/>
        <w:lang w:val="en-US" w:eastAsia="en-US" w:bidi="ar-SA"/>
      </w:rPr>
    </w:lvl>
    <w:lvl w:ilvl="3" w:tplc="704A55B2">
      <w:numFmt w:val="bullet"/>
      <w:lvlText w:val="•"/>
      <w:lvlJc w:val="left"/>
      <w:pPr>
        <w:ind w:left="3029" w:hanging="314"/>
      </w:pPr>
      <w:rPr>
        <w:rFonts w:hint="default"/>
        <w:lang w:val="en-US" w:eastAsia="en-US" w:bidi="ar-SA"/>
      </w:rPr>
    </w:lvl>
    <w:lvl w:ilvl="4" w:tplc="0C4AE6B4">
      <w:numFmt w:val="bullet"/>
      <w:lvlText w:val="•"/>
      <w:lvlJc w:val="left"/>
      <w:pPr>
        <w:ind w:left="3892" w:hanging="314"/>
      </w:pPr>
      <w:rPr>
        <w:rFonts w:hint="default"/>
        <w:lang w:val="en-US" w:eastAsia="en-US" w:bidi="ar-SA"/>
      </w:rPr>
    </w:lvl>
    <w:lvl w:ilvl="5" w:tplc="053662B8">
      <w:numFmt w:val="bullet"/>
      <w:lvlText w:val="•"/>
      <w:lvlJc w:val="left"/>
      <w:pPr>
        <w:ind w:left="4756" w:hanging="314"/>
      </w:pPr>
      <w:rPr>
        <w:rFonts w:hint="default"/>
        <w:lang w:val="en-US" w:eastAsia="en-US" w:bidi="ar-SA"/>
      </w:rPr>
    </w:lvl>
    <w:lvl w:ilvl="6" w:tplc="C84A5666">
      <w:numFmt w:val="bullet"/>
      <w:lvlText w:val="•"/>
      <w:lvlJc w:val="left"/>
      <w:pPr>
        <w:ind w:left="5619" w:hanging="314"/>
      </w:pPr>
      <w:rPr>
        <w:rFonts w:hint="default"/>
        <w:lang w:val="en-US" w:eastAsia="en-US" w:bidi="ar-SA"/>
      </w:rPr>
    </w:lvl>
    <w:lvl w:ilvl="7" w:tplc="E56E615A">
      <w:numFmt w:val="bullet"/>
      <w:lvlText w:val="•"/>
      <w:lvlJc w:val="left"/>
      <w:pPr>
        <w:ind w:left="6482" w:hanging="314"/>
      </w:pPr>
      <w:rPr>
        <w:rFonts w:hint="default"/>
        <w:lang w:val="en-US" w:eastAsia="en-US" w:bidi="ar-SA"/>
      </w:rPr>
    </w:lvl>
    <w:lvl w:ilvl="8" w:tplc="2A904248">
      <w:numFmt w:val="bullet"/>
      <w:lvlText w:val="•"/>
      <w:lvlJc w:val="left"/>
      <w:pPr>
        <w:ind w:left="7345" w:hanging="314"/>
      </w:pPr>
      <w:rPr>
        <w:rFonts w:hint="default"/>
        <w:lang w:val="en-US" w:eastAsia="en-US" w:bidi="ar-SA"/>
      </w:rPr>
    </w:lvl>
  </w:abstractNum>
  <w:abstractNum w:abstractNumId="6" w15:restartNumberingAfterBreak="0">
    <w:nsid w:val="44901341"/>
    <w:multiLevelType w:val="hybridMultilevel"/>
    <w:tmpl w:val="AF2A545A"/>
    <w:lvl w:ilvl="0" w:tplc="5F605B10">
      <w:numFmt w:val="bullet"/>
      <w:lvlText w:val=""/>
      <w:lvlJc w:val="left"/>
      <w:pPr>
        <w:ind w:left="767" w:hanging="360"/>
      </w:pPr>
      <w:rPr>
        <w:rFonts w:ascii="Symbol" w:eastAsia="Symbol" w:hAnsi="Symbol" w:cs="Symbol" w:hint="default"/>
        <w:b w:val="0"/>
        <w:bCs w:val="0"/>
        <w:i w:val="0"/>
        <w:iCs w:val="0"/>
        <w:spacing w:val="0"/>
        <w:w w:val="100"/>
        <w:sz w:val="20"/>
        <w:szCs w:val="20"/>
        <w:lang w:val="en-US" w:eastAsia="en-US" w:bidi="ar-SA"/>
      </w:rPr>
    </w:lvl>
    <w:lvl w:ilvl="1" w:tplc="E45E8C46">
      <w:numFmt w:val="bullet"/>
      <w:lvlText w:val="•"/>
      <w:lvlJc w:val="left"/>
      <w:pPr>
        <w:ind w:left="1051" w:hanging="360"/>
      </w:pPr>
      <w:rPr>
        <w:rFonts w:hint="default"/>
        <w:lang w:val="en-US" w:eastAsia="en-US" w:bidi="ar-SA"/>
      </w:rPr>
    </w:lvl>
    <w:lvl w:ilvl="2" w:tplc="F63022DE">
      <w:numFmt w:val="bullet"/>
      <w:lvlText w:val="•"/>
      <w:lvlJc w:val="left"/>
      <w:pPr>
        <w:ind w:left="1342" w:hanging="360"/>
      </w:pPr>
      <w:rPr>
        <w:rFonts w:hint="default"/>
        <w:lang w:val="en-US" w:eastAsia="en-US" w:bidi="ar-SA"/>
      </w:rPr>
    </w:lvl>
    <w:lvl w:ilvl="3" w:tplc="094CE3C0">
      <w:numFmt w:val="bullet"/>
      <w:lvlText w:val="•"/>
      <w:lvlJc w:val="left"/>
      <w:pPr>
        <w:ind w:left="1633" w:hanging="360"/>
      </w:pPr>
      <w:rPr>
        <w:rFonts w:hint="default"/>
        <w:lang w:val="en-US" w:eastAsia="en-US" w:bidi="ar-SA"/>
      </w:rPr>
    </w:lvl>
    <w:lvl w:ilvl="4" w:tplc="BC1CF364">
      <w:numFmt w:val="bullet"/>
      <w:lvlText w:val="•"/>
      <w:lvlJc w:val="left"/>
      <w:pPr>
        <w:ind w:left="1925" w:hanging="360"/>
      </w:pPr>
      <w:rPr>
        <w:rFonts w:hint="default"/>
        <w:lang w:val="en-US" w:eastAsia="en-US" w:bidi="ar-SA"/>
      </w:rPr>
    </w:lvl>
    <w:lvl w:ilvl="5" w:tplc="02609D14">
      <w:numFmt w:val="bullet"/>
      <w:lvlText w:val="•"/>
      <w:lvlJc w:val="left"/>
      <w:pPr>
        <w:ind w:left="2216" w:hanging="360"/>
      </w:pPr>
      <w:rPr>
        <w:rFonts w:hint="default"/>
        <w:lang w:val="en-US" w:eastAsia="en-US" w:bidi="ar-SA"/>
      </w:rPr>
    </w:lvl>
    <w:lvl w:ilvl="6" w:tplc="A5DA097A">
      <w:numFmt w:val="bullet"/>
      <w:lvlText w:val="•"/>
      <w:lvlJc w:val="left"/>
      <w:pPr>
        <w:ind w:left="2507" w:hanging="360"/>
      </w:pPr>
      <w:rPr>
        <w:rFonts w:hint="default"/>
        <w:lang w:val="en-US" w:eastAsia="en-US" w:bidi="ar-SA"/>
      </w:rPr>
    </w:lvl>
    <w:lvl w:ilvl="7" w:tplc="10B41614">
      <w:numFmt w:val="bullet"/>
      <w:lvlText w:val="•"/>
      <w:lvlJc w:val="left"/>
      <w:pPr>
        <w:ind w:left="2799" w:hanging="360"/>
      </w:pPr>
      <w:rPr>
        <w:rFonts w:hint="default"/>
        <w:lang w:val="en-US" w:eastAsia="en-US" w:bidi="ar-SA"/>
      </w:rPr>
    </w:lvl>
    <w:lvl w:ilvl="8" w:tplc="716E1E22">
      <w:numFmt w:val="bullet"/>
      <w:lvlText w:val="•"/>
      <w:lvlJc w:val="left"/>
      <w:pPr>
        <w:ind w:left="3090" w:hanging="360"/>
      </w:pPr>
      <w:rPr>
        <w:rFonts w:hint="default"/>
        <w:lang w:val="en-US" w:eastAsia="en-US" w:bidi="ar-SA"/>
      </w:rPr>
    </w:lvl>
  </w:abstractNum>
  <w:abstractNum w:abstractNumId="7" w15:restartNumberingAfterBreak="0">
    <w:nsid w:val="4B9B366E"/>
    <w:multiLevelType w:val="hybridMultilevel"/>
    <w:tmpl w:val="C39A9B24"/>
    <w:lvl w:ilvl="0" w:tplc="2BB08DFA">
      <w:numFmt w:val="bullet"/>
      <w:lvlText w:val=""/>
      <w:lvlJc w:val="left"/>
      <w:pPr>
        <w:ind w:left="1411" w:hanging="360"/>
      </w:pPr>
      <w:rPr>
        <w:rFonts w:ascii="Symbol" w:eastAsia="Symbol" w:hAnsi="Symbol" w:cs="Symbol" w:hint="default"/>
        <w:b w:val="0"/>
        <w:bCs w:val="0"/>
        <w:i w:val="0"/>
        <w:iCs w:val="0"/>
        <w:spacing w:val="0"/>
        <w:w w:val="100"/>
        <w:sz w:val="20"/>
        <w:szCs w:val="20"/>
        <w:lang w:val="en-US" w:eastAsia="en-US" w:bidi="ar-SA"/>
      </w:rPr>
    </w:lvl>
    <w:lvl w:ilvl="1" w:tplc="3D7C1D60">
      <w:numFmt w:val="bullet"/>
      <w:lvlText w:val="•"/>
      <w:lvlJc w:val="left"/>
      <w:pPr>
        <w:ind w:left="2050" w:hanging="360"/>
      </w:pPr>
      <w:rPr>
        <w:rFonts w:hint="default"/>
        <w:lang w:val="en-US" w:eastAsia="en-US" w:bidi="ar-SA"/>
      </w:rPr>
    </w:lvl>
    <w:lvl w:ilvl="2" w:tplc="46CA3C86">
      <w:numFmt w:val="bullet"/>
      <w:lvlText w:val="•"/>
      <w:lvlJc w:val="left"/>
      <w:pPr>
        <w:ind w:left="2681" w:hanging="360"/>
      </w:pPr>
      <w:rPr>
        <w:rFonts w:hint="default"/>
        <w:lang w:val="en-US" w:eastAsia="en-US" w:bidi="ar-SA"/>
      </w:rPr>
    </w:lvl>
    <w:lvl w:ilvl="3" w:tplc="3202D4CE">
      <w:numFmt w:val="bullet"/>
      <w:lvlText w:val="•"/>
      <w:lvlJc w:val="left"/>
      <w:pPr>
        <w:ind w:left="3311" w:hanging="360"/>
      </w:pPr>
      <w:rPr>
        <w:rFonts w:hint="default"/>
        <w:lang w:val="en-US" w:eastAsia="en-US" w:bidi="ar-SA"/>
      </w:rPr>
    </w:lvl>
    <w:lvl w:ilvl="4" w:tplc="5BAA10D8">
      <w:numFmt w:val="bullet"/>
      <w:lvlText w:val="•"/>
      <w:lvlJc w:val="left"/>
      <w:pPr>
        <w:ind w:left="3942" w:hanging="360"/>
      </w:pPr>
      <w:rPr>
        <w:rFonts w:hint="default"/>
        <w:lang w:val="en-US" w:eastAsia="en-US" w:bidi="ar-SA"/>
      </w:rPr>
    </w:lvl>
    <w:lvl w:ilvl="5" w:tplc="B48CD5B2">
      <w:numFmt w:val="bullet"/>
      <w:lvlText w:val="•"/>
      <w:lvlJc w:val="left"/>
      <w:pPr>
        <w:ind w:left="4572" w:hanging="360"/>
      </w:pPr>
      <w:rPr>
        <w:rFonts w:hint="default"/>
        <w:lang w:val="en-US" w:eastAsia="en-US" w:bidi="ar-SA"/>
      </w:rPr>
    </w:lvl>
    <w:lvl w:ilvl="6" w:tplc="883CDD22">
      <w:numFmt w:val="bullet"/>
      <w:lvlText w:val="•"/>
      <w:lvlJc w:val="left"/>
      <w:pPr>
        <w:ind w:left="5203" w:hanging="360"/>
      </w:pPr>
      <w:rPr>
        <w:rFonts w:hint="default"/>
        <w:lang w:val="en-US" w:eastAsia="en-US" w:bidi="ar-SA"/>
      </w:rPr>
    </w:lvl>
    <w:lvl w:ilvl="7" w:tplc="E5E667C4">
      <w:numFmt w:val="bullet"/>
      <w:lvlText w:val="•"/>
      <w:lvlJc w:val="left"/>
      <w:pPr>
        <w:ind w:left="5833" w:hanging="360"/>
      </w:pPr>
      <w:rPr>
        <w:rFonts w:hint="default"/>
        <w:lang w:val="en-US" w:eastAsia="en-US" w:bidi="ar-SA"/>
      </w:rPr>
    </w:lvl>
    <w:lvl w:ilvl="8" w:tplc="21B09E1C">
      <w:numFmt w:val="bullet"/>
      <w:lvlText w:val="•"/>
      <w:lvlJc w:val="left"/>
      <w:pPr>
        <w:ind w:left="6464" w:hanging="360"/>
      </w:pPr>
      <w:rPr>
        <w:rFonts w:hint="default"/>
        <w:lang w:val="en-US" w:eastAsia="en-US" w:bidi="ar-SA"/>
      </w:rPr>
    </w:lvl>
  </w:abstractNum>
  <w:abstractNum w:abstractNumId="8" w15:restartNumberingAfterBreak="0">
    <w:nsid w:val="4D9A5D25"/>
    <w:multiLevelType w:val="hybridMultilevel"/>
    <w:tmpl w:val="5BF64B72"/>
    <w:lvl w:ilvl="0" w:tplc="BFC0A754">
      <w:numFmt w:val="bullet"/>
      <w:lvlText w:val=""/>
      <w:lvlJc w:val="left"/>
      <w:pPr>
        <w:ind w:left="1018" w:hanging="360"/>
      </w:pPr>
      <w:rPr>
        <w:rFonts w:ascii="Symbol" w:eastAsia="Symbol" w:hAnsi="Symbol" w:cs="Symbol" w:hint="default"/>
        <w:b w:val="0"/>
        <w:bCs w:val="0"/>
        <w:i w:val="0"/>
        <w:iCs w:val="0"/>
        <w:spacing w:val="0"/>
        <w:w w:val="100"/>
        <w:sz w:val="20"/>
        <w:szCs w:val="20"/>
        <w:lang w:val="en-US" w:eastAsia="en-US" w:bidi="ar-SA"/>
      </w:rPr>
    </w:lvl>
    <w:lvl w:ilvl="1" w:tplc="EE8CF3F8">
      <w:numFmt w:val="bullet"/>
      <w:lvlText w:val="•"/>
      <w:lvlJc w:val="left"/>
      <w:pPr>
        <w:ind w:left="1336" w:hanging="360"/>
      </w:pPr>
      <w:rPr>
        <w:rFonts w:hint="default"/>
        <w:lang w:val="en-US" w:eastAsia="en-US" w:bidi="ar-SA"/>
      </w:rPr>
    </w:lvl>
    <w:lvl w:ilvl="2" w:tplc="0B38A142">
      <w:numFmt w:val="bullet"/>
      <w:lvlText w:val="•"/>
      <w:lvlJc w:val="left"/>
      <w:pPr>
        <w:ind w:left="1653" w:hanging="360"/>
      </w:pPr>
      <w:rPr>
        <w:rFonts w:hint="default"/>
        <w:lang w:val="en-US" w:eastAsia="en-US" w:bidi="ar-SA"/>
      </w:rPr>
    </w:lvl>
    <w:lvl w:ilvl="3" w:tplc="0BA2A1F8">
      <w:numFmt w:val="bullet"/>
      <w:lvlText w:val="•"/>
      <w:lvlJc w:val="left"/>
      <w:pPr>
        <w:ind w:left="1969" w:hanging="360"/>
      </w:pPr>
      <w:rPr>
        <w:rFonts w:hint="default"/>
        <w:lang w:val="en-US" w:eastAsia="en-US" w:bidi="ar-SA"/>
      </w:rPr>
    </w:lvl>
    <w:lvl w:ilvl="4" w:tplc="176282BA">
      <w:numFmt w:val="bullet"/>
      <w:lvlText w:val="•"/>
      <w:lvlJc w:val="left"/>
      <w:pPr>
        <w:ind w:left="2286" w:hanging="360"/>
      </w:pPr>
      <w:rPr>
        <w:rFonts w:hint="default"/>
        <w:lang w:val="en-US" w:eastAsia="en-US" w:bidi="ar-SA"/>
      </w:rPr>
    </w:lvl>
    <w:lvl w:ilvl="5" w:tplc="8C3C522E">
      <w:numFmt w:val="bullet"/>
      <w:lvlText w:val="•"/>
      <w:lvlJc w:val="left"/>
      <w:pPr>
        <w:ind w:left="2602" w:hanging="360"/>
      </w:pPr>
      <w:rPr>
        <w:rFonts w:hint="default"/>
        <w:lang w:val="en-US" w:eastAsia="en-US" w:bidi="ar-SA"/>
      </w:rPr>
    </w:lvl>
    <w:lvl w:ilvl="6" w:tplc="249257F6">
      <w:numFmt w:val="bullet"/>
      <w:lvlText w:val="•"/>
      <w:lvlJc w:val="left"/>
      <w:pPr>
        <w:ind w:left="2919" w:hanging="360"/>
      </w:pPr>
      <w:rPr>
        <w:rFonts w:hint="default"/>
        <w:lang w:val="en-US" w:eastAsia="en-US" w:bidi="ar-SA"/>
      </w:rPr>
    </w:lvl>
    <w:lvl w:ilvl="7" w:tplc="054C7442">
      <w:numFmt w:val="bullet"/>
      <w:lvlText w:val="•"/>
      <w:lvlJc w:val="left"/>
      <w:pPr>
        <w:ind w:left="3235" w:hanging="360"/>
      </w:pPr>
      <w:rPr>
        <w:rFonts w:hint="default"/>
        <w:lang w:val="en-US" w:eastAsia="en-US" w:bidi="ar-SA"/>
      </w:rPr>
    </w:lvl>
    <w:lvl w:ilvl="8" w:tplc="7C4C0934">
      <w:numFmt w:val="bullet"/>
      <w:lvlText w:val="•"/>
      <w:lvlJc w:val="left"/>
      <w:pPr>
        <w:ind w:left="3552" w:hanging="360"/>
      </w:pPr>
      <w:rPr>
        <w:rFonts w:hint="default"/>
        <w:lang w:val="en-US" w:eastAsia="en-US" w:bidi="ar-SA"/>
      </w:rPr>
    </w:lvl>
  </w:abstractNum>
  <w:abstractNum w:abstractNumId="9" w15:restartNumberingAfterBreak="0">
    <w:nsid w:val="58190D85"/>
    <w:multiLevelType w:val="hybridMultilevel"/>
    <w:tmpl w:val="B9EAEE00"/>
    <w:lvl w:ilvl="0" w:tplc="2E92DFCA">
      <w:numFmt w:val="bullet"/>
      <w:lvlText w:val=""/>
      <w:lvlJc w:val="left"/>
      <w:pPr>
        <w:ind w:left="1461" w:hanging="360"/>
      </w:pPr>
      <w:rPr>
        <w:rFonts w:ascii="Symbol" w:eastAsia="Symbol" w:hAnsi="Symbol" w:cs="Symbol" w:hint="default"/>
        <w:b w:val="0"/>
        <w:bCs w:val="0"/>
        <w:i w:val="0"/>
        <w:iCs w:val="0"/>
        <w:spacing w:val="0"/>
        <w:w w:val="100"/>
        <w:sz w:val="20"/>
        <w:szCs w:val="20"/>
        <w:lang w:val="en-US" w:eastAsia="en-US" w:bidi="ar-SA"/>
      </w:rPr>
    </w:lvl>
    <w:lvl w:ilvl="1" w:tplc="E3E2E1F6">
      <w:numFmt w:val="bullet"/>
      <w:lvlText w:val="•"/>
      <w:lvlJc w:val="left"/>
      <w:pPr>
        <w:ind w:left="2089" w:hanging="360"/>
      </w:pPr>
      <w:rPr>
        <w:rFonts w:hint="default"/>
        <w:lang w:val="en-US" w:eastAsia="en-US" w:bidi="ar-SA"/>
      </w:rPr>
    </w:lvl>
    <w:lvl w:ilvl="2" w:tplc="377E4240">
      <w:numFmt w:val="bullet"/>
      <w:lvlText w:val="•"/>
      <w:lvlJc w:val="left"/>
      <w:pPr>
        <w:ind w:left="2718" w:hanging="360"/>
      </w:pPr>
      <w:rPr>
        <w:rFonts w:hint="default"/>
        <w:lang w:val="en-US" w:eastAsia="en-US" w:bidi="ar-SA"/>
      </w:rPr>
    </w:lvl>
    <w:lvl w:ilvl="3" w:tplc="08585E94">
      <w:numFmt w:val="bullet"/>
      <w:lvlText w:val="•"/>
      <w:lvlJc w:val="left"/>
      <w:pPr>
        <w:ind w:left="3347" w:hanging="360"/>
      </w:pPr>
      <w:rPr>
        <w:rFonts w:hint="default"/>
        <w:lang w:val="en-US" w:eastAsia="en-US" w:bidi="ar-SA"/>
      </w:rPr>
    </w:lvl>
    <w:lvl w:ilvl="4" w:tplc="C81C7E52">
      <w:numFmt w:val="bullet"/>
      <w:lvlText w:val="•"/>
      <w:lvlJc w:val="left"/>
      <w:pPr>
        <w:ind w:left="3976" w:hanging="360"/>
      </w:pPr>
      <w:rPr>
        <w:rFonts w:hint="default"/>
        <w:lang w:val="en-US" w:eastAsia="en-US" w:bidi="ar-SA"/>
      </w:rPr>
    </w:lvl>
    <w:lvl w:ilvl="5" w:tplc="932EF532">
      <w:numFmt w:val="bullet"/>
      <w:lvlText w:val="•"/>
      <w:lvlJc w:val="left"/>
      <w:pPr>
        <w:ind w:left="4605" w:hanging="360"/>
      </w:pPr>
      <w:rPr>
        <w:rFonts w:hint="default"/>
        <w:lang w:val="en-US" w:eastAsia="en-US" w:bidi="ar-SA"/>
      </w:rPr>
    </w:lvl>
    <w:lvl w:ilvl="6" w:tplc="1E68ED2A">
      <w:numFmt w:val="bullet"/>
      <w:lvlText w:val="•"/>
      <w:lvlJc w:val="left"/>
      <w:pPr>
        <w:ind w:left="5234" w:hanging="360"/>
      </w:pPr>
      <w:rPr>
        <w:rFonts w:hint="default"/>
        <w:lang w:val="en-US" w:eastAsia="en-US" w:bidi="ar-SA"/>
      </w:rPr>
    </w:lvl>
    <w:lvl w:ilvl="7" w:tplc="F72016C2">
      <w:numFmt w:val="bullet"/>
      <w:lvlText w:val="•"/>
      <w:lvlJc w:val="left"/>
      <w:pPr>
        <w:ind w:left="5863" w:hanging="360"/>
      </w:pPr>
      <w:rPr>
        <w:rFonts w:hint="default"/>
        <w:lang w:val="en-US" w:eastAsia="en-US" w:bidi="ar-SA"/>
      </w:rPr>
    </w:lvl>
    <w:lvl w:ilvl="8" w:tplc="595A46C2">
      <w:numFmt w:val="bullet"/>
      <w:lvlText w:val="•"/>
      <w:lvlJc w:val="left"/>
      <w:pPr>
        <w:ind w:left="6492" w:hanging="360"/>
      </w:pPr>
      <w:rPr>
        <w:rFonts w:hint="default"/>
        <w:lang w:val="en-US" w:eastAsia="en-US" w:bidi="ar-SA"/>
      </w:rPr>
    </w:lvl>
  </w:abstractNum>
  <w:abstractNum w:abstractNumId="10" w15:restartNumberingAfterBreak="0">
    <w:nsid w:val="61886E44"/>
    <w:multiLevelType w:val="hybridMultilevel"/>
    <w:tmpl w:val="0BD438AE"/>
    <w:lvl w:ilvl="0" w:tplc="E952A906">
      <w:numFmt w:val="bullet"/>
      <w:lvlText w:val=""/>
      <w:lvlJc w:val="left"/>
      <w:pPr>
        <w:ind w:left="948" w:hanging="360"/>
      </w:pPr>
      <w:rPr>
        <w:rFonts w:ascii="Symbol" w:eastAsia="Symbol" w:hAnsi="Symbol" w:cs="Symbol" w:hint="default"/>
        <w:b w:val="0"/>
        <w:bCs w:val="0"/>
        <w:i w:val="0"/>
        <w:iCs w:val="0"/>
        <w:spacing w:val="0"/>
        <w:w w:val="100"/>
        <w:sz w:val="20"/>
        <w:szCs w:val="20"/>
        <w:lang w:val="en-US" w:eastAsia="en-US" w:bidi="ar-SA"/>
      </w:rPr>
    </w:lvl>
    <w:lvl w:ilvl="1" w:tplc="E272ABFA">
      <w:numFmt w:val="bullet"/>
      <w:lvlText w:val="•"/>
      <w:lvlJc w:val="left"/>
      <w:pPr>
        <w:ind w:left="1297" w:hanging="360"/>
      </w:pPr>
      <w:rPr>
        <w:rFonts w:hint="default"/>
        <w:lang w:val="en-US" w:eastAsia="en-US" w:bidi="ar-SA"/>
      </w:rPr>
    </w:lvl>
    <w:lvl w:ilvl="2" w:tplc="44ACD874">
      <w:numFmt w:val="bullet"/>
      <w:lvlText w:val="•"/>
      <w:lvlJc w:val="left"/>
      <w:pPr>
        <w:ind w:left="1654" w:hanging="360"/>
      </w:pPr>
      <w:rPr>
        <w:rFonts w:hint="default"/>
        <w:lang w:val="en-US" w:eastAsia="en-US" w:bidi="ar-SA"/>
      </w:rPr>
    </w:lvl>
    <w:lvl w:ilvl="3" w:tplc="6EC86680">
      <w:numFmt w:val="bullet"/>
      <w:lvlText w:val="•"/>
      <w:lvlJc w:val="left"/>
      <w:pPr>
        <w:ind w:left="2012" w:hanging="360"/>
      </w:pPr>
      <w:rPr>
        <w:rFonts w:hint="default"/>
        <w:lang w:val="en-US" w:eastAsia="en-US" w:bidi="ar-SA"/>
      </w:rPr>
    </w:lvl>
    <w:lvl w:ilvl="4" w:tplc="C82004E4">
      <w:numFmt w:val="bullet"/>
      <w:lvlText w:val="•"/>
      <w:lvlJc w:val="left"/>
      <w:pPr>
        <w:ind w:left="2369" w:hanging="360"/>
      </w:pPr>
      <w:rPr>
        <w:rFonts w:hint="default"/>
        <w:lang w:val="en-US" w:eastAsia="en-US" w:bidi="ar-SA"/>
      </w:rPr>
    </w:lvl>
    <w:lvl w:ilvl="5" w:tplc="F8B27ACA">
      <w:numFmt w:val="bullet"/>
      <w:lvlText w:val="•"/>
      <w:lvlJc w:val="left"/>
      <w:pPr>
        <w:ind w:left="2727" w:hanging="360"/>
      </w:pPr>
      <w:rPr>
        <w:rFonts w:hint="default"/>
        <w:lang w:val="en-US" w:eastAsia="en-US" w:bidi="ar-SA"/>
      </w:rPr>
    </w:lvl>
    <w:lvl w:ilvl="6" w:tplc="2D7A1D16">
      <w:numFmt w:val="bullet"/>
      <w:lvlText w:val="•"/>
      <w:lvlJc w:val="left"/>
      <w:pPr>
        <w:ind w:left="3084" w:hanging="360"/>
      </w:pPr>
      <w:rPr>
        <w:rFonts w:hint="default"/>
        <w:lang w:val="en-US" w:eastAsia="en-US" w:bidi="ar-SA"/>
      </w:rPr>
    </w:lvl>
    <w:lvl w:ilvl="7" w:tplc="1D9A02B4">
      <w:numFmt w:val="bullet"/>
      <w:lvlText w:val="•"/>
      <w:lvlJc w:val="left"/>
      <w:pPr>
        <w:ind w:left="3441" w:hanging="360"/>
      </w:pPr>
      <w:rPr>
        <w:rFonts w:hint="default"/>
        <w:lang w:val="en-US" w:eastAsia="en-US" w:bidi="ar-SA"/>
      </w:rPr>
    </w:lvl>
    <w:lvl w:ilvl="8" w:tplc="2F24C8FE">
      <w:numFmt w:val="bullet"/>
      <w:lvlText w:val="•"/>
      <w:lvlJc w:val="left"/>
      <w:pPr>
        <w:ind w:left="3799" w:hanging="360"/>
      </w:pPr>
      <w:rPr>
        <w:rFonts w:hint="default"/>
        <w:lang w:val="en-US" w:eastAsia="en-US" w:bidi="ar-SA"/>
      </w:rPr>
    </w:lvl>
  </w:abstractNum>
  <w:abstractNum w:abstractNumId="11" w15:restartNumberingAfterBreak="0">
    <w:nsid w:val="622E461C"/>
    <w:multiLevelType w:val="hybridMultilevel"/>
    <w:tmpl w:val="E24620F2"/>
    <w:lvl w:ilvl="0" w:tplc="57500090">
      <w:numFmt w:val="bullet"/>
      <w:lvlText w:val=""/>
      <w:lvlJc w:val="left"/>
      <w:pPr>
        <w:ind w:left="1035" w:hanging="360"/>
      </w:pPr>
      <w:rPr>
        <w:rFonts w:ascii="Symbol" w:eastAsia="Symbol" w:hAnsi="Symbol" w:cs="Symbol" w:hint="default"/>
        <w:b w:val="0"/>
        <w:bCs w:val="0"/>
        <w:i w:val="0"/>
        <w:iCs w:val="0"/>
        <w:spacing w:val="0"/>
        <w:w w:val="100"/>
        <w:sz w:val="20"/>
        <w:szCs w:val="20"/>
        <w:lang w:val="en-US" w:eastAsia="en-US" w:bidi="ar-SA"/>
      </w:rPr>
    </w:lvl>
    <w:lvl w:ilvl="1" w:tplc="E2F2F6FC">
      <w:numFmt w:val="bullet"/>
      <w:lvlText w:val="•"/>
      <w:lvlJc w:val="left"/>
      <w:pPr>
        <w:ind w:left="1302" w:hanging="360"/>
      </w:pPr>
      <w:rPr>
        <w:rFonts w:hint="default"/>
        <w:lang w:val="en-US" w:eastAsia="en-US" w:bidi="ar-SA"/>
      </w:rPr>
    </w:lvl>
    <w:lvl w:ilvl="2" w:tplc="CB924B54">
      <w:numFmt w:val="bullet"/>
      <w:lvlText w:val="•"/>
      <w:lvlJc w:val="left"/>
      <w:pPr>
        <w:ind w:left="1564" w:hanging="360"/>
      </w:pPr>
      <w:rPr>
        <w:rFonts w:hint="default"/>
        <w:lang w:val="en-US" w:eastAsia="en-US" w:bidi="ar-SA"/>
      </w:rPr>
    </w:lvl>
    <w:lvl w:ilvl="3" w:tplc="647C539E">
      <w:numFmt w:val="bullet"/>
      <w:lvlText w:val="•"/>
      <w:lvlJc w:val="left"/>
      <w:pPr>
        <w:ind w:left="1826" w:hanging="360"/>
      </w:pPr>
      <w:rPr>
        <w:rFonts w:hint="default"/>
        <w:lang w:val="en-US" w:eastAsia="en-US" w:bidi="ar-SA"/>
      </w:rPr>
    </w:lvl>
    <w:lvl w:ilvl="4" w:tplc="4C888758">
      <w:numFmt w:val="bullet"/>
      <w:lvlText w:val="•"/>
      <w:lvlJc w:val="left"/>
      <w:pPr>
        <w:ind w:left="2088" w:hanging="360"/>
      </w:pPr>
      <w:rPr>
        <w:rFonts w:hint="default"/>
        <w:lang w:val="en-US" w:eastAsia="en-US" w:bidi="ar-SA"/>
      </w:rPr>
    </w:lvl>
    <w:lvl w:ilvl="5" w:tplc="BCFA326C">
      <w:numFmt w:val="bullet"/>
      <w:lvlText w:val="•"/>
      <w:lvlJc w:val="left"/>
      <w:pPr>
        <w:ind w:left="2350" w:hanging="360"/>
      </w:pPr>
      <w:rPr>
        <w:rFonts w:hint="default"/>
        <w:lang w:val="en-US" w:eastAsia="en-US" w:bidi="ar-SA"/>
      </w:rPr>
    </w:lvl>
    <w:lvl w:ilvl="6" w:tplc="C3065CBA">
      <w:numFmt w:val="bullet"/>
      <w:lvlText w:val="•"/>
      <w:lvlJc w:val="left"/>
      <w:pPr>
        <w:ind w:left="2612" w:hanging="360"/>
      </w:pPr>
      <w:rPr>
        <w:rFonts w:hint="default"/>
        <w:lang w:val="en-US" w:eastAsia="en-US" w:bidi="ar-SA"/>
      </w:rPr>
    </w:lvl>
    <w:lvl w:ilvl="7" w:tplc="C9124D5E">
      <w:numFmt w:val="bullet"/>
      <w:lvlText w:val="•"/>
      <w:lvlJc w:val="left"/>
      <w:pPr>
        <w:ind w:left="2874" w:hanging="360"/>
      </w:pPr>
      <w:rPr>
        <w:rFonts w:hint="default"/>
        <w:lang w:val="en-US" w:eastAsia="en-US" w:bidi="ar-SA"/>
      </w:rPr>
    </w:lvl>
    <w:lvl w:ilvl="8" w:tplc="A2528BA4">
      <w:numFmt w:val="bullet"/>
      <w:lvlText w:val="•"/>
      <w:lvlJc w:val="left"/>
      <w:pPr>
        <w:ind w:left="3136" w:hanging="360"/>
      </w:pPr>
      <w:rPr>
        <w:rFonts w:hint="default"/>
        <w:lang w:val="en-US" w:eastAsia="en-US" w:bidi="ar-SA"/>
      </w:rPr>
    </w:lvl>
  </w:abstractNum>
  <w:abstractNum w:abstractNumId="12" w15:restartNumberingAfterBreak="0">
    <w:nsid w:val="658022F3"/>
    <w:multiLevelType w:val="hybridMultilevel"/>
    <w:tmpl w:val="12EE9BE8"/>
    <w:lvl w:ilvl="0" w:tplc="AE5C91F4">
      <w:numFmt w:val="bullet"/>
      <w:lvlText w:val=""/>
      <w:lvlJc w:val="left"/>
      <w:pPr>
        <w:ind w:left="1456" w:hanging="358"/>
      </w:pPr>
      <w:rPr>
        <w:rFonts w:ascii="Symbol" w:eastAsia="Symbol" w:hAnsi="Symbol" w:cs="Symbol" w:hint="default"/>
        <w:b w:val="0"/>
        <w:bCs w:val="0"/>
        <w:i w:val="0"/>
        <w:iCs w:val="0"/>
        <w:spacing w:val="0"/>
        <w:w w:val="100"/>
        <w:sz w:val="20"/>
        <w:szCs w:val="20"/>
        <w:lang w:val="en-US" w:eastAsia="en-US" w:bidi="ar-SA"/>
      </w:rPr>
    </w:lvl>
    <w:lvl w:ilvl="1" w:tplc="BA409AE4">
      <w:numFmt w:val="bullet"/>
      <w:lvlText w:val="•"/>
      <w:lvlJc w:val="left"/>
      <w:pPr>
        <w:ind w:left="2089" w:hanging="358"/>
      </w:pPr>
      <w:rPr>
        <w:rFonts w:hint="default"/>
        <w:lang w:val="en-US" w:eastAsia="en-US" w:bidi="ar-SA"/>
      </w:rPr>
    </w:lvl>
    <w:lvl w:ilvl="2" w:tplc="8F96FEBA">
      <w:numFmt w:val="bullet"/>
      <w:lvlText w:val="•"/>
      <w:lvlJc w:val="left"/>
      <w:pPr>
        <w:ind w:left="2719" w:hanging="358"/>
      </w:pPr>
      <w:rPr>
        <w:rFonts w:hint="default"/>
        <w:lang w:val="en-US" w:eastAsia="en-US" w:bidi="ar-SA"/>
      </w:rPr>
    </w:lvl>
    <w:lvl w:ilvl="3" w:tplc="C02CE3BE">
      <w:numFmt w:val="bullet"/>
      <w:lvlText w:val="•"/>
      <w:lvlJc w:val="left"/>
      <w:pPr>
        <w:ind w:left="3349" w:hanging="358"/>
      </w:pPr>
      <w:rPr>
        <w:rFonts w:hint="default"/>
        <w:lang w:val="en-US" w:eastAsia="en-US" w:bidi="ar-SA"/>
      </w:rPr>
    </w:lvl>
    <w:lvl w:ilvl="4" w:tplc="A176B0A6">
      <w:numFmt w:val="bullet"/>
      <w:lvlText w:val="•"/>
      <w:lvlJc w:val="left"/>
      <w:pPr>
        <w:ind w:left="3979" w:hanging="358"/>
      </w:pPr>
      <w:rPr>
        <w:rFonts w:hint="default"/>
        <w:lang w:val="en-US" w:eastAsia="en-US" w:bidi="ar-SA"/>
      </w:rPr>
    </w:lvl>
    <w:lvl w:ilvl="5" w:tplc="60F61FBA">
      <w:numFmt w:val="bullet"/>
      <w:lvlText w:val="•"/>
      <w:lvlJc w:val="left"/>
      <w:pPr>
        <w:ind w:left="4609" w:hanging="358"/>
      </w:pPr>
      <w:rPr>
        <w:rFonts w:hint="default"/>
        <w:lang w:val="en-US" w:eastAsia="en-US" w:bidi="ar-SA"/>
      </w:rPr>
    </w:lvl>
    <w:lvl w:ilvl="6" w:tplc="90B60C90">
      <w:numFmt w:val="bullet"/>
      <w:lvlText w:val="•"/>
      <w:lvlJc w:val="left"/>
      <w:pPr>
        <w:ind w:left="5239" w:hanging="358"/>
      </w:pPr>
      <w:rPr>
        <w:rFonts w:hint="default"/>
        <w:lang w:val="en-US" w:eastAsia="en-US" w:bidi="ar-SA"/>
      </w:rPr>
    </w:lvl>
    <w:lvl w:ilvl="7" w:tplc="4AEEE874">
      <w:numFmt w:val="bullet"/>
      <w:lvlText w:val="•"/>
      <w:lvlJc w:val="left"/>
      <w:pPr>
        <w:ind w:left="5869" w:hanging="358"/>
      </w:pPr>
      <w:rPr>
        <w:rFonts w:hint="default"/>
        <w:lang w:val="en-US" w:eastAsia="en-US" w:bidi="ar-SA"/>
      </w:rPr>
    </w:lvl>
    <w:lvl w:ilvl="8" w:tplc="335A59B4">
      <w:numFmt w:val="bullet"/>
      <w:lvlText w:val="•"/>
      <w:lvlJc w:val="left"/>
      <w:pPr>
        <w:ind w:left="6499" w:hanging="358"/>
      </w:pPr>
      <w:rPr>
        <w:rFonts w:hint="default"/>
        <w:lang w:val="en-US" w:eastAsia="en-US" w:bidi="ar-SA"/>
      </w:rPr>
    </w:lvl>
  </w:abstractNum>
  <w:abstractNum w:abstractNumId="13" w15:restartNumberingAfterBreak="0">
    <w:nsid w:val="773E4589"/>
    <w:multiLevelType w:val="multilevel"/>
    <w:tmpl w:val="B4A48506"/>
    <w:lvl w:ilvl="0">
      <w:start w:val="1"/>
      <w:numFmt w:val="decimal"/>
      <w:lvlText w:val="%1"/>
      <w:lvlJc w:val="left"/>
      <w:pPr>
        <w:ind w:left="454" w:hanging="432"/>
        <w:jc w:val="left"/>
      </w:pPr>
      <w:rPr>
        <w:rFonts w:ascii="Cambria" w:eastAsia="Cambria" w:hAnsi="Cambria" w:cs="Cambria" w:hint="default"/>
        <w:b/>
        <w:bCs/>
        <w:i w:val="0"/>
        <w:iCs w:val="0"/>
        <w:spacing w:val="0"/>
        <w:w w:val="99"/>
        <w:sz w:val="28"/>
        <w:szCs w:val="28"/>
        <w:lang w:val="en-US" w:eastAsia="en-US" w:bidi="ar-SA"/>
      </w:rPr>
    </w:lvl>
    <w:lvl w:ilvl="1">
      <w:start w:val="1"/>
      <w:numFmt w:val="decimal"/>
      <w:lvlText w:val="%1.%2"/>
      <w:lvlJc w:val="left"/>
      <w:pPr>
        <w:ind w:left="599" w:hanging="576"/>
        <w:jc w:val="left"/>
      </w:pPr>
      <w:rPr>
        <w:rFonts w:ascii="Cambria" w:eastAsia="Cambria" w:hAnsi="Cambria" w:cs="Cambria" w:hint="default"/>
        <w:b/>
        <w:bCs/>
        <w:i w:val="0"/>
        <w:iCs w:val="0"/>
        <w:spacing w:val="-1"/>
        <w:w w:val="100"/>
        <w:sz w:val="24"/>
        <w:szCs w:val="24"/>
        <w:lang w:val="en-US" w:eastAsia="en-US" w:bidi="ar-SA"/>
      </w:rPr>
    </w:lvl>
    <w:lvl w:ilvl="2">
      <w:numFmt w:val="bullet"/>
      <w:lvlText w:val=""/>
      <w:lvlJc w:val="left"/>
      <w:pPr>
        <w:ind w:left="742" w:hanging="360"/>
      </w:pPr>
      <w:rPr>
        <w:rFonts w:ascii="Symbol" w:eastAsia="Symbol" w:hAnsi="Symbol" w:cs="Symbol" w:hint="default"/>
        <w:b w:val="0"/>
        <w:bCs w:val="0"/>
        <w:i w:val="0"/>
        <w:iCs w:val="0"/>
        <w:spacing w:val="0"/>
        <w:w w:val="99"/>
        <w:sz w:val="22"/>
        <w:szCs w:val="22"/>
        <w:lang w:val="en-US" w:eastAsia="en-US" w:bidi="ar-SA"/>
      </w:rPr>
    </w:lvl>
    <w:lvl w:ilvl="3">
      <w:numFmt w:val="bullet"/>
      <w:lvlText w:val="•"/>
      <w:lvlJc w:val="left"/>
      <w:pPr>
        <w:ind w:left="1781" w:hanging="360"/>
      </w:pPr>
      <w:rPr>
        <w:rFonts w:hint="default"/>
        <w:lang w:val="en-US" w:eastAsia="en-US" w:bidi="ar-SA"/>
      </w:rPr>
    </w:lvl>
    <w:lvl w:ilvl="4">
      <w:numFmt w:val="bullet"/>
      <w:lvlText w:val="•"/>
      <w:lvlJc w:val="left"/>
      <w:pPr>
        <w:ind w:left="2823" w:hanging="360"/>
      </w:pPr>
      <w:rPr>
        <w:rFonts w:hint="default"/>
        <w:lang w:val="en-US" w:eastAsia="en-US" w:bidi="ar-SA"/>
      </w:rPr>
    </w:lvl>
    <w:lvl w:ilvl="5">
      <w:numFmt w:val="bullet"/>
      <w:lvlText w:val="•"/>
      <w:lvlJc w:val="left"/>
      <w:pPr>
        <w:ind w:left="3864" w:hanging="360"/>
      </w:pPr>
      <w:rPr>
        <w:rFonts w:hint="default"/>
        <w:lang w:val="en-US" w:eastAsia="en-US" w:bidi="ar-SA"/>
      </w:rPr>
    </w:lvl>
    <w:lvl w:ilvl="6">
      <w:numFmt w:val="bullet"/>
      <w:lvlText w:val="•"/>
      <w:lvlJc w:val="left"/>
      <w:pPr>
        <w:ind w:left="4906" w:hanging="360"/>
      </w:pPr>
      <w:rPr>
        <w:rFonts w:hint="default"/>
        <w:lang w:val="en-US" w:eastAsia="en-US" w:bidi="ar-SA"/>
      </w:rPr>
    </w:lvl>
    <w:lvl w:ilvl="7">
      <w:numFmt w:val="bullet"/>
      <w:lvlText w:val="•"/>
      <w:lvlJc w:val="left"/>
      <w:pPr>
        <w:ind w:left="5947" w:hanging="360"/>
      </w:pPr>
      <w:rPr>
        <w:rFonts w:hint="default"/>
        <w:lang w:val="en-US" w:eastAsia="en-US" w:bidi="ar-SA"/>
      </w:rPr>
    </w:lvl>
    <w:lvl w:ilvl="8">
      <w:numFmt w:val="bullet"/>
      <w:lvlText w:val="•"/>
      <w:lvlJc w:val="left"/>
      <w:pPr>
        <w:ind w:left="6989" w:hanging="360"/>
      </w:pPr>
      <w:rPr>
        <w:rFonts w:hint="default"/>
        <w:lang w:val="en-US" w:eastAsia="en-US" w:bidi="ar-SA"/>
      </w:rPr>
    </w:lvl>
  </w:abstractNum>
  <w:num w:numId="1" w16cid:durableId="188493327">
    <w:abstractNumId w:val="0"/>
  </w:num>
  <w:num w:numId="2" w16cid:durableId="903182431">
    <w:abstractNumId w:val="5"/>
  </w:num>
  <w:num w:numId="3" w16cid:durableId="543758758">
    <w:abstractNumId w:val="7"/>
  </w:num>
  <w:num w:numId="4" w16cid:durableId="711030300">
    <w:abstractNumId w:val="2"/>
  </w:num>
  <w:num w:numId="5" w16cid:durableId="492569810">
    <w:abstractNumId w:val="12"/>
  </w:num>
  <w:num w:numId="6" w16cid:durableId="1774133521">
    <w:abstractNumId w:val="9"/>
  </w:num>
  <w:num w:numId="7" w16cid:durableId="312608719">
    <w:abstractNumId w:val="8"/>
  </w:num>
  <w:num w:numId="8" w16cid:durableId="1525092828">
    <w:abstractNumId w:val="10"/>
  </w:num>
  <w:num w:numId="9" w16cid:durableId="725111079">
    <w:abstractNumId w:val="4"/>
  </w:num>
  <w:num w:numId="10" w16cid:durableId="325716433">
    <w:abstractNumId w:val="3"/>
  </w:num>
  <w:num w:numId="11" w16cid:durableId="1902591954">
    <w:abstractNumId w:val="11"/>
  </w:num>
  <w:num w:numId="12" w16cid:durableId="844397829">
    <w:abstractNumId w:val="6"/>
  </w:num>
  <w:num w:numId="13" w16cid:durableId="2145418041">
    <w:abstractNumId w:val="1"/>
  </w:num>
  <w:num w:numId="14" w16cid:durableId="60188649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30B5"/>
    <w:rsid w:val="00197D18"/>
    <w:rsid w:val="00294C59"/>
    <w:rsid w:val="00307AC4"/>
    <w:rsid w:val="00434415"/>
    <w:rsid w:val="004530B5"/>
    <w:rsid w:val="00B47BE3"/>
    <w:rsid w:val="00C93D93"/>
    <w:rsid w:val="00CD421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A893B70"/>
  <w15:docId w15:val="{0CBFB8B6-1F0A-4037-B7EF-4FEFBC7C9D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spacing w:before="240"/>
      <w:ind w:left="454" w:hanging="431"/>
      <w:outlineLvl w:val="0"/>
    </w:pPr>
    <w:rPr>
      <w:rFonts w:ascii="Cambria" w:eastAsia="Cambria" w:hAnsi="Cambria" w:cs="Cambria"/>
      <w:b/>
      <w:bCs/>
      <w:sz w:val="28"/>
      <w:szCs w:val="28"/>
    </w:rPr>
  </w:style>
  <w:style w:type="paragraph" w:styleId="Heading2">
    <w:name w:val="heading 2"/>
    <w:basedOn w:val="Normal"/>
    <w:uiPriority w:val="9"/>
    <w:unhideWhenUsed/>
    <w:qFormat/>
    <w:pPr>
      <w:spacing w:before="241"/>
      <w:ind w:left="598" w:hanging="575"/>
      <w:outlineLvl w:val="1"/>
    </w:pPr>
    <w:rPr>
      <w:rFonts w:ascii="Cambria" w:eastAsia="Cambria" w:hAnsi="Cambria" w:cs="Cambria"/>
      <w:b/>
      <w:bCs/>
      <w:sz w:val="24"/>
      <w:szCs w:val="24"/>
    </w:rPr>
  </w:style>
  <w:style w:type="paragraph" w:styleId="Heading3">
    <w:name w:val="heading 3"/>
    <w:basedOn w:val="Normal"/>
    <w:uiPriority w:val="9"/>
    <w:unhideWhenUsed/>
    <w:qFormat/>
    <w:pPr>
      <w:spacing w:before="200"/>
      <w:ind w:left="23"/>
      <w:outlineLvl w:val="2"/>
    </w:pPr>
    <w:rPr>
      <w:rFonts w:ascii="Cambria" w:eastAsia="Cambria" w:hAnsi="Cambria" w:cs="Cambria"/>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200"/>
      <w:ind w:left="23"/>
    </w:pPr>
  </w:style>
  <w:style w:type="paragraph" w:styleId="ListParagraph">
    <w:name w:val="List Paragraph"/>
    <w:basedOn w:val="Normal"/>
    <w:uiPriority w:val="1"/>
    <w:qFormat/>
    <w:pPr>
      <w:ind w:left="598" w:hanging="575"/>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294C59"/>
    <w:pPr>
      <w:tabs>
        <w:tab w:val="center" w:pos="4513"/>
        <w:tab w:val="right" w:pos="9026"/>
      </w:tabs>
    </w:pPr>
  </w:style>
  <w:style w:type="character" w:customStyle="1" w:styleId="HeaderChar">
    <w:name w:val="Header Char"/>
    <w:basedOn w:val="DefaultParagraphFont"/>
    <w:link w:val="Header"/>
    <w:uiPriority w:val="99"/>
    <w:rsid w:val="00294C59"/>
    <w:rPr>
      <w:rFonts w:ascii="Calibri" w:eastAsia="Calibri" w:hAnsi="Calibri" w:cs="Calibri"/>
    </w:rPr>
  </w:style>
  <w:style w:type="paragraph" w:styleId="Footer">
    <w:name w:val="footer"/>
    <w:basedOn w:val="Normal"/>
    <w:link w:val="FooterChar"/>
    <w:unhideWhenUsed/>
    <w:rsid w:val="00294C59"/>
    <w:pPr>
      <w:tabs>
        <w:tab w:val="center" w:pos="4513"/>
        <w:tab w:val="right" w:pos="9026"/>
      </w:tabs>
    </w:pPr>
  </w:style>
  <w:style w:type="character" w:customStyle="1" w:styleId="FooterChar">
    <w:name w:val="Footer Char"/>
    <w:basedOn w:val="DefaultParagraphFont"/>
    <w:link w:val="Footer"/>
    <w:rsid w:val="00294C59"/>
    <w:rPr>
      <w:rFonts w:ascii="Calibri" w:eastAsia="Calibri" w:hAnsi="Calibri" w:cs="Calibri"/>
    </w:rPr>
  </w:style>
  <w:style w:type="character" w:styleId="Hyperlink">
    <w:name w:val="Hyperlink"/>
    <w:basedOn w:val="DefaultParagraphFont"/>
    <w:uiPriority w:val="99"/>
    <w:unhideWhenUsed/>
    <w:rsid w:val="00307AC4"/>
    <w:rPr>
      <w:color w:val="0000FF"/>
      <w:u w:val="single"/>
    </w:rPr>
  </w:style>
  <w:style w:type="table" w:styleId="TableGrid">
    <w:name w:val="Table Grid"/>
    <w:basedOn w:val="TableNormal"/>
    <w:uiPriority w:val="59"/>
    <w:rsid w:val="00307AC4"/>
    <w:pPr>
      <w:widowControl/>
      <w:autoSpaceDE/>
      <w:autoSpaceDN/>
    </w:pPr>
    <w:rPr>
      <w:rFonts w:ascii="Times New Roman" w:hAnsi="Times New Roman" w:cs="Times New Roman"/>
      <w:sz w:val="20"/>
      <w:szCs w:val="20"/>
      <w:lang w:val="en-A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image" Target="media/image7.png"/><Relationship Id="rId26" Type="http://schemas.openxmlformats.org/officeDocument/2006/relationships/image" Target="media/image14.jpeg"/><Relationship Id="rId39" Type="http://schemas.openxmlformats.org/officeDocument/2006/relationships/image" Target="media/image23.png"/><Relationship Id="rId21" Type="http://schemas.openxmlformats.org/officeDocument/2006/relationships/image" Target="media/image9.png"/><Relationship Id="rId34" Type="http://schemas.openxmlformats.org/officeDocument/2006/relationships/image" Target="media/image20.png"/><Relationship Id="rId42" Type="http://schemas.openxmlformats.org/officeDocument/2006/relationships/header" Target="header1.xml"/><Relationship Id="rId47" Type="http://schemas.openxmlformats.org/officeDocument/2006/relationships/footer" Target="footer3.xml"/><Relationship Id="rId7" Type="http://schemas.openxmlformats.org/officeDocument/2006/relationships/image" Target="media/image1.png"/><Relationship Id="rId2" Type="http://schemas.openxmlformats.org/officeDocument/2006/relationships/styles" Target="styles.xml"/><Relationship Id="rId29" Type="http://schemas.openxmlformats.org/officeDocument/2006/relationships/image" Target="media/image17.jpeg"/><Relationship Id="rId41" Type="http://schemas.openxmlformats.org/officeDocument/2006/relationships/image" Target="media/image25.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image" Target="media/image12.jpeg"/><Relationship Id="rId32" Type="http://schemas.openxmlformats.org/officeDocument/2006/relationships/image" Target="media/image18.png"/><Relationship Id="rId37" Type="http://schemas.openxmlformats.org/officeDocument/2006/relationships/image" Target="media/image21.jpeg"/><Relationship Id="rId40" Type="http://schemas.openxmlformats.org/officeDocument/2006/relationships/image" Target="media/image24.png"/><Relationship Id="rId45" Type="http://schemas.openxmlformats.org/officeDocument/2006/relationships/footer" Target="footer2.xml"/><Relationship Id="rId5" Type="http://schemas.openxmlformats.org/officeDocument/2006/relationships/footnotes" Target="footnotes.xml"/><Relationship Id="rId23" Type="http://schemas.openxmlformats.org/officeDocument/2006/relationships/image" Target="media/image11.jpeg"/><Relationship Id="rId28" Type="http://schemas.openxmlformats.org/officeDocument/2006/relationships/image" Target="media/image16.jpeg"/><Relationship Id="rId36" Type="http://schemas.openxmlformats.org/officeDocument/2006/relationships/hyperlink" Target="http://www.tga.gov.au/reporting-problems" TargetMode="External"/><Relationship Id="rId49" Type="http://schemas.openxmlformats.org/officeDocument/2006/relationships/theme" Target="theme/theme1.xml"/><Relationship Id="rId10" Type="http://schemas.openxmlformats.org/officeDocument/2006/relationships/image" Target="media/image4.png"/><Relationship Id="rId31" Type="http://schemas.openxmlformats.org/officeDocument/2006/relationships/image" Target="media/image19.png"/><Relationship Id="rId44"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image" Target="media/image10.png"/><Relationship Id="rId27" Type="http://schemas.openxmlformats.org/officeDocument/2006/relationships/image" Target="media/image15.jpeg"/><Relationship Id="rId30" Type="http://schemas.openxmlformats.org/officeDocument/2006/relationships/image" Target="media/image17.png"/><Relationship Id="rId35" Type="http://schemas.openxmlformats.org/officeDocument/2006/relationships/hyperlink" Target="http://www.tga.gov.au/reporting-problems" TargetMode="External"/><Relationship Id="rId43" Type="http://schemas.openxmlformats.org/officeDocument/2006/relationships/header" Target="header2.xml"/><Relationship Id="rId48" Type="http://schemas.openxmlformats.org/officeDocument/2006/relationships/fontTable" Target="fontTable.xml"/><Relationship Id="rId8" Type="http://schemas.openxmlformats.org/officeDocument/2006/relationships/image" Target="media/image2.png"/><Relationship Id="rId3" Type="http://schemas.openxmlformats.org/officeDocument/2006/relationships/settings" Target="settings.xml"/><Relationship Id="rId12" Type="http://schemas.openxmlformats.org/officeDocument/2006/relationships/image" Target="media/image6.png"/><Relationship Id="rId25" Type="http://schemas.openxmlformats.org/officeDocument/2006/relationships/image" Target="media/image13.png"/><Relationship Id="rId33" Type="http://schemas.openxmlformats.org/officeDocument/2006/relationships/image" Target="media/image21.png"/><Relationship Id="rId38" Type="http://schemas.openxmlformats.org/officeDocument/2006/relationships/image" Target="media/image22.png"/><Relationship Id="rId46"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hyperlink" Target="https://www.tga.gov.au/products/australian-register-therapeutic-goods-artg/product-information-p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TotalTime>
  <Pages>24</Pages>
  <Words>7492</Words>
  <Characters>41805</Characters>
  <Application>Microsoft Office Word</Application>
  <DocSecurity>0</DocSecurity>
  <Lines>1043</Lines>
  <Paragraphs>537</Paragraphs>
  <ScaleCrop>false</ScaleCrop>
  <HeadingPairs>
    <vt:vector size="2" baseType="variant">
      <vt:variant>
        <vt:lpstr>Title</vt:lpstr>
      </vt:variant>
      <vt:variant>
        <vt:i4>1</vt:i4>
      </vt:variant>
    </vt:vector>
  </HeadingPairs>
  <TitlesOfParts>
    <vt:vector size="1" baseType="lpstr">
      <vt:lpstr>Attachment Product information for Eydenzelt</vt:lpstr>
    </vt:vector>
  </TitlesOfParts>
  <Company>Celltrion Healthcare Australia Pty Ltd</Company>
  <LinksUpToDate>false</LinksUpToDate>
  <CharactersWithSpaces>48784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Product information for Eydenzelt</dc:title>
  <dc:subject>prescription medicines</dc:subject>
  <dc:creator>Celltrion Healthcare Australia Pty Ltd</dc:creator>
  <dc:description/>
  <cp:lastModifiedBy>LACK, Janet</cp:lastModifiedBy>
  <cp:revision>4</cp:revision>
  <dcterms:created xsi:type="dcterms:W3CDTF">2025-11-11T02:53:00Z</dcterms:created>
  <dcterms:modified xsi:type="dcterms:W3CDTF">2025-11-11T03:17:00Z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2025-03-14T00:00:00Z</vt:filetime>
  </property>
  <property fmtid="{D5CDD505-2E9C-101B-9397-08002B2CF9AE}" pid="3" name="Creator">
    <vt:lpwstr>Acrobat PDFMaker 25 for Word</vt:lpwstr>
  </property>
  <property fmtid="{D5CDD505-2E9C-101B-9397-08002B2CF9AE}" pid="4" name="LastSaved">
    <vt:filetime>2025-09-26T00:00:00Z</vt:filetime>
  </property>
  <property fmtid="{D5CDD505-2E9C-101B-9397-08002B2CF9AE}" pid="5" name="Producer">
    <vt:lpwstr>Adobe PDF Library 25.1.208</vt:lpwstr>
  </property>
  <property fmtid="{D5CDD505-2E9C-101B-9397-08002B2CF9AE}" pid="6" name="SourceModified">
    <vt:lpwstr>D:20250313054048</vt:lpwstr>
  </property>
  <property fmtid="{D5CDD505-2E9C-101B-9397-08002B2CF9AE}" pid="7" name="ClassificationContentMarkingHeaderShapeIds">
    <vt:lpwstr>1b907524,4716963c,680219f</vt:lpwstr>
  </property>
  <property fmtid="{D5CDD505-2E9C-101B-9397-08002B2CF9AE}" pid="8" name="ClassificationContentMarkingHeaderFontProps">
    <vt:lpwstr>#ff0000,12,Calibri</vt:lpwstr>
  </property>
  <property fmtid="{D5CDD505-2E9C-101B-9397-08002B2CF9AE}" pid="9" name="ClassificationContentMarkingHeaderText">
    <vt:lpwstr>OFFICIAL</vt:lpwstr>
  </property>
  <property fmtid="{D5CDD505-2E9C-101B-9397-08002B2CF9AE}" pid="10" name="ClassificationContentMarkingFooterShapeIds">
    <vt:lpwstr>4c89bfa4,755df3ec,2781b790</vt:lpwstr>
  </property>
  <property fmtid="{D5CDD505-2E9C-101B-9397-08002B2CF9AE}" pid="11" name="ClassificationContentMarkingFooterFontProps">
    <vt:lpwstr>#ff0000,12,Calibri</vt:lpwstr>
  </property>
  <property fmtid="{D5CDD505-2E9C-101B-9397-08002B2CF9AE}" pid="12" name="ClassificationContentMarkingFooterText">
    <vt:lpwstr>OFFICIAL</vt:lpwstr>
  </property>
  <property fmtid="{D5CDD505-2E9C-101B-9397-08002B2CF9AE}" pid="13" name="MSIP_Label_7cd3e8b9-ffed-43a8-b7f4-cc2fa0382d36_Enabled">
    <vt:lpwstr>true</vt:lpwstr>
  </property>
  <property fmtid="{D5CDD505-2E9C-101B-9397-08002B2CF9AE}" pid="14" name="MSIP_Label_7cd3e8b9-ffed-43a8-b7f4-cc2fa0382d36_SetDate">
    <vt:lpwstr>2025-09-26T01:20:09Z</vt:lpwstr>
  </property>
  <property fmtid="{D5CDD505-2E9C-101B-9397-08002B2CF9AE}" pid="15" name="MSIP_Label_7cd3e8b9-ffed-43a8-b7f4-cc2fa0382d36_Method">
    <vt:lpwstr>Privileged</vt:lpwstr>
  </property>
  <property fmtid="{D5CDD505-2E9C-101B-9397-08002B2CF9AE}" pid="16" name="MSIP_Label_7cd3e8b9-ffed-43a8-b7f4-cc2fa0382d36_Name">
    <vt:lpwstr>O</vt:lpwstr>
  </property>
  <property fmtid="{D5CDD505-2E9C-101B-9397-08002B2CF9AE}" pid="17" name="MSIP_Label_7cd3e8b9-ffed-43a8-b7f4-cc2fa0382d36_SiteId">
    <vt:lpwstr>34a3929c-73cf-4954-abfe-147dc3517892</vt:lpwstr>
  </property>
  <property fmtid="{D5CDD505-2E9C-101B-9397-08002B2CF9AE}" pid="18" name="MSIP_Label_7cd3e8b9-ffed-43a8-b7f4-cc2fa0382d36_ActionId">
    <vt:lpwstr>d2e30d65-a496-44a3-8b56-4f4fb04fbd5b</vt:lpwstr>
  </property>
  <property fmtid="{D5CDD505-2E9C-101B-9397-08002B2CF9AE}" pid="19" name="MSIP_Label_7cd3e8b9-ffed-43a8-b7f4-cc2fa0382d36_ContentBits">
    <vt:lpwstr>3</vt:lpwstr>
  </property>
  <property fmtid="{D5CDD505-2E9C-101B-9397-08002B2CF9AE}" pid="20" name="MSIP_Label_7cd3e8b9-ffed-43a8-b7f4-cc2fa0382d36_Tag">
    <vt:lpwstr>10, 0, 1, 1</vt:lpwstr>
  </property>
</Properties>
</file>