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36" w:space="0" w:color="B8CCEA"/>
          <w:left w:val="single" w:sz="36" w:space="0" w:color="B8CCEA"/>
          <w:bottom w:val="single" w:sz="36" w:space="0" w:color="B8CCEA"/>
          <w:right w:val="single" w:sz="36" w:space="0" w:color="B8CCEA"/>
          <w:insideH w:val="single" w:sz="36" w:space="0" w:color="B8CCEA"/>
          <w:insideV w:val="single" w:sz="36" w:space="0" w:color="B8CCEA"/>
        </w:tblBorders>
        <w:tblLook w:val="04A0" w:firstRow="1" w:lastRow="0" w:firstColumn="1" w:lastColumn="0" w:noHBand="0" w:noVBand="1"/>
      </w:tblPr>
      <w:tblGrid>
        <w:gridCol w:w="5058"/>
        <w:gridCol w:w="4491"/>
      </w:tblGrid>
      <w:tr w:rsidR="00D3276C" w14:paraId="65CAAE95" w14:textId="77777777" w:rsidTr="00D32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8"/>
        </w:trPr>
        <w:tc>
          <w:tcPr>
            <w:tcW w:w="5058" w:type="dxa"/>
            <w:shd w:val="clear" w:color="auto" w:fill="B8CCEA"/>
          </w:tcPr>
          <w:p w14:paraId="0E1103A6" w14:textId="77777777" w:rsidR="00D3276C" w:rsidRDefault="00D3276C" w:rsidP="006D7E16">
            <w:pPr>
              <w:pStyle w:val="LegalCopy"/>
              <w:spacing w:before="240"/>
              <w:rPr>
                <w:lang w:val="en-AU"/>
              </w:rPr>
            </w:pPr>
            <w:r w:rsidRPr="009A2501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3BC1406" wp14:editId="115931A7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95885</wp:posOffset>
                  </wp:positionV>
                  <wp:extent cx="2819400" cy="655320"/>
                  <wp:effectExtent l="0" t="0" r="0" b="0"/>
                  <wp:wrapNone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91" w:type="dxa"/>
            <w:vAlign w:val="center"/>
          </w:tcPr>
          <w:p w14:paraId="3DC5BC04" w14:textId="77777777" w:rsidR="00D3276C" w:rsidRPr="00484978" w:rsidRDefault="00D3276C" w:rsidP="00D3276C">
            <w:pPr>
              <w:pStyle w:val="LegalCopy"/>
              <w:spacing w:before="240"/>
              <w:jc w:val="center"/>
              <w:rPr>
                <w:b w:val="0"/>
                <w:bCs/>
                <w:lang w:val="en-AU"/>
              </w:rPr>
            </w:pPr>
            <w:r w:rsidRPr="00484978">
              <w:rPr>
                <w:bCs/>
                <w:lang w:val="en-AU"/>
              </w:rPr>
              <w:t>TGA USE ONLY</w:t>
            </w:r>
          </w:p>
        </w:tc>
      </w:tr>
    </w:tbl>
    <w:p w14:paraId="2B986EC2" w14:textId="77777777" w:rsidR="006D7E16" w:rsidRPr="009A2501" w:rsidRDefault="006D7E16" w:rsidP="006D7E16">
      <w:pPr>
        <w:pStyle w:val="LegalCopy"/>
        <w:spacing w:before="240"/>
        <w:rPr>
          <w:lang w:val="en-AU"/>
        </w:rPr>
      </w:pPr>
      <w:r w:rsidRPr="009A2501">
        <w:rPr>
          <w:lang w:val="en-AU"/>
        </w:rPr>
        <w:t>This form, when completed, will be classified as '</w:t>
      </w:r>
      <w:r w:rsidRPr="009A2501">
        <w:rPr>
          <w:b/>
          <w:lang w:val="en-AU"/>
        </w:rPr>
        <w:t>For official use only</w:t>
      </w:r>
      <w:r w:rsidRPr="009A2501">
        <w:rPr>
          <w:lang w:val="en-AU"/>
        </w:rPr>
        <w:t>'.</w:t>
      </w:r>
      <w:r w:rsidRPr="009A2501">
        <w:rPr>
          <w:lang w:val="en-AU"/>
        </w:rPr>
        <w:br/>
        <w:t>For guidance on how your information will be treated by the TGA see: Treatment of information provided to the TGA at &lt;</w:t>
      </w:r>
      <w:hyperlink r:id="rId9" w:history="1">
        <w:r w:rsidR="00172699" w:rsidRPr="009A2501">
          <w:rPr>
            <w:rStyle w:val="Hyperlink"/>
            <w:lang w:val="en-AU"/>
          </w:rPr>
          <w:t>https://www.tga.gov.au/treatment-information-provided-tga</w:t>
        </w:r>
      </w:hyperlink>
      <w:r w:rsidRPr="009A2501">
        <w:rPr>
          <w:lang w:val="en-AU"/>
        </w:rPr>
        <w:t>&gt;.</w:t>
      </w:r>
    </w:p>
    <w:p w14:paraId="008C0434" w14:textId="77777777" w:rsidR="0021495C" w:rsidRPr="0021495C" w:rsidRDefault="0021495C" w:rsidP="0021495C">
      <w:pPr>
        <w:pStyle w:val="Heading1"/>
      </w:pPr>
      <w:r w:rsidRPr="0021495C">
        <w:t>Pre-clearance application for animal-derived ingredients</w:t>
      </w:r>
    </w:p>
    <w:p w14:paraId="1689E16F" w14:textId="4203F371" w:rsidR="0021495C" w:rsidRDefault="0021495C" w:rsidP="0021495C">
      <w:pPr>
        <w:adjustRightInd w:val="0"/>
        <w:snapToGrid w:val="0"/>
        <w:spacing w:before="180" w:after="0" w:line="240" w:lineRule="atLeast"/>
        <w:rPr>
          <w:rFonts w:eastAsia="Cambria" w:cs="Arial"/>
          <w:color w:val="auto"/>
          <w:sz w:val="22"/>
          <w:szCs w:val="22"/>
        </w:rPr>
      </w:pPr>
      <w:r w:rsidRPr="0021495C">
        <w:rPr>
          <w:rFonts w:eastAsia="Cambria" w:cs="Arial"/>
          <w:color w:val="auto"/>
          <w:sz w:val="22"/>
          <w:szCs w:val="22"/>
        </w:rPr>
        <w:t>This form is to assist users of the Electronic Listing Facility (ELF) seeking pre-clearance for animal-derived ingredients by detailing what the TGA is looking for and what supporting documents need to be provided.</w:t>
      </w:r>
    </w:p>
    <w:tbl>
      <w:tblPr>
        <w:tblW w:w="0" w:type="auto"/>
        <w:tblCellSpacing w:w="28" w:type="dxa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090"/>
        <w:gridCol w:w="6489"/>
      </w:tblGrid>
      <w:tr w:rsidR="0021495C" w:rsidRPr="0021495C" w14:paraId="18C46FB1" w14:textId="77777777" w:rsidTr="004B0B16">
        <w:trPr>
          <w:tblCellSpacing w:w="28" w:type="dxa"/>
        </w:trPr>
        <w:tc>
          <w:tcPr>
            <w:tcW w:w="3006" w:type="dxa"/>
          </w:tcPr>
          <w:p w14:paraId="17989077" w14:textId="77777777" w:rsidR="0021495C" w:rsidRPr="0021495C" w:rsidRDefault="0021495C" w:rsidP="0021495C">
            <w:pPr>
              <w:adjustRightInd w:val="0"/>
              <w:snapToGrid w:val="0"/>
              <w:spacing w:before="180" w:after="0" w:line="240" w:lineRule="atLeast"/>
              <w:rPr>
                <w:rFonts w:eastAsia="Cambria" w:cs="Arial"/>
                <w:b/>
                <w:color w:val="auto"/>
                <w:sz w:val="22"/>
                <w:szCs w:val="22"/>
              </w:rPr>
            </w:pPr>
            <w:r w:rsidRPr="0021495C">
              <w:rPr>
                <w:rFonts w:eastAsia="Cambria" w:cs="Arial"/>
                <w:b/>
                <w:color w:val="auto"/>
                <w:sz w:val="22"/>
                <w:szCs w:val="22"/>
              </w:rPr>
              <w:t>1. Name of sponsor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E79E" w14:textId="77777777" w:rsidR="0021495C" w:rsidRPr="0021495C" w:rsidRDefault="0021495C" w:rsidP="0021495C">
            <w:pPr>
              <w:adjustRightInd w:val="0"/>
              <w:snapToGrid w:val="0"/>
              <w:spacing w:before="180" w:after="0" w:line="240" w:lineRule="atLeast"/>
              <w:rPr>
                <w:rFonts w:eastAsia="Cambria" w:cs="Arial"/>
                <w:color w:val="auto"/>
                <w:sz w:val="22"/>
                <w:szCs w:val="22"/>
              </w:rPr>
            </w:pPr>
            <w:r w:rsidRPr="0021495C">
              <w:rPr>
                <w:rFonts w:eastAsia="Cambria" w:cs="Arial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Name of sponsor here"/>
                  <w:statusText w:type="text" w:val="Name of sponsor"/>
                  <w:textInput/>
                </w:ffData>
              </w:fldChar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instrText xml:space="preserve"> FORMTEXT </w:instrText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fldChar w:fldCharType="separate"/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t> </w:t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t> </w:t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t> </w:t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t> </w:t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t> </w:t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fldChar w:fldCharType="end"/>
            </w:r>
          </w:p>
        </w:tc>
      </w:tr>
      <w:tr w:rsidR="0021495C" w:rsidRPr="0021495C" w14:paraId="5F6777E5" w14:textId="77777777" w:rsidTr="004B0B16">
        <w:trPr>
          <w:tblCellSpacing w:w="28" w:type="dxa"/>
        </w:trPr>
        <w:tc>
          <w:tcPr>
            <w:tcW w:w="3006" w:type="dxa"/>
          </w:tcPr>
          <w:p w14:paraId="42FDA43B" w14:textId="77777777" w:rsidR="0021495C" w:rsidRPr="0021495C" w:rsidRDefault="0021495C" w:rsidP="0021495C">
            <w:pPr>
              <w:adjustRightInd w:val="0"/>
              <w:snapToGrid w:val="0"/>
              <w:spacing w:before="180" w:after="0" w:line="240" w:lineRule="atLeast"/>
              <w:rPr>
                <w:rFonts w:eastAsia="Cambria" w:cs="Arial"/>
                <w:b/>
                <w:color w:val="auto"/>
                <w:sz w:val="22"/>
                <w:szCs w:val="22"/>
              </w:rPr>
            </w:pPr>
            <w:r w:rsidRPr="0021495C">
              <w:rPr>
                <w:rFonts w:eastAsia="Cambria" w:cs="Arial"/>
                <w:b/>
                <w:color w:val="auto"/>
                <w:sz w:val="22"/>
                <w:szCs w:val="22"/>
              </w:rPr>
              <w:t>2. Sponsor ID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377D" w14:textId="77777777" w:rsidR="0021495C" w:rsidRPr="0021495C" w:rsidRDefault="0021495C" w:rsidP="0021495C">
            <w:pPr>
              <w:adjustRightInd w:val="0"/>
              <w:snapToGrid w:val="0"/>
              <w:spacing w:before="180" w:after="0" w:line="240" w:lineRule="atLeast"/>
              <w:rPr>
                <w:rFonts w:eastAsia="Cambria" w:cs="Arial"/>
                <w:color w:val="auto"/>
                <w:sz w:val="22"/>
                <w:szCs w:val="22"/>
              </w:rPr>
            </w:pPr>
            <w:r w:rsidRPr="0021495C">
              <w:rPr>
                <w:rFonts w:eastAsia="Cambria" w:cs="Arial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Sponsor ID here"/>
                  <w:statusText w:type="text" w:val="Sponsor ID"/>
                  <w:textInput/>
                </w:ffData>
              </w:fldChar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instrText xml:space="preserve"> FORMTEXT </w:instrText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fldChar w:fldCharType="separate"/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t> </w:t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t> </w:t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t> </w:t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t> </w:t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t> </w:t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fldChar w:fldCharType="end"/>
            </w:r>
          </w:p>
        </w:tc>
      </w:tr>
      <w:tr w:rsidR="0021495C" w:rsidRPr="0021495C" w14:paraId="50C33AF3" w14:textId="77777777" w:rsidTr="004B0B16">
        <w:trPr>
          <w:trHeight w:val="947"/>
          <w:tblCellSpacing w:w="28" w:type="dxa"/>
        </w:trPr>
        <w:tc>
          <w:tcPr>
            <w:tcW w:w="3006" w:type="dxa"/>
          </w:tcPr>
          <w:p w14:paraId="1F6F82F4" w14:textId="77777777" w:rsidR="0021495C" w:rsidRPr="0021495C" w:rsidRDefault="0021495C" w:rsidP="0021495C">
            <w:pPr>
              <w:adjustRightInd w:val="0"/>
              <w:snapToGrid w:val="0"/>
              <w:spacing w:before="180" w:after="0" w:line="240" w:lineRule="atLeast"/>
              <w:rPr>
                <w:rFonts w:eastAsia="Cambria" w:cs="Arial"/>
                <w:b/>
                <w:color w:val="auto"/>
                <w:sz w:val="22"/>
                <w:szCs w:val="22"/>
              </w:rPr>
            </w:pPr>
            <w:r w:rsidRPr="0021495C">
              <w:rPr>
                <w:rFonts w:eastAsia="Cambria" w:cs="Arial"/>
                <w:b/>
                <w:color w:val="auto"/>
                <w:sz w:val="22"/>
                <w:szCs w:val="22"/>
              </w:rPr>
              <w:t>3. Address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A0A9" w14:textId="77777777" w:rsidR="0021495C" w:rsidRPr="0021495C" w:rsidRDefault="0021495C" w:rsidP="0021495C">
            <w:pPr>
              <w:adjustRightInd w:val="0"/>
              <w:snapToGrid w:val="0"/>
              <w:spacing w:before="180" w:after="0" w:line="240" w:lineRule="atLeast"/>
              <w:rPr>
                <w:rFonts w:eastAsia="Cambria" w:cs="Arial"/>
                <w:color w:val="auto"/>
                <w:sz w:val="22"/>
                <w:szCs w:val="22"/>
              </w:rPr>
            </w:pPr>
            <w:r w:rsidRPr="0021495C">
              <w:rPr>
                <w:rFonts w:eastAsia="Cambria" w:cs="Arial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postage Address here"/>
                  <w:statusText w:type="text" w:val="Address"/>
                  <w:textInput/>
                </w:ffData>
              </w:fldChar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instrText xml:space="preserve"> FORMTEXT </w:instrText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fldChar w:fldCharType="separate"/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t> </w:t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t> </w:t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t> </w:t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t> </w:t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t> </w:t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fldChar w:fldCharType="end"/>
            </w:r>
          </w:p>
        </w:tc>
      </w:tr>
      <w:tr w:rsidR="0021495C" w:rsidRPr="0021495C" w14:paraId="520C2C5F" w14:textId="77777777" w:rsidTr="004B0B16">
        <w:trPr>
          <w:tblCellSpacing w:w="28" w:type="dxa"/>
        </w:trPr>
        <w:tc>
          <w:tcPr>
            <w:tcW w:w="3006" w:type="dxa"/>
          </w:tcPr>
          <w:p w14:paraId="6CB96806" w14:textId="77777777" w:rsidR="0021495C" w:rsidRPr="0021495C" w:rsidRDefault="0021495C" w:rsidP="0021495C">
            <w:pPr>
              <w:adjustRightInd w:val="0"/>
              <w:snapToGrid w:val="0"/>
              <w:spacing w:before="180" w:after="0" w:line="240" w:lineRule="atLeast"/>
              <w:rPr>
                <w:rFonts w:eastAsia="Cambria" w:cs="Arial"/>
                <w:b/>
                <w:color w:val="auto"/>
                <w:sz w:val="22"/>
                <w:szCs w:val="22"/>
              </w:rPr>
            </w:pPr>
            <w:r w:rsidRPr="0021495C">
              <w:rPr>
                <w:rFonts w:eastAsia="Cambria" w:cs="Arial"/>
                <w:b/>
                <w:color w:val="auto"/>
                <w:sz w:val="22"/>
                <w:szCs w:val="22"/>
              </w:rPr>
              <w:t>4. Name of contact person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8FAA" w14:textId="77777777" w:rsidR="0021495C" w:rsidRPr="0021495C" w:rsidRDefault="0021495C" w:rsidP="0021495C">
            <w:pPr>
              <w:adjustRightInd w:val="0"/>
              <w:snapToGrid w:val="0"/>
              <w:spacing w:before="180" w:after="0" w:line="240" w:lineRule="atLeast"/>
              <w:rPr>
                <w:rFonts w:eastAsia="Cambria" w:cs="Arial"/>
                <w:color w:val="auto"/>
                <w:sz w:val="22"/>
                <w:szCs w:val="22"/>
              </w:rPr>
            </w:pPr>
            <w:r w:rsidRPr="0021495C">
              <w:rPr>
                <w:rFonts w:eastAsia="Cambria" w:cs="Arial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Name of contact person here"/>
                  <w:statusText w:type="text" w:val="Name of contact person"/>
                  <w:textInput/>
                </w:ffData>
              </w:fldChar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instrText xml:space="preserve"> FORMTEXT </w:instrText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fldChar w:fldCharType="separate"/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t> </w:t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t> </w:t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t> </w:t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t> </w:t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t> </w:t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fldChar w:fldCharType="end"/>
            </w:r>
          </w:p>
        </w:tc>
      </w:tr>
      <w:tr w:rsidR="0021495C" w:rsidRPr="0021495C" w14:paraId="61577D9E" w14:textId="77777777" w:rsidTr="004B0B16">
        <w:trPr>
          <w:tblCellSpacing w:w="28" w:type="dxa"/>
        </w:trPr>
        <w:tc>
          <w:tcPr>
            <w:tcW w:w="3006" w:type="dxa"/>
          </w:tcPr>
          <w:p w14:paraId="380F1A85" w14:textId="77777777" w:rsidR="0021495C" w:rsidRPr="0021495C" w:rsidRDefault="0021495C" w:rsidP="0021495C">
            <w:pPr>
              <w:adjustRightInd w:val="0"/>
              <w:snapToGrid w:val="0"/>
              <w:spacing w:before="180" w:after="0" w:line="240" w:lineRule="atLeast"/>
              <w:rPr>
                <w:rFonts w:eastAsia="Cambria" w:cs="Arial"/>
                <w:b/>
                <w:color w:val="auto"/>
                <w:sz w:val="22"/>
                <w:szCs w:val="22"/>
              </w:rPr>
            </w:pPr>
            <w:r w:rsidRPr="0021495C">
              <w:rPr>
                <w:rFonts w:eastAsia="Cambria" w:cs="Arial"/>
                <w:b/>
                <w:color w:val="auto"/>
                <w:sz w:val="22"/>
                <w:szCs w:val="22"/>
              </w:rPr>
              <w:t>5. Telephone number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2A46" w14:textId="77777777" w:rsidR="0021495C" w:rsidRPr="0021495C" w:rsidRDefault="0021495C" w:rsidP="0021495C">
            <w:pPr>
              <w:adjustRightInd w:val="0"/>
              <w:snapToGrid w:val="0"/>
              <w:spacing w:before="180" w:after="0" w:line="240" w:lineRule="atLeast"/>
              <w:rPr>
                <w:rFonts w:eastAsia="Cambria" w:cs="Arial"/>
                <w:color w:val="auto"/>
                <w:sz w:val="22"/>
                <w:szCs w:val="22"/>
              </w:rPr>
            </w:pPr>
            <w:r w:rsidRPr="0021495C">
              <w:rPr>
                <w:rFonts w:eastAsia="Cambria" w:cs="Arial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Telephone number here"/>
                  <w:statusText w:type="text" w:val="Telephone number"/>
                  <w:textInput/>
                </w:ffData>
              </w:fldChar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instrText xml:space="preserve"> FORMTEXT </w:instrText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fldChar w:fldCharType="separate"/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t> </w:t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t> </w:t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t> </w:t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t> </w:t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t> </w:t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fldChar w:fldCharType="end"/>
            </w:r>
          </w:p>
        </w:tc>
      </w:tr>
      <w:tr w:rsidR="0021495C" w:rsidRPr="0021495C" w14:paraId="7B808720" w14:textId="77777777" w:rsidTr="004B0B16">
        <w:trPr>
          <w:tblCellSpacing w:w="28" w:type="dxa"/>
        </w:trPr>
        <w:tc>
          <w:tcPr>
            <w:tcW w:w="3006" w:type="dxa"/>
          </w:tcPr>
          <w:p w14:paraId="747B0D75" w14:textId="77777777" w:rsidR="0021495C" w:rsidRPr="0021495C" w:rsidRDefault="0021495C" w:rsidP="0021495C">
            <w:pPr>
              <w:adjustRightInd w:val="0"/>
              <w:snapToGrid w:val="0"/>
              <w:spacing w:before="180" w:after="0" w:line="240" w:lineRule="atLeast"/>
              <w:rPr>
                <w:rFonts w:eastAsia="Cambria" w:cs="Arial"/>
                <w:b/>
                <w:color w:val="auto"/>
                <w:sz w:val="22"/>
                <w:szCs w:val="22"/>
              </w:rPr>
            </w:pPr>
            <w:r w:rsidRPr="0021495C">
              <w:rPr>
                <w:rFonts w:eastAsia="Cambria" w:cs="Arial"/>
                <w:b/>
                <w:color w:val="auto"/>
                <w:sz w:val="22"/>
                <w:szCs w:val="22"/>
              </w:rPr>
              <w:t>6. Facsimile number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3365" w14:textId="77777777" w:rsidR="0021495C" w:rsidRPr="0021495C" w:rsidRDefault="0021495C" w:rsidP="0021495C">
            <w:pPr>
              <w:adjustRightInd w:val="0"/>
              <w:snapToGrid w:val="0"/>
              <w:spacing w:before="180" w:after="0" w:line="240" w:lineRule="atLeast"/>
              <w:rPr>
                <w:rFonts w:eastAsia="Cambria" w:cs="Arial"/>
                <w:color w:val="auto"/>
                <w:sz w:val="22"/>
                <w:szCs w:val="22"/>
              </w:rPr>
            </w:pPr>
            <w:r w:rsidRPr="0021495C">
              <w:rPr>
                <w:rFonts w:eastAsia="Cambria" w:cs="Arial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Facsimile number here"/>
                  <w:statusText w:type="text" w:val="Facsimile number"/>
                  <w:textInput/>
                </w:ffData>
              </w:fldChar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instrText xml:space="preserve"> FORMTEXT </w:instrText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fldChar w:fldCharType="separate"/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t> </w:t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t> </w:t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t> </w:t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t> </w:t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t> </w:t>
            </w:r>
            <w:r w:rsidRPr="0021495C">
              <w:rPr>
                <w:rFonts w:eastAsia="Cambria" w:cs="Arial"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69EB46CE" w14:textId="77777777" w:rsidR="0021495C" w:rsidRPr="0021495C" w:rsidRDefault="0021495C" w:rsidP="0021495C">
      <w:pPr>
        <w:adjustRightInd w:val="0"/>
        <w:snapToGrid w:val="0"/>
        <w:spacing w:before="180" w:after="180" w:line="240" w:lineRule="atLeast"/>
        <w:rPr>
          <w:rFonts w:eastAsia="Cambria" w:cs="Arial"/>
          <w:color w:val="auto"/>
          <w:sz w:val="22"/>
          <w:szCs w:val="22"/>
        </w:rPr>
      </w:pPr>
      <w:r w:rsidRPr="0021495C">
        <w:rPr>
          <w:rFonts w:eastAsia="Cambria" w:cs="Arial"/>
          <w:color w:val="auto"/>
          <w:sz w:val="22"/>
          <w:szCs w:val="22"/>
        </w:rPr>
        <w:t>Supporting documents required to issue a pre-clearance certificate:</w:t>
      </w:r>
    </w:p>
    <w:p w14:paraId="0208404E" w14:textId="77777777" w:rsidR="0021495C" w:rsidRPr="0021495C" w:rsidRDefault="0021495C" w:rsidP="0021495C">
      <w:pPr>
        <w:numPr>
          <w:ilvl w:val="0"/>
          <w:numId w:val="13"/>
        </w:numPr>
        <w:adjustRightInd w:val="0"/>
        <w:snapToGrid w:val="0"/>
        <w:spacing w:before="120" w:after="180" w:line="240" w:lineRule="atLeast"/>
        <w:ind w:left="284" w:hanging="284"/>
        <w:rPr>
          <w:rFonts w:eastAsia="Cambria" w:cs="Arial"/>
          <w:color w:val="auto"/>
          <w:sz w:val="22"/>
          <w:szCs w:val="22"/>
        </w:rPr>
      </w:pPr>
      <w:r w:rsidRPr="0021495C">
        <w:rPr>
          <w:rFonts w:eastAsia="Cambria" w:cs="Arial"/>
          <w:color w:val="auto"/>
          <w:sz w:val="22"/>
          <w:szCs w:val="22"/>
        </w:rPr>
        <w:t>Veterinary certificate indicating animals have been subjected to ante- and post-mortem examination and satisfy health requirements for human consumption.</w:t>
      </w:r>
    </w:p>
    <w:p w14:paraId="1197A04B" w14:textId="77777777" w:rsidR="0021495C" w:rsidRPr="0021495C" w:rsidRDefault="0021495C" w:rsidP="0021495C">
      <w:pPr>
        <w:numPr>
          <w:ilvl w:val="0"/>
          <w:numId w:val="13"/>
        </w:numPr>
        <w:adjustRightInd w:val="0"/>
        <w:snapToGrid w:val="0"/>
        <w:spacing w:before="120" w:after="180" w:line="240" w:lineRule="atLeast"/>
        <w:ind w:left="284" w:hanging="284"/>
        <w:rPr>
          <w:rFonts w:eastAsia="Cambria" w:cs="Arial"/>
          <w:color w:val="auto"/>
          <w:sz w:val="22"/>
          <w:szCs w:val="22"/>
        </w:rPr>
      </w:pPr>
      <w:r w:rsidRPr="0021495C">
        <w:rPr>
          <w:rFonts w:eastAsia="Cambria" w:cs="Arial"/>
          <w:color w:val="auto"/>
          <w:sz w:val="22"/>
          <w:szCs w:val="22"/>
        </w:rPr>
        <w:t>Evidence that the tissues have been procured in Government approved facilities. Tissues collected in the field (</w:t>
      </w:r>
      <w:proofErr w:type="gramStart"/>
      <w:r w:rsidRPr="0021495C">
        <w:rPr>
          <w:rFonts w:eastAsia="Cambria" w:cs="Arial"/>
          <w:color w:val="auto"/>
          <w:sz w:val="22"/>
          <w:szCs w:val="22"/>
        </w:rPr>
        <w:t>e.g.</w:t>
      </w:r>
      <w:proofErr w:type="gramEnd"/>
      <w:r w:rsidRPr="0021495C">
        <w:rPr>
          <w:rFonts w:eastAsia="Cambria" w:cs="Arial"/>
          <w:color w:val="auto"/>
          <w:sz w:val="22"/>
          <w:szCs w:val="22"/>
        </w:rPr>
        <w:t xml:space="preserve"> placenta collected in paddocks) are not acceptable.</w:t>
      </w:r>
    </w:p>
    <w:p w14:paraId="5D1DC703" w14:textId="77777777" w:rsidR="0021495C" w:rsidRPr="0021495C" w:rsidRDefault="0021495C" w:rsidP="0021495C">
      <w:pPr>
        <w:numPr>
          <w:ilvl w:val="0"/>
          <w:numId w:val="13"/>
        </w:numPr>
        <w:adjustRightInd w:val="0"/>
        <w:snapToGrid w:val="0"/>
        <w:spacing w:before="180" w:after="180" w:line="240" w:lineRule="atLeast"/>
        <w:ind w:left="284" w:hanging="284"/>
        <w:rPr>
          <w:rFonts w:asciiTheme="majorHAnsi" w:eastAsia="Cambria" w:hAnsiTheme="majorHAnsi" w:cstheme="majorHAnsi"/>
          <w:b/>
          <w:color w:val="auto"/>
          <w:sz w:val="22"/>
          <w:szCs w:val="22"/>
        </w:rPr>
      </w:pPr>
      <w:r w:rsidRPr="0021495C">
        <w:rPr>
          <w:rFonts w:eastAsia="Cambria" w:cs="Arial"/>
          <w:color w:val="auto"/>
          <w:sz w:val="22"/>
          <w:szCs w:val="22"/>
        </w:rPr>
        <w:t xml:space="preserve">Imported animal-derived raw materials should be accompanied by a permit from the </w:t>
      </w:r>
      <w:r w:rsidRPr="0021495C">
        <w:rPr>
          <w:rFonts w:asciiTheme="majorHAnsi" w:hAnsiTheme="majorHAnsi" w:cstheme="majorHAnsi"/>
          <w:sz w:val="22"/>
          <w:szCs w:val="22"/>
        </w:rPr>
        <w:t>Australian Biosecurity Import Conditions (BICON)</w:t>
      </w:r>
    </w:p>
    <w:p w14:paraId="23176155" w14:textId="44507177" w:rsidR="0021495C" w:rsidRPr="0021495C" w:rsidRDefault="0021495C" w:rsidP="0021495C">
      <w:pPr>
        <w:adjustRightInd w:val="0"/>
        <w:snapToGrid w:val="0"/>
        <w:spacing w:before="180" w:after="180" w:line="240" w:lineRule="atLeast"/>
        <w:rPr>
          <w:rFonts w:eastAsia="Cambria" w:cs="Arial"/>
          <w:b/>
          <w:color w:val="auto"/>
          <w:sz w:val="22"/>
          <w:szCs w:val="22"/>
        </w:rPr>
      </w:pPr>
      <w:r w:rsidRPr="0021495C">
        <w:rPr>
          <w:rFonts w:eastAsia="Cambria" w:cs="Arial"/>
          <w:b/>
          <w:color w:val="auto"/>
          <w:sz w:val="22"/>
          <w:szCs w:val="22"/>
        </w:rPr>
        <w:t>Completed application should be forwarded to:</w:t>
      </w:r>
    </w:p>
    <w:p w14:paraId="3FD39D93" w14:textId="48641502" w:rsidR="0021495C" w:rsidRDefault="0021495C" w:rsidP="0021495C">
      <w:pPr>
        <w:adjustRightInd w:val="0"/>
        <w:snapToGrid w:val="0"/>
        <w:spacing w:after="0" w:line="240" w:lineRule="atLeast"/>
        <w:ind w:left="720"/>
        <w:rPr>
          <w:rFonts w:eastAsia="Cambria" w:cs="Arial"/>
          <w:color w:val="auto"/>
        </w:rPr>
      </w:pPr>
      <w:r w:rsidRPr="0021495C">
        <w:rPr>
          <w:rFonts w:eastAsia="Cambria" w:cs="Arial"/>
          <w:color w:val="auto"/>
        </w:rPr>
        <w:t>Infectious Diseases Safety Unit</w:t>
      </w:r>
      <w:r w:rsidRPr="0021495C">
        <w:rPr>
          <w:rFonts w:eastAsia="Cambria" w:cs="Arial"/>
          <w:color w:val="auto"/>
        </w:rPr>
        <w:br/>
        <w:t>Biological Sciences Section</w:t>
      </w:r>
      <w:r w:rsidRPr="0021495C">
        <w:rPr>
          <w:rFonts w:eastAsia="Cambria" w:cs="Arial"/>
          <w:color w:val="auto"/>
        </w:rPr>
        <w:br/>
        <w:t xml:space="preserve">Scientific Evaluation Branch </w:t>
      </w:r>
    </w:p>
    <w:p w14:paraId="52FDAD6E" w14:textId="27C8077A" w:rsidR="0021495C" w:rsidRPr="0021495C" w:rsidRDefault="0021495C" w:rsidP="0021495C">
      <w:pPr>
        <w:adjustRightInd w:val="0"/>
        <w:snapToGrid w:val="0"/>
        <w:spacing w:after="0" w:line="240" w:lineRule="atLeast"/>
        <w:ind w:left="720"/>
        <w:rPr>
          <w:rFonts w:eastAsia="Cambria" w:cs="Arial"/>
          <w:color w:val="auto"/>
        </w:rPr>
      </w:pPr>
      <w:r w:rsidRPr="0021495C">
        <w:rPr>
          <w:rFonts w:eastAsia="Cambria" w:cs="Arial"/>
          <w:color w:val="auto"/>
        </w:rPr>
        <w:t>Therapeutic Goods Administration</w:t>
      </w:r>
      <w:r w:rsidRPr="0021495C">
        <w:rPr>
          <w:rFonts w:eastAsia="Cambria" w:cs="Arial"/>
          <w:color w:val="auto"/>
        </w:rPr>
        <w:br/>
        <w:t>PO Box 100</w:t>
      </w:r>
      <w:r w:rsidRPr="0021495C">
        <w:rPr>
          <w:rFonts w:eastAsia="Cambria" w:cs="Arial"/>
          <w:color w:val="auto"/>
        </w:rPr>
        <w:br/>
        <w:t>WODEN ACT 2606</w:t>
      </w:r>
    </w:p>
    <w:p w14:paraId="313591A7" w14:textId="77777777" w:rsidR="0021495C" w:rsidRDefault="0021495C" w:rsidP="0021495C">
      <w:pPr>
        <w:adjustRightInd w:val="0"/>
        <w:snapToGrid w:val="0"/>
        <w:spacing w:before="180" w:after="180" w:line="240" w:lineRule="atLeast"/>
        <w:rPr>
          <w:rFonts w:eastAsia="Cambria" w:cs="Arial"/>
          <w:color w:val="auto"/>
          <w:sz w:val="22"/>
          <w:szCs w:val="22"/>
        </w:rPr>
        <w:sectPr w:rsidR="0021495C" w:rsidSect="00D3276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104" w:right="1134" w:bottom="284" w:left="1134" w:header="284" w:footer="451" w:gutter="0"/>
          <w:cols w:space="708"/>
          <w:titlePg/>
          <w:docGrid w:linePitch="360"/>
        </w:sectPr>
      </w:pPr>
      <w:r w:rsidRPr="0021495C">
        <w:rPr>
          <w:rFonts w:eastAsia="Cambria" w:cs="Arial"/>
          <w:color w:val="auto"/>
          <w:sz w:val="22"/>
          <w:szCs w:val="22"/>
        </w:rPr>
        <w:t>Enquiries should be directed to</w:t>
      </w:r>
      <w:r>
        <w:rPr>
          <w:rFonts w:eastAsia="Cambria" w:cs="Arial"/>
          <w:color w:val="auto"/>
          <w:sz w:val="22"/>
          <w:szCs w:val="22"/>
        </w:rPr>
        <w:t>:</w:t>
      </w:r>
      <w:r w:rsidRPr="0021495C">
        <w:rPr>
          <w:rFonts w:eastAsia="Cambria" w:cs="Arial"/>
          <w:color w:val="auto"/>
          <w:sz w:val="22"/>
          <w:szCs w:val="22"/>
        </w:rPr>
        <w:t xml:space="preserve"> </w:t>
      </w:r>
      <w:hyperlink r:id="rId16" w:history="1">
        <w:r w:rsidRPr="00491650">
          <w:rPr>
            <w:rStyle w:val="Hyperlink"/>
            <w:rFonts w:eastAsia="Cambria" w:cs="Arial"/>
            <w:sz w:val="22"/>
            <w:szCs w:val="22"/>
          </w:rPr>
          <w:t>infectiousdiseasesafety@health.gov.au</w:t>
        </w:r>
      </w:hyperlink>
      <w:r>
        <w:rPr>
          <w:rFonts w:eastAsia="Cambria" w:cs="Arial"/>
          <w:color w:val="auto"/>
          <w:sz w:val="22"/>
          <w:szCs w:val="22"/>
        </w:rPr>
        <w:t xml:space="preserve"> </w:t>
      </w:r>
    </w:p>
    <w:p w14:paraId="636B6CA6" w14:textId="77777777" w:rsidR="003E2617" w:rsidRPr="002B1324" w:rsidRDefault="003E2617" w:rsidP="003E2617">
      <w:pPr>
        <w:pStyle w:val="Heading2"/>
        <w:spacing w:before="0"/>
        <w:rPr>
          <w:i/>
        </w:rPr>
      </w:pPr>
      <w:r w:rsidRPr="002B1324">
        <w:lastRenderedPageBreak/>
        <w:t>Section 1. Ruminants</w:t>
      </w:r>
      <w:r w:rsidRPr="009D0EDC">
        <w:rPr>
          <w:vertAlign w:val="superscript"/>
        </w:rPr>
        <w:t>§</w:t>
      </w:r>
      <w:r w:rsidRPr="002B1324">
        <w:t xml:space="preserve"> – TSE and viral safety</w:t>
      </w:r>
    </w:p>
    <w:tbl>
      <w:tblPr>
        <w:tblStyle w:val="TableTGAblue"/>
        <w:tblW w:w="14992" w:type="dxa"/>
        <w:tblLayout w:type="fixed"/>
        <w:tblLook w:val="01E0" w:firstRow="1" w:lastRow="1" w:firstColumn="1" w:lastColumn="1" w:noHBand="0" w:noVBand="0"/>
      </w:tblPr>
      <w:tblGrid>
        <w:gridCol w:w="3572"/>
        <w:gridCol w:w="2065"/>
        <w:gridCol w:w="1842"/>
        <w:gridCol w:w="1418"/>
        <w:gridCol w:w="3402"/>
        <w:gridCol w:w="2693"/>
      </w:tblGrid>
      <w:tr w:rsidR="003E2617" w:rsidRPr="008114E9" w14:paraId="3030844E" w14:textId="77777777" w:rsidTr="004B0B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3"/>
        </w:trPr>
        <w:tc>
          <w:tcPr>
            <w:tcW w:w="3572" w:type="dxa"/>
          </w:tcPr>
          <w:p w14:paraId="2B3406DB" w14:textId="77777777" w:rsidR="003E2617" w:rsidRPr="008114E9" w:rsidRDefault="003E2617" w:rsidP="004B0B16">
            <w:r w:rsidRPr="008114E9">
              <w:t>Ingredient</w:t>
            </w:r>
          </w:p>
        </w:tc>
        <w:tc>
          <w:tcPr>
            <w:tcW w:w="2065" w:type="dxa"/>
          </w:tcPr>
          <w:p w14:paraId="05F7BE47" w14:textId="77777777" w:rsidR="003E2617" w:rsidRPr="008114E9" w:rsidRDefault="003E2617" w:rsidP="004B0B16">
            <w:r w:rsidRPr="008114E9">
              <w:t xml:space="preserve">Animal Species </w:t>
            </w:r>
            <w:r w:rsidRPr="008114E9">
              <w:br/>
              <w:t>(</w:t>
            </w:r>
            <w:proofErr w:type="gramStart"/>
            <w:r w:rsidRPr="008114E9">
              <w:t>e.g.</w:t>
            </w:r>
            <w:proofErr w:type="gramEnd"/>
            <w:r w:rsidRPr="008114E9">
              <w:t xml:space="preserve"> cattle, sheep)</w:t>
            </w:r>
          </w:p>
        </w:tc>
        <w:tc>
          <w:tcPr>
            <w:tcW w:w="1842" w:type="dxa"/>
          </w:tcPr>
          <w:p w14:paraId="0C4B5E8C" w14:textId="77777777" w:rsidR="003E2617" w:rsidRPr="008114E9" w:rsidRDefault="003E2617" w:rsidP="004B0B16">
            <w:r w:rsidRPr="008114E9">
              <w:t>Tissue</w:t>
            </w:r>
            <w:r w:rsidRPr="008114E9">
              <w:rPr>
                <w:i/>
                <w:iCs/>
                <w:vertAlign w:val="superscript"/>
              </w:rPr>
              <w:t>#</w:t>
            </w:r>
            <w:r w:rsidRPr="008114E9">
              <w:t xml:space="preserve"> </w:t>
            </w:r>
            <w:r w:rsidRPr="008114E9">
              <w:br/>
              <w:t>(</w:t>
            </w:r>
            <w:proofErr w:type="gramStart"/>
            <w:r w:rsidRPr="008114E9">
              <w:t>e.g.</w:t>
            </w:r>
            <w:proofErr w:type="gramEnd"/>
            <w:r w:rsidRPr="008114E9">
              <w:t xml:space="preserve"> bone, hide)</w:t>
            </w:r>
          </w:p>
        </w:tc>
        <w:tc>
          <w:tcPr>
            <w:tcW w:w="1418" w:type="dxa"/>
          </w:tcPr>
          <w:p w14:paraId="4276CF8A" w14:textId="77777777" w:rsidR="003E2617" w:rsidRPr="008114E9" w:rsidRDefault="003E2617" w:rsidP="004B0B16">
            <w:r w:rsidRPr="008114E9">
              <w:t xml:space="preserve">Tissue </w:t>
            </w:r>
            <w:r w:rsidRPr="008114E9">
              <w:br/>
              <w:t>Category</w:t>
            </w:r>
            <w:r w:rsidRPr="008114E9">
              <w:rPr>
                <w:vertAlign w:val="superscript"/>
              </w:rPr>
              <w:t>$</w:t>
            </w:r>
          </w:p>
        </w:tc>
        <w:tc>
          <w:tcPr>
            <w:tcW w:w="3402" w:type="dxa"/>
          </w:tcPr>
          <w:p w14:paraId="6304C130" w14:textId="77777777" w:rsidR="003E2617" w:rsidRPr="008114E9" w:rsidRDefault="003E2617" w:rsidP="004B0B16">
            <w:r w:rsidRPr="008114E9">
              <w:t xml:space="preserve">Preparation </w:t>
            </w:r>
            <w:r w:rsidRPr="008114E9">
              <w:br/>
              <w:t>(</w:t>
            </w:r>
            <w:proofErr w:type="gramStart"/>
            <w:r w:rsidRPr="008114E9">
              <w:t>e.g.</w:t>
            </w:r>
            <w:proofErr w:type="gramEnd"/>
            <w:r w:rsidRPr="008114E9">
              <w:t xml:space="preserve"> powder, extract, capsule)</w:t>
            </w:r>
          </w:p>
        </w:tc>
        <w:tc>
          <w:tcPr>
            <w:tcW w:w="2693" w:type="dxa"/>
          </w:tcPr>
          <w:p w14:paraId="48744965" w14:textId="77777777" w:rsidR="003E2617" w:rsidRPr="008114E9" w:rsidRDefault="003E2617" w:rsidP="004B0B16">
            <w:r w:rsidRPr="008114E9">
              <w:t>Country(</w:t>
            </w:r>
            <w:proofErr w:type="spellStart"/>
            <w:r w:rsidRPr="008114E9">
              <w:t>ies</w:t>
            </w:r>
            <w:proofErr w:type="spellEnd"/>
            <w:r w:rsidRPr="008114E9">
              <w:t>) of origin</w:t>
            </w:r>
            <w:r w:rsidRPr="009D0EDC">
              <w:rPr>
                <w:vertAlign w:val="superscript"/>
              </w:rPr>
              <w:t>*</w:t>
            </w:r>
          </w:p>
        </w:tc>
      </w:tr>
      <w:tr w:rsidR="003E2617" w:rsidRPr="00A3202C" w14:paraId="2B27C3B8" w14:textId="77777777" w:rsidTr="004B0B16">
        <w:trPr>
          <w:trHeight w:val="425"/>
        </w:trPr>
        <w:tc>
          <w:tcPr>
            <w:tcW w:w="3572" w:type="dxa"/>
          </w:tcPr>
          <w:p w14:paraId="50506B4B" w14:textId="77777777" w:rsidR="003E2617" w:rsidRPr="00A3202C" w:rsidRDefault="003E2617" w:rsidP="004B0B16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Ingredient here"/>
                  <w:statusText w:type="text" w:val="Ingredi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65" w:type="dxa"/>
          </w:tcPr>
          <w:p w14:paraId="3830F69C" w14:textId="77777777" w:rsidR="003E2617" w:rsidRPr="00A3202C" w:rsidRDefault="003E2617" w:rsidP="004B0B16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nimal Species here"/>
                  <w:statusText w:type="text" w:val="Animal Species (e.g. cattle, sheep) 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2" w:type="dxa"/>
          </w:tcPr>
          <w:p w14:paraId="49719AC2" w14:textId="1040AB5F" w:rsidR="003E2617" w:rsidRPr="00A3202C" w:rsidRDefault="006B1A5D" w:rsidP="004B0B16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issue# here&#10;"/>
                  <w:statusText w:type="text" w:val="Tissue# (e.g. bone, hide) 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264AE762" w14:textId="77777777" w:rsidR="003E2617" w:rsidRPr="00A3202C" w:rsidRDefault="003E2617" w:rsidP="004B0B16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issue Category$ here"/>
                  <w:statusText w:type="text" w:val="Tissue Category$ 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</w:tcPr>
          <w:p w14:paraId="229B6B74" w14:textId="77777777" w:rsidR="003E2617" w:rsidRPr="00A3202C" w:rsidRDefault="003E2617" w:rsidP="004B0B16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Preparation here"/>
                  <w:statusText w:type="text" w:val="Preparation (e.g. powder, extract, capsule) 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3F75F43E" w14:textId="77777777" w:rsidR="003E2617" w:rsidRPr="00A3202C" w:rsidRDefault="003E2617" w:rsidP="004B0B16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Country(ies) of origin* here"/>
                  <w:statusText w:type="text" w:val="Country(ies) of origin*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2617" w:rsidRPr="00A3202C" w14:paraId="7F02D8B1" w14:textId="77777777" w:rsidTr="004B0B16">
        <w:trPr>
          <w:trHeight w:val="403"/>
        </w:trPr>
        <w:tc>
          <w:tcPr>
            <w:tcW w:w="3572" w:type="dxa"/>
          </w:tcPr>
          <w:p w14:paraId="2F8C317A" w14:textId="77777777" w:rsidR="003E2617" w:rsidRPr="00A3202C" w:rsidRDefault="003E2617" w:rsidP="004B0B16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Ingredient here"/>
                  <w:statusText w:type="text" w:val="Ingredi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65" w:type="dxa"/>
          </w:tcPr>
          <w:p w14:paraId="3052E1AC" w14:textId="77777777" w:rsidR="003E2617" w:rsidRPr="00A3202C" w:rsidRDefault="003E2617" w:rsidP="004B0B16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nimal Species here"/>
                  <w:statusText w:type="text" w:val="Animal Species (e.g. cattle, sheep) 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2" w:type="dxa"/>
          </w:tcPr>
          <w:p w14:paraId="76A860D8" w14:textId="77777777" w:rsidR="003E2617" w:rsidRPr="00A3202C" w:rsidRDefault="003E2617" w:rsidP="004B0B16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issue# here"/>
                  <w:statusText w:type="text" w:val="Tissue# (e.g. bone, hide) 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349824BF" w14:textId="77777777" w:rsidR="003E2617" w:rsidRPr="00A3202C" w:rsidRDefault="003E2617" w:rsidP="004B0B16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issue Category$ here"/>
                  <w:statusText w:type="text" w:val="Tissue Category$ 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</w:tcPr>
          <w:p w14:paraId="4BC68AFA" w14:textId="77777777" w:rsidR="003E2617" w:rsidRPr="00A3202C" w:rsidRDefault="003E2617" w:rsidP="004B0B16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Preparation here"/>
                  <w:statusText w:type="text" w:val="Preparation (e.g. powder, extract, capsule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1ACE7FA0" w14:textId="77777777" w:rsidR="003E2617" w:rsidRPr="00A3202C" w:rsidRDefault="003E2617" w:rsidP="004B0B16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Country(ies) of origin* here"/>
                  <w:statusText w:type="text" w:val="Country(ies) of origin*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2617" w:rsidRPr="00A3202C" w14:paraId="55F4499F" w14:textId="77777777" w:rsidTr="004B0B16">
        <w:trPr>
          <w:trHeight w:val="409"/>
        </w:trPr>
        <w:tc>
          <w:tcPr>
            <w:tcW w:w="3572" w:type="dxa"/>
          </w:tcPr>
          <w:p w14:paraId="2B3FE7A7" w14:textId="77777777" w:rsidR="003E2617" w:rsidRPr="00A3202C" w:rsidRDefault="003E2617" w:rsidP="004B0B16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Ingredient here"/>
                  <w:statusText w:type="text" w:val="Ingredi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65" w:type="dxa"/>
          </w:tcPr>
          <w:p w14:paraId="4DA6B421" w14:textId="77777777" w:rsidR="003E2617" w:rsidRPr="00A3202C" w:rsidRDefault="003E2617" w:rsidP="004B0B16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nimal Species here"/>
                  <w:statusText w:type="text" w:val="Animal Species (e.g. cattle, sheep) 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2" w:type="dxa"/>
          </w:tcPr>
          <w:p w14:paraId="0F593440" w14:textId="77777777" w:rsidR="003E2617" w:rsidRPr="00A3202C" w:rsidRDefault="003E2617" w:rsidP="004B0B16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issue# here"/>
                  <w:statusText w:type="text" w:val="Tissue# (e.g. bone, hide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6C36420E" w14:textId="77777777" w:rsidR="003E2617" w:rsidRPr="00A3202C" w:rsidRDefault="003E2617" w:rsidP="004B0B16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issue Category$ here"/>
                  <w:statusText w:type="text" w:val="Tissue Category$ 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</w:tcPr>
          <w:p w14:paraId="789105DF" w14:textId="77777777" w:rsidR="003E2617" w:rsidRPr="00A3202C" w:rsidRDefault="003E2617" w:rsidP="004B0B16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Preparation here"/>
                  <w:statusText w:type="text" w:val="Preparation (e.g. powder, extract, capsule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6E9B46B4" w14:textId="77777777" w:rsidR="003E2617" w:rsidRPr="00A3202C" w:rsidRDefault="003E2617" w:rsidP="004B0B16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Country(ies) of origin* here"/>
                  <w:statusText w:type="text" w:val="Country(ies) of origin*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7B937B3" w14:textId="77777777" w:rsidR="003E2617" w:rsidRPr="008114E9" w:rsidRDefault="003E2617" w:rsidP="003E2617">
      <w:pPr>
        <w:spacing w:before="240"/>
      </w:pPr>
      <w:r w:rsidRPr="009D0EDC">
        <w:rPr>
          <w:vertAlign w:val="superscript"/>
        </w:rPr>
        <w:t>§</w:t>
      </w:r>
      <w:r w:rsidRPr="008114E9">
        <w:t xml:space="preserve"> </w:t>
      </w:r>
      <w:r w:rsidRPr="008114E9">
        <w:rPr>
          <w:b/>
          <w:bCs/>
        </w:rPr>
        <w:t>Ruminants</w:t>
      </w:r>
      <w:r w:rsidRPr="008114E9">
        <w:t xml:space="preserve"> are any of various hoofed, even-toed, usually horned mammals such as cattle, sheep, goats, deer, </w:t>
      </w:r>
      <w:proofErr w:type="gramStart"/>
      <w:r w:rsidRPr="008114E9">
        <w:t>camels</w:t>
      </w:r>
      <w:proofErr w:type="gramEnd"/>
      <w:r w:rsidRPr="008114E9">
        <w:t xml:space="preserve"> and giraffes, characteristically having a stomach divided into four compartments and chewing a cud consisting of regurgitated, partially digested food.</w:t>
      </w:r>
    </w:p>
    <w:p w14:paraId="379A86D3" w14:textId="77777777" w:rsidR="003E2617" w:rsidRPr="008114E9" w:rsidRDefault="003E2617" w:rsidP="003E2617">
      <w:r w:rsidRPr="009D0EDC">
        <w:rPr>
          <w:vertAlign w:val="superscript"/>
        </w:rPr>
        <w:t>#</w:t>
      </w:r>
      <w:r w:rsidRPr="008114E9">
        <w:t xml:space="preserve"> If the ingredient is manufactured from more than one tissue, please list all tissues.</w:t>
      </w:r>
    </w:p>
    <w:p w14:paraId="3E331A5A" w14:textId="5378EE58" w:rsidR="003E2617" w:rsidRPr="008114E9" w:rsidRDefault="003E2617" w:rsidP="003E2617">
      <w:r w:rsidRPr="009D0EDC">
        <w:rPr>
          <w:vertAlign w:val="superscript"/>
        </w:rPr>
        <w:t>$</w:t>
      </w:r>
      <w:r w:rsidRPr="008114E9">
        <w:t xml:space="preserve"> Please see Appendix 1, page 19 of the </w:t>
      </w:r>
      <w:r w:rsidRPr="008114E9">
        <w:rPr>
          <w:b/>
          <w:bCs/>
        </w:rPr>
        <w:t>TGA’s Supplementary Requirements for Therapeutic Goods for Minimising the Risk of Transmissible Spongiform Encephalopathies (TSEs)</w:t>
      </w:r>
      <w:r w:rsidRPr="008114E9">
        <w:t xml:space="preserve"> document </w:t>
      </w:r>
      <w:r w:rsidRPr="003E2617">
        <w:rPr>
          <w:rFonts w:asciiTheme="majorHAnsi" w:hAnsiTheme="majorHAnsi" w:cstheme="majorHAnsi"/>
        </w:rPr>
        <w:t>&lt;</w:t>
      </w:r>
      <w:hyperlink r:id="rId17" w:history="1">
        <w:r w:rsidRPr="003E2617">
          <w:rPr>
            <w:rStyle w:val="Hyperlink"/>
            <w:rFonts w:asciiTheme="majorHAnsi" w:hAnsiTheme="majorHAnsi" w:cstheme="majorHAnsi"/>
          </w:rPr>
          <w:t>https://www.tga.gov.au/how-we-regulate/manufacturing/medical-devices/guidelines-sterility-testing-therapeutic-goods/transmissible-spongiform-encephalopathies-tse-tga-approach-minimising-risk-exposure</w:t>
        </w:r>
      </w:hyperlink>
      <w:r w:rsidRPr="003E2617">
        <w:rPr>
          <w:rFonts w:asciiTheme="majorHAnsi" w:hAnsiTheme="majorHAnsi" w:cstheme="majorHAnsi"/>
          <w:color w:val="0000FF"/>
          <w:u w:val="single"/>
        </w:rPr>
        <w:t>&gt;</w:t>
      </w:r>
      <w:r w:rsidRPr="003E2617">
        <w:rPr>
          <w:rFonts w:asciiTheme="majorHAnsi" w:hAnsiTheme="majorHAnsi" w:cstheme="majorHAnsi"/>
        </w:rPr>
        <w:t>.</w:t>
      </w:r>
    </w:p>
    <w:p w14:paraId="4986D665" w14:textId="77777777" w:rsidR="003E2617" w:rsidRPr="008114E9" w:rsidRDefault="003E2617" w:rsidP="003E2617">
      <w:r w:rsidRPr="009D0EDC">
        <w:rPr>
          <w:vertAlign w:val="superscript"/>
        </w:rPr>
        <w:t xml:space="preserve">* </w:t>
      </w:r>
      <w:r w:rsidRPr="008114E9">
        <w:t>List all countries from which raw material for the ingredient is sourced.</w:t>
      </w:r>
    </w:p>
    <w:p w14:paraId="54DBC984" w14:textId="77777777" w:rsidR="003E2617" w:rsidRPr="002B1324" w:rsidRDefault="003E2617" w:rsidP="003E2617">
      <w:pPr>
        <w:pStyle w:val="Heading2"/>
        <w:rPr>
          <w:i/>
        </w:rPr>
      </w:pPr>
      <w:r w:rsidRPr="002B1324">
        <w:t>Section 2. Non-ruminants</w:t>
      </w:r>
      <w:r w:rsidRPr="002B1324">
        <w:rPr>
          <w:vertAlign w:val="superscript"/>
        </w:rPr>
        <w:t>§</w:t>
      </w:r>
      <w:r w:rsidRPr="002B1324">
        <w:t xml:space="preserve"> – Viral safety</w:t>
      </w:r>
    </w:p>
    <w:tbl>
      <w:tblPr>
        <w:tblStyle w:val="TableTGAblue"/>
        <w:tblW w:w="14992" w:type="dxa"/>
        <w:tblLook w:val="01E0" w:firstRow="1" w:lastRow="1" w:firstColumn="1" w:lastColumn="1" w:noHBand="0" w:noVBand="0"/>
      </w:tblPr>
      <w:tblGrid>
        <w:gridCol w:w="3510"/>
        <w:gridCol w:w="2835"/>
        <w:gridCol w:w="2268"/>
        <w:gridCol w:w="3686"/>
        <w:gridCol w:w="2693"/>
      </w:tblGrid>
      <w:tr w:rsidR="003E2617" w:rsidRPr="008114E9" w14:paraId="6DB4DE6A" w14:textId="77777777" w:rsidTr="004B0B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10" w:type="dxa"/>
          </w:tcPr>
          <w:p w14:paraId="0ECEAB37" w14:textId="77777777" w:rsidR="003E2617" w:rsidRPr="008114E9" w:rsidRDefault="003E2617" w:rsidP="004B0B16">
            <w:r w:rsidRPr="008114E9">
              <w:t>Ingredient</w:t>
            </w:r>
          </w:p>
        </w:tc>
        <w:tc>
          <w:tcPr>
            <w:tcW w:w="2835" w:type="dxa"/>
          </w:tcPr>
          <w:p w14:paraId="298B23CA" w14:textId="77777777" w:rsidR="003E2617" w:rsidRPr="008114E9" w:rsidRDefault="003E2617" w:rsidP="004B0B16">
            <w:r w:rsidRPr="008114E9">
              <w:t>Animal Species</w:t>
            </w:r>
            <w:r w:rsidRPr="008114E9">
              <w:br/>
              <w:t>(</w:t>
            </w:r>
            <w:proofErr w:type="gramStart"/>
            <w:r w:rsidRPr="008114E9">
              <w:t>e.g.</w:t>
            </w:r>
            <w:proofErr w:type="gramEnd"/>
            <w:r w:rsidRPr="008114E9">
              <w:t xml:space="preserve"> pig, chicken)</w:t>
            </w:r>
          </w:p>
        </w:tc>
        <w:tc>
          <w:tcPr>
            <w:tcW w:w="2268" w:type="dxa"/>
          </w:tcPr>
          <w:p w14:paraId="59E8C8CF" w14:textId="77777777" w:rsidR="003E2617" w:rsidRPr="008114E9" w:rsidRDefault="003E2617" w:rsidP="004B0B16">
            <w:r w:rsidRPr="008114E9">
              <w:t>Tissue</w:t>
            </w:r>
            <w:r w:rsidRPr="008114E9">
              <w:rPr>
                <w:i/>
                <w:iCs/>
                <w:vertAlign w:val="superscript"/>
              </w:rPr>
              <w:t>#</w:t>
            </w:r>
            <w:r w:rsidRPr="008114E9">
              <w:t xml:space="preserve"> </w:t>
            </w:r>
            <w:r w:rsidRPr="008114E9">
              <w:br/>
              <w:t>(</w:t>
            </w:r>
            <w:proofErr w:type="gramStart"/>
            <w:r w:rsidRPr="008114E9">
              <w:t>e.g.</w:t>
            </w:r>
            <w:proofErr w:type="gramEnd"/>
            <w:r w:rsidRPr="008114E9">
              <w:t xml:space="preserve"> bone, hide)</w:t>
            </w:r>
          </w:p>
        </w:tc>
        <w:tc>
          <w:tcPr>
            <w:tcW w:w="3686" w:type="dxa"/>
          </w:tcPr>
          <w:p w14:paraId="526C9187" w14:textId="77777777" w:rsidR="003E2617" w:rsidRPr="008114E9" w:rsidRDefault="003E2617" w:rsidP="004B0B16">
            <w:r w:rsidRPr="008114E9">
              <w:t xml:space="preserve">Preparation </w:t>
            </w:r>
            <w:r w:rsidRPr="008114E9">
              <w:br/>
              <w:t>(</w:t>
            </w:r>
            <w:proofErr w:type="gramStart"/>
            <w:r w:rsidRPr="008114E9">
              <w:t>e.g.</w:t>
            </w:r>
            <w:proofErr w:type="gramEnd"/>
            <w:r w:rsidRPr="008114E9">
              <w:t xml:space="preserve"> powder, extract, capsule)</w:t>
            </w:r>
          </w:p>
        </w:tc>
        <w:tc>
          <w:tcPr>
            <w:tcW w:w="2693" w:type="dxa"/>
          </w:tcPr>
          <w:p w14:paraId="2A17CA33" w14:textId="77777777" w:rsidR="003E2617" w:rsidRPr="008114E9" w:rsidRDefault="003E2617" w:rsidP="004B0B16">
            <w:r w:rsidRPr="008114E9">
              <w:t>Country(</w:t>
            </w:r>
            <w:proofErr w:type="spellStart"/>
            <w:r w:rsidRPr="008114E9">
              <w:t>ies</w:t>
            </w:r>
            <w:proofErr w:type="spellEnd"/>
            <w:r w:rsidRPr="008114E9">
              <w:t>) of origin*</w:t>
            </w:r>
          </w:p>
        </w:tc>
      </w:tr>
      <w:tr w:rsidR="003E2617" w:rsidRPr="007F5D48" w14:paraId="5183CD69" w14:textId="77777777" w:rsidTr="004B0B16">
        <w:trPr>
          <w:trHeight w:val="399"/>
        </w:trPr>
        <w:tc>
          <w:tcPr>
            <w:tcW w:w="3510" w:type="dxa"/>
          </w:tcPr>
          <w:p w14:paraId="4EC58B2F" w14:textId="77777777" w:rsidR="003E2617" w:rsidRPr="007F5D48" w:rsidRDefault="003E2617" w:rsidP="004B0B16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Ingredient here"/>
                  <w:statusText w:type="text" w:val="Ingredi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</w:tcPr>
          <w:p w14:paraId="0B795B86" w14:textId="77777777" w:rsidR="003E2617" w:rsidRPr="007F5D48" w:rsidRDefault="003E2617" w:rsidP="004B0B16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nimal Species here"/>
                  <w:statusText w:type="text" w:val="Animal Species (e.g. pig, chicken) 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</w:tcPr>
          <w:p w14:paraId="49B8E82A" w14:textId="77777777" w:rsidR="003E2617" w:rsidRPr="007F5D48" w:rsidRDefault="003E2617" w:rsidP="004B0B16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issue# here"/>
                  <w:statusText w:type="text" w:val="Tissue# (e.g. bone, hide) 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6" w:type="dxa"/>
          </w:tcPr>
          <w:p w14:paraId="55AF6DD8" w14:textId="77777777" w:rsidR="003E2617" w:rsidRPr="007F5D48" w:rsidRDefault="003E2617" w:rsidP="004B0B16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Preparation here"/>
                  <w:statusText w:type="text" w:val="Preparation (e.g. powder, extract, capsule) 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4615E876" w14:textId="77777777" w:rsidR="003E2617" w:rsidRPr="007F5D48" w:rsidRDefault="003E2617" w:rsidP="004B0B16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Country(ies) of origin* here"/>
                  <w:statusText w:type="text" w:val="Country(ies) of origin*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2617" w:rsidRPr="007F5D48" w14:paraId="3DBD7347" w14:textId="77777777" w:rsidTr="004B0B16">
        <w:trPr>
          <w:trHeight w:val="418"/>
        </w:trPr>
        <w:tc>
          <w:tcPr>
            <w:tcW w:w="3510" w:type="dxa"/>
          </w:tcPr>
          <w:p w14:paraId="486C071E" w14:textId="77777777" w:rsidR="003E2617" w:rsidRPr="007F5D48" w:rsidRDefault="003E2617" w:rsidP="004B0B16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Ingredient here"/>
                  <w:statusText w:type="text" w:val="Ingredi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</w:tcPr>
          <w:p w14:paraId="7359D8CC" w14:textId="77777777" w:rsidR="003E2617" w:rsidRPr="007F5D48" w:rsidRDefault="003E2617" w:rsidP="004B0B16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nimal Species here"/>
                  <w:statusText w:type="text" w:val="Animal Species (e.g. pig, chicken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</w:tcPr>
          <w:p w14:paraId="58DEEE36" w14:textId="77777777" w:rsidR="003E2617" w:rsidRPr="007F5D48" w:rsidRDefault="003E2617" w:rsidP="004B0B16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issue# here"/>
                  <w:statusText w:type="text" w:val="Tissue# (e.g. bone, hide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6" w:type="dxa"/>
          </w:tcPr>
          <w:p w14:paraId="7B65813A" w14:textId="77777777" w:rsidR="003E2617" w:rsidRPr="007F5D48" w:rsidRDefault="003E2617" w:rsidP="004B0B16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Preparation here"/>
                  <w:statusText w:type="text" w:val="Preparation (e.g. powder, extract, capsule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001B98B1" w14:textId="77777777" w:rsidR="003E2617" w:rsidRPr="007F5D48" w:rsidRDefault="003E2617" w:rsidP="004B0B16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Country(ies) of origin* here"/>
                  <w:statusText w:type="text" w:val="Country(ies) of origin*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2617" w:rsidRPr="007F5D48" w14:paraId="666B3E7C" w14:textId="77777777" w:rsidTr="004B0B16">
        <w:trPr>
          <w:trHeight w:val="425"/>
        </w:trPr>
        <w:tc>
          <w:tcPr>
            <w:tcW w:w="3510" w:type="dxa"/>
          </w:tcPr>
          <w:p w14:paraId="27FC2E62" w14:textId="77777777" w:rsidR="003E2617" w:rsidRPr="007F5D48" w:rsidRDefault="003E2617" w:rsidP="004B0B16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Ingredient here"/>
                  <w:statusText w:type="text" w:val="Ingredi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</w:tcPr>
          <w:p w14:paraId="108C2153" w14:textId="77777777" w:rsidR="003E2617" w:rsidRPr="007F5D48" w:rsidRDefault="003E2617" w:rsidP="004B0B16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nimal Species here"/>
                  <w:statusText w:type="text" w:val="Animal Species (e.g. pig, chicken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</w:tcPr>
          <w:p w14:paraId="6AE717B6" w14:textId="77777777" w:rsidR="003E2617" w:rsidRPr="007F5D48" w:rsidRDefault="003E2617" w:rsidP="004B0B16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issue# here"/>
                  <w:statusText w:type="text" w:val="Tissue# (e.g. bone, hide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6" w:type="dxa"/>
          </w:tcPr>
          <w:p w14:paraId="3E85818D" w14:textId="77777777" w:rsidR="003E2617" w:rsidRPr="007F5D48" w:rsidRDefault="003E2617" w:rsidP="004B0B16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Preparation here"/>
                  <w:statusText w:type="text" w:val="Preparation (e.g. powder, extract, capsule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22C7CF5F" w14:textId="77777777" w:rsidR="003E2617" w:rsidRPr="007F5D48" w:rsidRDefault="003E2617" w:rsidP="004B0B16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Country(ies) of origin* here"/>
                  <w:statusText w:type="text" w:val="Country(ies) of origin*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B49061F" w14:textId="77777777" w:rsidR="003E2617" w:rsidRPr="008114E9" w:rsidRDefault="003E2617" w:rsidP="003E2617">
      <w:r w:rsidRPr="009D0EDC">
        <w:rPr>
          <w:vertAlign w:val="superscript"/>
        </w:rPr>
        <w:t xml:space="preserve">§ </w:t>
      </w:r>
      <w:proofErr w:type="gramStart"/>
      <w:r w:rsidRPr="008114E9">
        <w:rPr>
          <w:b/>
          <w:bCs/>
        </w:rPr>
        <w:t>Non-ruminants</w:t>
      </w:r>
      <w:proofErr w:type="gramEnd"/>
      <w:r w:rsidRPr="008114E9">
        <w:t xml:space="preserve"> are animals like pigs, chickens, tigers, etc.</w:t>
      </w:r>
    </w:p>
    <w:p w14:paraId="7B7C9C63" w14:textId="77777777" w:rsidR="003E2617" w:rsidRPr="008114E9" w:rsidRDefault="003E2617" w:rsidP="003E2617">
      <w:r w:rsidRPr="009D0EDC">
        <w:rPr>
          <w:vertAlign w:val="superscript"/>
        </w:rPr>
        <w:t xml:space="preserve"># </w:t>
      </w:r>
      <w:r w:rsidRPr="008114E9">
        <w:t>If the ingredient is manufactured from more than one tissue, please list all tissues.</w:t>
      </w:r>
    </w:p>
    <w:p w14:paraId="7FB68BE0" w14:textId="123FA27B" w:rsidR="003664E8" w:rsidRDefault="003E2617" w:rsidP="003E2617">
      <w:r w:rsidRPr="009D0EDC">
        <w:rPr>
          <w:vertAlign w:val="superscript"/>
        </w:rPr>
        <w:t xml:space="preserve">* </w:t>
      </w:r>
      <w:r w:rsidRPr="008114E9">
        <w:t>List all countries from which raw material for the ingredient is sourced.</w:t>
      </w:r>
    </w:p>
    <w:sectPr w:rsidR="003664E8" w:rsidSect="0021495C">
      <w:pgSz w:w="16840" w:h="11907" w:orient="landscape" w:code="9"/>
      <w:pgMar w:top="1134" w:right="1104" w:bottom="1134" w:left="28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320C1" w14:textId="77777777" w:rsidR="00EF7838" w:rsidRDefault="00EF7838" w:rsidP="000B1A45">
      <w:r>
        <w:separator/>
      </w:r>
    </w:p>
  </w:endnote>
  <w:endnote w:type="continuationSeparator" w:id="0">
    <w:p w14:paraId="53768118" w14:textId="77777777" w:rsidR="00EF7838" w:rsidRDefault="00EF7838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5B7FB" w14:textId="77777777" w:rsidR="002D75D1" w:rsidRDefault="002D75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5294A" w14:textId="77777777" w:rsidR="006D7E16" w:rsidRPr="002C3C78" w:rsidRDefault="00212A35" w:rsidP="009D5FEA">
    <w:pPr>
      <w:pStyle w:val="Footer"/>
      <w:spacing w:after="0"/>
      <w:rPr>
        <w:lang w:val="en-AU"/>
      </w:rPr>
    </w:pPr>
    <w:r w:rsidRPr="002C3C78">
      <w:rPr>
        <w:lang w:val="en-AU"/>
      </w:rPr>
      <w:t>Title of form (Month Year)</w:t>
    </w:r>
  </w:p>
  <w:p w14:paraId="183DDCB1" w14:textId="77777777" w:rsidR="00212A35" w:rsidRPr="002C3C78" w:rsidRDefault="006D7E16" w:rsidP="009D5FEA">
    <w:pPr>
      <w:pStyle w:val="Footer"/>
      <w:spacing w:after="0"/>
      <w:rPr>
        <w:lang w:val="en-AU"/>
      </w:rPr>
    </w:pPr>
    <w:r w:rsidRPr="002C3C78">
      <w:rPr>
        <w:b/>
        <w:lang w:val="en-AU"/>
      </w:rPr>
      <w:t>For official use only</w:t>
    </w:r>
    <w:r w:rsidR="00212A35" w:rsidRPr="002C3C78">
      <w:rPr>
        <w:lang w:val="en-AU"/>
      </w:rPr>
      <w:tab/>
    </w:r>
    <w:sdt>
      <w:sdtPr>
        <w:rPr>
          <w:lang w:val="en-AU"/>
        </w:rPr>
        <w:id w:val="250395305"/>
        <w:docPartObj>
          <w:docPartGallery w:val="Page Numbers (Top of Page)"/>
          <w:docPartUnique/>
        </w:docPartObj>
      </w:sdtPr>
      <w:sdtContent>
        <w:r w:rsidR="00212A35" w:rsidRPr="002C3C78">
          <w:rPr>
            <w:lang w:val="en-AU"/>
          </w:rPr>
          <w:t xml:space="preserve">Page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PAGE </w:instrText>
        </w:r>
        <w:r w:rsidRPr="002C3C78">
          <w:rPr>
            <w:lang w:val="en-AU"/>
          </w:rPr>
          <w:fldChar w:fldCharType="separate"/>
        </w:r>
        <w:r w:rsidR="009B4FA4">
          <w:rPr>
            <w:noProof/>
            <w:lang w:val="en-AU"/>
          </w:rPr>
          <w:t>3</w:t>
        </w:r>
        <w:r w:rsidRPr="002C3C78">
          <w:rPr>
            <w:noProof/>
            <w:lang w:val="en-AU"/>
          </w:rPr>
          <w:fldChar w:fldCharType="end"/>
        </w:r>
        <w:r w:rsidR="00212A35" w:rsidRPr="002C3C78">
          <w:rPr>
            <w:lang w:val="en-AU"/>
          </w:rPr>
          <w:t xml:space="preserve"> of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NUMPAGES  </w:instrText>
        </w:r>
        <w:r w:rsidRPr="002C3C78">
          <w:rPr>
            <w:lang w:val="en-AU"/>
          </w:rPr>
          <w:fldChar w:fldCharType="separate"/>
        </w:r>
        <w:r w:rsidR="009B4FA4">
          <w:rPr>
            <w:noProof/>
            <w:lang w:val="en-AU"/>
          </w:rPr>
          <w:t>3</w:t>
        </w:r>
        <w:r w:rsidRPr="002C3C78">
          <w:rPr>
            <w:noProof/>
            <w:lang w:val="en-AU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667F6" w14:textId="77777777" w:rsidR="00212A35" w:rsidRPr="002C3C78" w:rsidRDefault="00405109" w:rsidP="009B4FA4">
    <w:pPr>
      <w:pStyle w:val="Footer"/>
      <w:spacing w:before="120" w:after="0"/>
      <w:rPr>
        <w:lang w:val="en-AU"/>
      </w:rPr>
    </w:pPr>
    <w:r w:rsidRPr="00B16BE8">
      <w:rPr>
        <w:noProof/>
        <w:color w:val="006BA6"/>
        <w:lang w:val="en-AU"/>
      </w:rPr>
      <w:drawing>
        <wp:anchor distT="0" distB="0" distL="114300" distR="114300" simplePos="0" relativeHeight="251659264" behindDoc="1" locked="0" layoutInCell="1" allowOverlap="1" wp14:anchorId="6752C10B" wp14:editId="0218399B">
          <wp:simplePos x="0" y="0"/>
          <wp:positionH relativeFrom="page">
            <wp:align>left</wp:align>
          </wp:positionH>
          <wp:positionV relativeFrom="paragraph">
            <wp:posOffset>-6985</wp:posOffset>
          </wp:positionV>
          <wp:extent cx="10663200" cy="1249200"/>
          <wp:effectExtent l="0" t="0" r="5080" b="8255"/>
          <wp:wrapNone/>
          <wp:docPr id="4" name="Picture 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0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3200" cy="124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6BE8" w:rsidRPr="00B16BE8">
      <w:rPr>
        <w:color w:val="006BA6"/>
        <w:lang w:val="en-AU"/>
      </w:rPr>
      <w:t>Post:</w:t>
    </w:r>
    <w:r w:rsidR="00B16BE8">
      <w:rPr>
        <w:lang w:val="en-AU"/>
      </w:rPr>
      <w:t xml:space="preserve"> </w:t>
    </w:r>
    <w:r w:rsidR="00212A35" w:rsidRPr="002C3C78">
      <w:rPr>
        <w:lang w:val="en-AU"/>
      </w:rPr>
      <w:t xml:space="preserve">PO Box </w:t>
    </w:r>
    <w:proofErr w:type="gramStart"/>
    <w:r w:rsidR="00212A35" w:rsidRPr="002C3C78">
      <w:rPr>
        <w:lang w:val="en-AU"/>
      </w:rPr>
      <w:t>100  Woden</w:t>
    </w:r>
    <w:proofErr w:type="gramEnd"/>
    <w:r w:rsidR="00212A35" w:rsidRPr="002C3C78">
      <w:rPr>
        <w:lang w:val="en-AU"/>
      </w:rPr>
      <w:t xml:space="preserve"> ACT 2606</w:t>
    </w:r>
    <w:r w:rsidR="00212A35" w:rsidRPr="002C3C78">
      <w:rPr>
        <w:rFonts w:ascii="Cambria" w:hAnsi="Cambria"/>
        <w:sz w:val="22"/>
        <w:szCs w:val="22"/>
        <w:lang w:val="en-AU"/>
      </w:rPr>
      <w:t xml:space="preserve">  </w:t>
    </w:r>
    <w:r w:rsidR="00212A35" w:rsidRPr="00B16BE8">
      <w:rPr>
        <w:color w:val="006BA6"/>
      </w:rPr>
      <w:t>ABN</w:t>
    </w:r>
    <w:r w:rsidR="00B16BE8" w:rsidRPr="00B16BE8">
      <w:rPr>
        <w:color w:val="006BA6"/>
      </w:rPr>
      <w:t>:</w:t>
    </w:r>
    <w:r w:rsidR="00B16BE8">
      <w:rPr>
        <w:color w:val="006BA6"/>
      </w:rPr>
      <w:t xml:space="preserve"> </w:t>
    </w:r>
    <w:r w:rsidR="00212A35" w:rsidRPr="00B16BE8">
      <w:t xml:space="preserve"> 40 939 406 804</w:t>
    </w:r>
  </w:p>
  <w:p w14:paraId="248F1313" w14:textId="77777777" w:rsidR="00212A35" w:rsidRPr="002C3C78" w:rsidRDefault="00212A35" w:rsidP="00212A35">
    <w:pPr>
      <w:spacing w:after="0"/>
      <w:rPr>
        <w:rStyle w:val="FooterChar"/>
        <w:lang w:val="en-AU"/>
      </w:rPr>
    </w:pPr>
    <w:r w:rsidRPr="00B16BE8">
      <w:rPr>
        <w:rStyle w:val="FooterChar"/>
        <w:color w:val="006BA6"/>
        <w:lang w:val="en-AU"/>
      </w:rPr>
      <w:t xml:space="preserve">Phone: </w:t>
    </w:r>
    <w:r w:rsidRPr="002C3C78">
      <w:rPr>
        <w:rStyle w:val="FooterChar"/>
        <w:lang w:val="en-AU"/>
      </w:rPr>
      <w:t xml:space="preserve">1800 020 </w:t>
    </w:r>
    <w:proofErr w:type="gramStart"/>
    <w:r w:rsidRPr="002C3C78">
      <w:rPr>
        <w:rStyle w:val="FooterChar"/>
        <w:lang w:val="en-AU"/>
      </w:rPr>
      <w:t xml:space="preserve">653  </w:t>
    </w:r>
    <w:r w:rsidRPr="00B16BE8">
      <w:rPr>
        <w:rStyle w:val="FooterChar"/>
        <w:color w:val="006BA6"/>
        <w:lang w:val="en-AU"/>
      </w:rPr>
      <w:t>Fax</w:t>
    </w:r>
    <w:proofErr w:type="gramEnd"/>
    <w:r w:rsidRPr="00B16BE8">
      <w:rPr>
        <w:rStyle w:val="FooterChar"/>
        <w:color w:val="006BA6"/>
        <w:lang w:val="en-AU"/>
      </w:rPr>
      <w:t xml:space="preserve">: </w:t>
    </w:r>
    <w:r w:rsidRPr="002C3C78">
      <w:rPr>
        <w:rStyle w:val="FooterChar"/>
        <w:lang w:val="en-AU"/>
      </w:rPr>
      <w:t xml:space="preserve">02 </w:t>
    </w:r>
    <w:r w:rsidR="007648FE" w:rsidRPr="002C3C78">
      <w:rPr>
        <w:rStyle w:val="FooterChar"/>
        <w:lang w:val="en-AU"/>
      </w:rPr>
      <w:t>6203 1605</w:t>
    </w:r>
    <w:r w:rsidRPr="002C3C78">
      <w:rPr>
        <w:rStyle w:val="FooterChar"/>
        <w:lang w:val="en-AU"/>
      </w:rPr>
      <w:t xml:space="preserve">  </w:t>
    </w:r>
    <w:r w:rsidRPr="00B16BE8">
      <w:rPr>
        <w:rStyle w:val="FooterChar"/>
        <w:color w:val="006BA6"/>
        <w:lang w:val="en-AU"/>
      </w:rPr>
      <w:t>Email:</w:t>
    </w:r>
    <w:r w:rsidRPr="002C3C78">
      <w:rPr>
        <w:rStyle w:val="FooterChar"/>
        <w:lang w:val="en-AU"/>
      </w:rPr>
      <w:t xml:space="preserve"> info@tga.gov.au  </w:t>
    </w:r>
    <w:hyperlink r:id="rId2" w:history="1">
      <w:r w:rsidR="00172699" w:rsidRPr="00E627C8">
        <w:rPr>
          <w:rStyle w:val="Hyperlink"/>
          <w:rFonts w:cstheme="majorHAnsi"/>
          <w:sz w:val="18"/>
          <w:szCs w:val="14"/>
        </w:rPr>
        <w:t>https://www.tga.gov.au</w:t>
      </w:r>
    </w:hyperlink>
  </w:p>
  <w:p w14:paraId="1FDB770D" w14:textId="77777777" w:rsidR="00212A35" w:rsidRPr="009B4FA4" w:rsidRDefault="00212A35" w:rsidP="009B4FA4">
    <w:pPr>
      <w:pStyle w:val="Reference"/>
      <w:spacing w:before="60"/>
      <w:rPr>
        <w:sz w:val="18"/>
        <w:szCs w:val="18"/>
      </w:rPr>
    </w:pPr>
    <w:r w:rsidRPr="009B4FA4">
      <w:rPr>
        <w:sz w:val="18"/>
        <w:szCs w:val="18"/>
      </w:rPr>
      <w:t>Reference/Publication #</w:t>
    </w:r>
  </w:p>
  <w:p w14:paraId="4172FB93" w14:textId="77777777" w:rsidR="00212A35" w:rsidRPr="002C3C78" w:rsidRDefault="00212A35" w:rsidP="000B1A45">
    <w:pPr>
      <w:pStyle w:val="Footer"/>
      <w:rPr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9EF74" w14:textId="77777777" w:rsidR="00EF7838" w:rsidRDefault="00EF7838" w:rsidP="000B1A45">
      <w:r>
        <w:separator/>
      </w:r>
    </w:p>
  </w:footnote>
  <w:footnote w:type="continuationSeparator" w:id="0">
    <w:p w14:paraId="648E5A6F" w14:textId="77777777" w:rsidR="00EF7838" w:rsidRDefault="00EF7838" w:rsidP="000B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0D86E" w14:textId="77777777" w:rsidR="002D75D1" w:rsidRDefault="002D75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74DC0" w14:textId="77777777" w:rsidR="002D75D1" w:rsidRDefault="002D75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09977" w14:textId="77777777" w:rsidR="002D75D1" w:rsidRDefault="002D75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3644397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110471">
    <w:abstractNumId w:val="9"/>
  </w:num>
  <w:num w:numId="2" w16cid:durableId="2021615388">
    <w:abstractNumId w:val="7"/>
  </w:num>
  <w:num w:numId="3" w16cid:durableId="17506444">
    <w:abstractNumId w:val="6"/>
  </w:num>
  <w:num w:numId="4" w16cid:durableId="1113549905">
    <w:abstractNumId w:val="5"/>
  </w:num>
  <w:num w:numId="5" w16cid:durableId="1540390749">
    <w:abstractNumId w:val="4"/>
  </w:num>
  <w:num w:numId="6" w16cid:durableId="1032223082">
    <w:abstractNumId w:val="8"/>
  </w:num>
  <w:num w:numId="7" w16cid:durableId="59258467">
    <w:abstractNumId w:val="3"/>
  </w:num>
  <w:num w:numId="8" w16cid:durableId="614482379">
    <w:abstractNumId w:val="2"/>
  </w:num>
  <w:num w:numId="9" w16cid:durableId="401222440">
    <w:abstractNumId w:val="1"/>
  </w:num>
  <w:num w:numId="10" w16cid:durableId="1145048432">
    <w:abstractNumId w:val="0"/>
  </w:num>
  <w:num w:numId="11" w16cid:durableId="689070428">
    <w:abstractNumId w:val="13"/>
  </w:num>
  <w:num w:numId="12" w16cid:durableId="190000196">
    <w:abstractNumId w:val="12"/>
  </w:num>
  <w:num w:numId="13" w16cid:durableId="1646735237">
    <w:abstractNumId w:val="11"/>
  </w:num>
  <w:num w:numId="14" w16cid:durableId="1464730475">
    <w:abstractNumId w:val="11"/>
  </w:num>
  <w:num w:numId="15" w16cid:durableId="1104350346">
    <w:abstractNumId w:val="11"/>
  </w:num>
  <w:num w:numId="16" w16cid:durableId="373192904">
    <w:abstractNumId w:val="11"/>
  </w:num>
  <w:num w:numId="17" w16cid:durableId="2114741735">
    <w:abstractNumId w:val="10"/>
  </w:num>
  <w:num w:numId="18" w16cid:durableId="1072462482">
    <w:abstractNumId w:val="10"/>
  </w:num>
  <w:num w:numId="19" w16cid:durableId="1198080654">
    <w:abstractNumId w:val="10"/>
  </w:num>
  <w:num w:numId="20" w16cid:durableId="897284682">
    <w:abstractNumId w:val="10"/>
  </w:num>
  <w:num w:numId="21" w16cid:durableId="1716273574">
    <w:abstractNumId w:val="11"/>
  </w:num>
  <w:num w:numId="22" w16cid:durableId="1768189663">
    <w:abstractNumId w:val="11"/>
  </w:num>
  <w:num w:numId="23" w16cid:durableId="20022672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WnrRjEY78GwDN6qYgfIHH2AsNWeW6fiC2/VS13tZLrc7QtvPO3UexXb0Mkd+qzfEcjZyEg9lNdBdupDG2JkB/w==" w:salt="70DO0dZm1SPiiO4kVt4xqg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5C3"/>
    <w:rsid w:val="00001318"/>
    <w:rsid w:val="00015911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57AB"/>
    <w:rsid w:val="0009311B"/>
    <w:rsid w:val="000A5AFC"/>
    <w:rsid w:val="000B1A45"/>
    <w:rsid w:val="000B4F2E"/>
    <w:rsid w:val="000C5512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31BCC"/>
    <w:rsid w:val="00134923"/>
    <w:rsid w:val="00140213"/>
    <w:rsid w:val="00142446"/>
    <w:rsid w:val="00146A75"/>
    <w:rsid w:val="001500BC"/>
    <w:rsid w:val="00153894"/>
    <w:rsid w:val="0016372C"/>
    <w:rsid w:val="0016442C"/>
    <w:rsid w:val="00166069"/>
    <w:rsid w:val="0017014F"/>
    <w:rsid w:val="00172699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07203"/>
    <w:rsid w:val="0021073A"/>
    <w:rsid w:val="00212A35"/>
    <w:rsid w:val="0021495C"/>
    <w:rsid w:val="00221E5B"/>
    <w:rsid w:val="00235662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B57F1"/>
    <w:rsid w:val="002B73E9"/>
    <w:rsid w:val="002C1CCF"/>
    <w:rsid w:val="002C3C78"/>
    <w:rsid w:val="002C57FE"/>
    <w:rsid w:val="002D26E5"/>
    <w:rsid w:val="002D75D1"/>
    <w:rsid w:val="002E692D"/>
    <w:rsid w:val="002F0E52"/>
    <w:rsid w:val="00302919"/>
    <w:rsid w:val="0030608B"/>
    <w:rsid w:val="0030663E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664E8"/>
    <w:rsid w:val="00382B8B"/>
    <w:rsid w:val="00383F75"/>
    <w:rsid w:val="003A0B79"/>
    <w:rsid w:val="003A3511"/>
    <w:rsid w:val="003A3A28"/>
    <w:rsid w:val="003B0CE7"/>
    <w:rsid w:val="003B0D4B"/>
    <w:rsid w:val="003B1A0B"/>
    <w:rsid w:val="003C6C55"/>
    <w:rsid w:val="003C6EA4"/>
    <w:rsid w:val="003D0532"/>
    <w:rsid w:val="003D3476"/>
    <w:rsid w:val="003D5E1F"/>
    <w:rsid w:val="003E08BC"/>
    <w:rsid w:val="003E2617"/>
    <w:rsid w:val="003E360B"/>
    <w:rsid w:val="003E773A"/>
    <w:rsid w:val="003F6956"/>
    <w:rsid w:val="003F75BE"/>
    <w:rsid w:val="004034A0"/>
    <w:rsid w:val="00403FC1"/>
    <w:rsid w:val="00405109"/>
    <w:rsid w:val="00412E60"/>
    <w:rsid w:val="004142E2"/>
    <w:rsid w:val="004234D2"/>
    <w:rsid w:val="0043163F"/>
    <w:rsid w:val="00433032"/>
    <w:rsid w:val="004456C1"/>
    <w:rsid w:val="00447476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84978"/>
    <w:rsid w:val="004A472C"/>
    <w:rsid w:val="004B1BF3"/>
    <w:rsid w:val="004D2AA8"/>
    <w:rsid w:val="004D57EA"/>
    <w:rsid w:val="004F2350"/>
    <w:rsid w:val="004F6B3D"/>
    <w:rsid w:val="005037AB"/>
    <w:rsid w:val="00511E7A"/>
    <w:rsid w:val="0051358B"/>
    <w:rsid w:val="00514031"/>
    <w:rsid w:val="005211BD"/>
    <w:rsid w:val="005314AC"/>
    <w:rsid w:val="0053374A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4DB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7E88"/>
    <w:rsid w:val="005C7F77"/>
    <w:rsid w:val="005D366B"/>
    <w:rsid w:val="005D6DDA"/>
    <w:rsid w:val="005E29E0"/>
    <w:rsid w:val="005F00AA"/>
    <w:rsid w:val="005F44D7"/>
    <w:rsid w:val="005F5F2C"/>
    <w:rsid w:val="006055C3"/>
    <w:rsid w:val="00614E24"/>
    <w:rsid w:val="00616222"/>
    <w:rsid w:val="0062143B"/>
    <w:rsid w:val="006220D6"/>
    <w:rsid w:val="006323B8"/>
    <w:rsid w:val="006419C4"/>
    <w:rsid w:val="00646924"/>
    <w:rsid w:val="00647308"/>
    <w:rsid w:val="00654399"/>
    <w:rsid w:val="00656793"/>
    <w:rsid w:val="00661F0D"/>
    <w:rsid w:val="00666816"/>
    <w:rsid w:val="00666D03"/>
    <w:rsid w:val="00671BF1"/>
    <w:rsid w:val="00671DC4"/>
    <w:rsid w:val="00674D40"/>
    <w:rsid w:val="00675321"/>
    <w:rsid w:val="00681DE0"/>
    <w:rsid w:val="006909D6"/>
    <w:rsid w:val="006A12E6"/>
    <w:rsid w:val="006A636A"/>
    <w:rsid w:val="006B0C06"/>
    <w:rsid w:val="006B1A5D"/>
    <w:rsid w:val="006C0C21"/>
    <w:rsid w:val="006D244D"/>
    <w:rsid w:val="006D7E16"/>
    <w:rsid w:val="006D7FF7"/>
    <w:rsid w:val="006E1856"/>
    <w:rsid w:val="006E2D63"/>
    <w:rsid w:val="006E7F04"/>
    <w:rsid w:val="0070100D"/>
    <w:rsid w:val="00703502"/>
    <w:rsid w:val="007040D6"/>
    <w:rsid w:val="007049AA"/>
    <w:rsid w:val="0071671C"/>
    <w:rsid w:val="00731C73"/>
    <w:rsid w:val="007332DA"/>
    <w:rsid w:val="00741EF9"/>
    <w:rsid w:val="007423CC"/>
    <w:rsid w:val="00750E27"/>
    <w:rsid w:val="00761C99"/>
    <w:rsid w:val="007648FE"/>
    <w:rsid w:val="0077320A"/>
    <w:rsid w:val="007A0E92"/>
    <w:rsid w:val="007A6481"/>
    <w:rsid w:val="007C109F"/>
    <w:rsid w:val="007C7666"/>
    <w:rsid w:val="007D513A"/>
    <w:rsid w:val="007F39A5"/>
    <w:rsid w:val="007F6D4E"/>
    <w:rsid w:val="00800A0E"/>
    <w:rsid w:val="00806E71"/>
    <w:rsid w:val="0081178E"/>
    <w:rsid w:val="00814C9E"/>
    <w:rsid w:val="0082458F"/>
    <w:rsid w:val="00847A0A"/>
    <w:rsid w:val="0086734C"/>
    <w:rsid w:val="00867B1B"/>
    <w:rsid w:val="00872EC7"/>
    <w:rsid w:val="00874249"/>
    <w:rsid w:val="00875161"/>
    <w:rsid w:val="008754BE"/>
    <w:rsid w:val="00887236"/>
    <w:rsid w:val="008934FA"/>
    <w:rsid w:val="008A2606"/>
    <w:rsid w:val="008A4AAC"/>
    <w:rsid w:val="008A6762"/>
    <w:rsid w:val="008B7E66"/>
    <w:rsid w:val="008C3A9F"/>
    <w:rsid w:val="008C3C56"/>
    <w:rsid w:val="008C54CE"/>
    <w:rsid w:val="008D0FE8"/>
    <w:rsid w:val="008D4A49"/>
    <w:rsid w:val="008E03CF"/>
    <w:rsid w:val="008E0799"/>
    <w:rsid w:val="008E6439"/>
    <w:rsid w:val="008F51A3"/>
    <w:rsid w:val="008F7EB0"/>
    <w:rsid w:val="00901CFB"/>
    <w:rsid w:val="0090602B"/>
    <w:rsid w:val="00915592"/>
    <w:rsid w:val="00916625"/>
    <w:rsid w:val="00917135"/>
    <w:rsid w:val="00927A1F"/>
    <w:rsid w:val="00931B68"/>
    <w:rsid w:val="00933319"/>
    <w:rsid w:val="00934543"/>
    <w:rsid w:val="00946312"/>
    <w:rsid w:val="00946C27"/>
    <w:rsid w:val="00947387"/>
    <w:rsid w:val="00950F31"/>
    <w:rsid w:val="00963B56"/>
    <w:rsid w:val="009648F1"/>
    <w:rsid w:val="00990B8A"/>
    <w:rsid w:val="00990DE4"/>
    <w:rsid w:val="009926B4"/>
    <w:rsid w:val="00997D31"/>
    <w:rsid w:val="009A2501"/>
    <w:rsid w:val="009A4C84"/>
    <w:rsid w:val="009A6687"/>
    <w:rsid w:val="009B0F4F"/>
    <w:rsid w:val="009B4CCC"/>
    <w:rsid w:val="009B4FA4"/>
    <w:rsid w:val="009B6B01"/>
    <w:rsid w:val="009D0FB8"/>
    <w:rsid w:val="009D5FEA"/>
    <w:rsid w:val="009E2D36"/>
    <w:rsid w:val="009F7773"/>
    <w:rsid w:val="00A02EBA"/>
    <w:rsid w:val="00A069A2"/>
    <w:rsid w:val="00A074F9"/>
    <w:rsid w:val="00A117F6"/>
    <w:rsid w:val="00A13469"/>
    <w:rsid w:val="00A22D70"/>
    <w:rsid w:val="00A25E7C"/>
    <w:rsid w:val="00A34938"/>
    <w:rsid w:val="00A353C1"/>
    <w:rsid w:val="00A54949"/>
    <w:rsid w:val="00A60FBD"/>
    <w:rsid w:val="00A72E19"/>
    <w:rsid w:val="00A7340E"/>
    <w:rsid w:val="00A841DD"/>
    <w:rsid w:val="00A9211E"/>
    <w:rsid w:val="00AA6920"/>
    <w:rsid w:val="00AC1F27"/>
    <w:rsid w:val="00AC2B3E"/>
    <w:rsid w:val="00AC4D09"/>
    <w:rsid w:val="00AD1C82"/>
    <w:rsid w:val="00AD208E"/>
    <w:rsid w:val="00AD55FC"/>
    <w:rsid w:val="00AE17EE"/>
    <w:rsid w:val="00AE2010"/>
    <w:rsid w:val="00AE3D69"/>
    <w:rsid w:val="00AE6655"/>
    <w:rsid w:val="00AE7EDD"/>
    <w:rsid w:val="00AF1F38"/>
    <w:rsid w:val="00AF6D97"/>
    <w:rsid w:val="00B04FB8"/>
    <w:rsid w:val="00B16BE8"/>
    <w:rsid w:val="00B203DF"/>
    <w:rsid w:val="00B26A3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7374C"/>
    <w:rsid w:val="00B74311"/>
    <w:rsid w:val="00B765F5"/>
    <w:rsid w:val="00B76B71"/>
    <w:rsid w:val="00B86C73"/>
    <w:rsid w:val="00BA7570"/>
    <w:rsid w:val="00BA79ED"/>
    <w:rsid w:val="00BB3004"/>
    <w:rsid w:val="00BB7AC9"/>
    <w:rsid w:val="00BC5A7B"/>
    <w:rsid w:val="00BD2C6D"/>
    <w:rsid w:val="00BD4B5B"/>
    <w:rsid w:val="00BF08CA"/>
    <w:rsid w:val="00BF2DDF"/>
    <w:rsid w:val="00C002CB"/>
    <w:rsid w:val="00C03B91"/>
    <w:rsid w:val="00C1555F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A6718"/>
    <w:rsid w:val="00CA7362"/>
    <w:rsid w:val="00CB3877"/>
    <w:rsid w:val="00CB6F99"/>
    <w:rsid w:val="00CC7B2D"/>
    <w:rsid w:val="00CD04D4"/>
    <w:rsid w:val="00CD4A1F"/>
    <w:rsid w:val="00CE4A02"/>
    <w:rsid w:val="00CF3944"/>
    <w:rsid w:val="00CF6A32"/>
    <w:rsid w:val="00D004A1"/>
    <w:rsid w:val="00D2154D"/>
    <w:rsid w:val="00D2788A"/>
    <w:rsid w:val="00D3276C"/>
    <w:rsid w:val="00D351D3"/>
    <w:rsid w:val="00D41AE5"/>
    <w:rsid w:val="00D5180A"/>
    <w:rsid w:val="00D51C78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E0247C"/>
    <w:rsid w:val="00E1603D"/>
    <w:rsid w:val="00E220DC"/>
    <w:rsid w:val="00E25393"/>
    <w:rsid w:val="00E26BEE"/>
    <w:rsid w:val="00E27BE1"/>
    <w:rsid w:val="00E31A5B"/>
    <w:rsid w:val="00E31DA8"/>
    <w:rsid w:val="00E46A9C"/>
    <w:rsid w:val="00E47C1B"/>
    <w:rsid w:val="00E63672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C08AB"/>
    <w:rsid w:val="00EC21AB"/>
    <w:rsid w:val="00EC2817"/>
    <w:rsid w:val="00EC5A23"/>
    <w:rsid w:val="00EC64A1"/>
    <w:rsid w:val="00EC6552"/>
    <w:rsid w:val="00ED48C4"/>
    <w:rsid w:val="00EE69C9"/>
    <w:rsid w:val="00EF7838"/>
    <w:rsid w:val="00F00ED0"/>
    <w:rsid w:val="00F04233"/>
    <w:rsid w:val="00F10ECD"/>
    <w:rsid w:val="00F134F6"/>
    <w:rsid w:val="00F14CCC"/>
    <w:rsid w:val="00F17CB2"/>
    <w:rsid w:val="00F26A26"/>
    <w:rsid w:val="00F363CA"/>
    <w:rsid w:val="00F403A7"/>
    <w:rsid w:val="00F40BE2"/>
    <w:rsid w:val="00F457AE"/>
    <w:rsid w:val="00F547D6"/>
    <w:rsid w:val="00F57C1C"/>
    <w:rsid w:val="00F647AF"/>
    <w:rsid w:val="00F66D92"/>
    <w:rsid w:val="00F85525"/>
    <w:rsid w:val="00F86D90"/>
    <w:rsid w:val="00FA3F1B"/>
    <w:rsid w:val="00FB6F43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57FCDF"/>
  <w15:docId w15:val="{6D34C705-3AD8-46F3-BE74-04B11EFBA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="Times New Roman"/>
        <w:color w:val="000000"/>
        <w:lang w:val="en-AU" w:eastAsia="en-AU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6F99"/>
    <w:rPr>
      <w:rFonts w:ascii="Arial" w:hAnsi="Arial"/>
    </w:rPr>
  </w:style>
  <w:style w:type="paragraph" w:styleId="Heading1">
    <w:name w:val="heading 1"/>
    <w:basedOn w:val="Normal"/>
    <w:next w:val="Normal"/>
    <w:qFormat/>
    <w:rsid w:val="00BC5A7B"/>
    <w:pPr>
      <w:keepNext/>
      <w:keepLines/>
      <w:spacing w:before="240" w:after="240"/>
      <w:outlineLvl w:val="0"/>
    </w:pPr>
    <w:rPr>
      <w:rFonts w:asciiTheme="majorHAnsi" w:eastAsia="Times New Roman" w:hAnsiTheme="majorHAnsi" w:cstheme="majorHAnsi"/>
      <w:b/>
      <w:bCs/>
      <w:color w:val="001871"/>
      <w:sz w:val="48"/>
      <w:szCs w:val="28"/>
    </w:rPr>
  </w:style>
  <w:style w:type="paragraph" w:styleId="Heading2">
    <w:name w:val="heading 2"/>
    <w:basedOn w:val="Normal"/>
    <w:next w:val="Normal"/>
    <w:qFormat/>
    <w:rsid w:val="00BC5A7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color w:val="001871"/>
      <w:sz w:val="36"/>
      <w:szCs w:val="26"/>
    </w:rPr>
  </w:style>
  <w:style w:type="paragraph" w:styleId="Heading3">
    <w:name w:val="heading 3"/>
    <w:basedOn w:val="Normal"/>
    <w:next w:val="Normal"/>
    <w:qFormat/>
    <w:rsid w:val="00BC5A7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color w:val="001871"/>
      <w:sz w:val="32"/>
      <w:szCs w:val="21"/>
    </w:rPr>
  </w:style>
  <w:style w:type="paragraph" w:styleId="Heading4">
    <w:name w:val="heading 4"/>
    <w:basedOn w:val="Normal"/>
    <w:next w:val="Normal"/>
    <w:link w:val="Heading4Char"/>
    <w:qFormat/>
    <w:rsid w:val="00BC5A7B"/>
    <w:pPr>
      <w:keepNext/>
      <w:spacing w:before="240" w:line="220" w:lineRule="atLeast"/>
      <w:outlineLvl w:val="3"/>
    </w:pPr>
    <w:rPr>
      <w:rFonts w:asciiTheme="majorHAnsi" w:hAnsiTheme="majorHAnsi" w:cstheme="majorHAnsi"/>
      <w:b/>
      <w:bCs/>
      <w:color w:val="001871"/>
      <w:sz w:val="28"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BC5A7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871"/>
      <w:sz w:val="26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BC5A7B"/>
    <w:pPr>
      <w:keepNext/>
      <w:spacing w:line="220" w:lineRule="atLeast"/>
      <w:outlineLvl w:val="5"/>
    </w:pPr>
    <w:rPr>
      <w:rFonts w:asciiTheme="majorHAnsi" w:eastAsia="Times New Roman" w:hAnsiTheme="majorHAnsi" w:cstheme="majorHAnsi"/>
      <w:b/>
      <w:bCs/>
      <w:i/>
      <w:color w:val="001871"/>
      <w:sz w:val="24"/>
      <w:szCs w:val="21"/>
    </w:rPr>
  </w:style>
  <w:style w:type="paragraph" w:styleId="Heading7">
    <w:name w:val="heading 7"/>
    <w:basedOn w:val="Normal"/>
    <w:next w:val="Normal"/>
    <w:link w:val="Heading7Char"/>
    <w:uiPriority w:val="9"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0070B5" w:themeColor="text1" w:themeTint="BF"/>
    </w:rPr>
  </w:style>
  <w:style w:type="paragraph" w:styleId="Heading9">
    <w:name w:val="heading 9"/>
    <w:basedOn w:val="Normal"/>
    <w:next w:val="Normal"/>
    <w:link w:val="Heading9Char"/>
    <w:unhideWhenUsed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70B5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BC5A7B"/>
    <w:pPr>
      <w:numPr>
        <w:numId w:val="23"/>
      </w:numPr>
      <w:spacing w:after="60"/>
      <w:ind w:left="284" w:hanging="284"/>
    </w:pPr>
  </w:style>
  <w:style w:type="table" w:styleId="TableGrid">
    <w:name w:val="Table Grid"/>
    <w:basedOn w:val="TableNormal"/>
    <w:rsid w:val="00917135"/>
    <w:pPr>
      <w:adjustRightInd w:val="0"/>
      <w:snapToGrid w:val="0"/>
      <w:spacing w:line="24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color w:val="auto"/>
        <w:sz w:val="22"/>
      </w:rPr>
      <w:tblPr/>
      <w:trPr>
        <w:cantSplit/>
        <w:tblHeader/>
      </w:trPr>
    </w:tblStylePr>
  </w:style>
  <w:style w:type="paragraph" w:styleId="Header">
    <w:name w:val="header"/>
    <w:basedOn w:val="Normal"/>
    <w:rsid w:val="004B1BF3"/>
    <w:pPr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BC5A7B"/>
    <w:rPr>
      <w:rFonts w:asciiTheme="majorHAnsi" w:eastAsia="Cambria" w:hAnsiTheme="majorHAnsi" w:cstheme="majorHAnsi"/>
      <w:b/>
      <w:bCs/>
      <w:color w:val="001871"/>
      <w:sz w:val="28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after="0" w:line="180" w:lineRule="atLeast"/>
    </w:pPr>
  </w:style>
  <w:style w:type="table" w:customStyle="1" w:styleId="TableTGA">
    <w:name w:val="Table TGA"/>
    <w:basedOn w:val="TableNormal"/>
    <w:uiPriority w:val="99"/>
    <w:qFormat/>
    <w:rsid w:val="00AE17EE"/>
    <w:pPr>
      <w:spacing w:before="80" w:after="40"/>
      <w:ind w:left="113"/>
    </w:pPr>
    <w:rPr>
      <w:rFonts w:ascii="Arial" w:hAnsi="Arial"/>
      <w:sz w:val="18"/>
    </w:rPr>
    <w:tblPr>
      <w:tblInd w:w="113" w:type="dxa"/>
    </w:tbl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i w:val="0"/>
        <w:color w:val="FFFFFF" w:themeColor="background1"/>
        <w:sz w:val="22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2C47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after="0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BC5A7B"/>
    <w:pPr>
      <w:spacing w:before="120" w:after="360" w:line="240" w:lineRule="atLeast"/>
      <w:contextualSpacing w:val="0"/>
    </w:pPr>
    <w:rPr>
      <w:color w:val="006BA6"/>
      <w:sz w:val="28"/>
    </w:rPr>
  </w:style>
  <w:style w:type="paragraph" w:styleId="ListBullet2">
    <w:name w:val="List Bullet 2"/>
    <w:basedOn w:val="Normal"/>
    <w:uiPriority w:val="99"/>
    <w:qFormat/>
    <w:rsid w:val="00BC5A7B"/>
    <w:pPr>
      <w:numPr>
        <w:ilvl w:val="1"/>
        <w:numId w:val="23"/>
      </w:numPr>
      <w:spacing w:after="60"/>
      <w:ind w:left="568" w:hanging="284"/>
    </w:pPr>
  </w:style>
  <w:style w:type="paragraph" w:styleId="ListBullet3">
    <w:name w:val="List Bullet 3"/>
    <w:basedOn w:val="Normal"/>
    <w:uiPriority w:val="99"/>
    <w:qFormat/>
    <w:rsid w:val="00BC5A7B"/>
    <w:pPr>
      <w:numPr>
        <w:ilvl w:val="2"/>
        <w:numId w:val="23"/>
      </w:numPr>
      <w:spacing w:after="60"/>
      <w:ind w:left="993" w:hanging="284"/>
    </w:pPr>
  </w:style>
  <w:style w:type="paragraph" w:styleId="ListNumber">
    <w:name w:val="List Number"/>
    <w:basedOn w:val="Normal"/>
    <w:rsid w:val="00CB6F99"/>
    <w:pPr>
      <w:numPr>
        <w:numId w:val="6"/>
      </w:numPr>
      <w:spacing w:before="60" w:after="60"/>
    </w:pPr>
  </w:style>
  <w:style w:type="paragraph" w:styleId="ListNumber2">
    <w:name w:val="List Number 2"/>
    <w:basedOn w:val="Normal"/>
    <w:rsid w:val="00BC5A7B"/>
    <w:pPr>
      <w:numPr>
        <w:numId w:val="7"/>
      </w:numPr>
      <w:spacing w:before="60" w:after="60"/>
      <w:ind w:left="850" w:hanging="425"/>
    </w:pPr>
  </w:style>
  <w:style w:type="paragraph" w:styleId="ListNumber3">
    <w:name w:val="List Number 3"/>
    <w:basedOn w:val="Normal"/>
    <w:rsid w:val="00BC5A7B"/>
    <w:pPr>
      <w:numPr>
        <w:numId w:val="8"/>
      </w:numPr>
      <w:spacing w:before="60" w:after="60"/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/>
    </w:pPr>
    <w:rPr>
      <w:noProof/>
      <w:sz w:val="14"/>
    </w:rPr>
  </w:style>
  <w:style w:type="paragraph" w:customStyle="1" w:styleId="AxisTitle">
    <w:name w:val="Axis Title"/>
    <w:basedOn w:val="Normal"/>
    <w:qFormat/>
    <w:rsid w:val="004B1BF3"/>
    <w:pPr>
      <w:spacing w:after="0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after="0"/>
    </w:p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6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4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after="0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after="0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E17EE"/>
    <w:pPr>
      <w:spacing w:before="80" w:after="40"/>
      <w:ind w:left="113"/>
    </w:pPr>
    <w:rPr>
      <w:rFonts w:ascii="Arial" w:eastAsia="Cambria" w:hAnsi="Arial"/>
      <w:sz w:val="18"/>
      <w:szCs w:val="21"/>
    </w:rPr>
    <w:tblPr>
      <w:tblBorders>
        <w:top w:val="single" w:sz="4" w:space="0" w:color="001871"/>
        <w:left w:val="single" w:sz="4" w:space="0" w:color="001871"/>
        <w:bottom w:val="single" w:sz="4" w:space="0" w:color="001871"/>
        <w:right w:val="single" w:sz="4" w:space="0" w:color="001871"/>
        <w:insideH w:val="single" w:sz="4" w:space="0" w:color="001871"/>
        <w:insideV w:val="single" w:sz="4" w:space="0" w:color="001871"/>
      </w:tblBorders>
    </w:tblPr>
    <w:trPr>
      <w:cantSplit/>
    </w:trPr>
    <w:tcPr>
      <w:shd w:val="clear" w:color="auto" w:fill="FFFFFF" w:themeFill="background1"/>
    </w:tc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color w:val="001871"/>
        <w:sz w:val="22"/>
      </w:rPr>
      <w:tblPr/>
      <w:trPr>
        <w:tblHeader/>
      </w:trPr>
      <w:tcPr>
        <w:shd w:val="clear" w:color="auto" w:fill="DEE7F7" w:themeFill="accent2" w:themeFillTint="33"/>
      </w:tcPr>
    </w:tblStylePr>
  </w:style>
  <w:style w:type="table" w:customStyle="1" w:styleId="TableTGAblack">
    <w:name w:val="Table TGA black"/>
    <w:basedOn w:val="TableNormal"/>
    <w:uiPriority w:val="99"/>
    <w:rsid w:val="00F57C1C"/>
    <w:pPr>
      <w:spacing w:before="80" w:after="40"/>
      <w:ind w:left="113"/>
    </w:pPr>
    <w:rPr>
      <w:rFonts w:ascii="Arial" w:eastAsia="Cambria" w:hAnsi="Arial"/>
      <w:sz w:val="18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0070B5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0070B5" w:themeColor="text1" w:themeTint="BF"/>
      <w:lang w:eastAsia="en-US"/>
    </w:rPr>
  </w:style>
  <w:style w:type="paragraph" w:styleId="ListNumber4">
    <w:name w:val="List Number 4"/>
    <w:basedOn w:val="Normal"/>
    <w:rsid w:val="00BC5A7B"/>
    <w:pPr>
      <w:numPr>
        <w:numId w:val="9"/>
      </w:numPr>
      <w:spacing w:before="60" w:after="60"/>
      <w:ind w:left="1208" w:hanging="357"/>
    </w:pPr>
  </w:style>
  <w:style w:type="paragraph" w:styleId="ListNumber5">
    <w:name w:val="List Number 5"/>
    <w:basedOn w:val="Normal"/>
    <w:rsid w:val="00BC5A7B"/>
    <w:pPr>
      <w:numPr>
        <w:numId w:val="10"/>
      </w:numPr>
      <w:spacing w:before="60" w:after="60"/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numbering" w:customStyle="1" w:styleId="ListBullets1">
    <w:name w:val="ListBullets1"/>
    <w:uiPriority w:val="99"/>
    <w:locked/>
    <w:rsid w:val="0021495C"/>
  </w:style>
  <w:style w:type="character" w:styleId="UnresolvedMention">
    <w:name w:val="Unresolved Mention"/>
    <w:basedOn w:val="DefaultParagraphFont"/>
    <w:uiPriority w:val="99"/>
    <w:semiHidden/>
    <w:unhideWhenUsed/>
    <w:rsid w:val="00214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tga.gov.au/how-we-regulate/manufacturing/medical-devices/guidelines-sterility-testing-therapeutic-goods/transmissible-spongiform-encephalopathies-tse-tga-approach-minimising-risk-exposur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ectiousdiseasesafety@health.gov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tga.gov.au/treatment-information-provided-tga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templates\templates\TGA\Form.dotx" TargetMode="External"/></Relationships>
</file>

<file path=word/theme/theme1.xml><?xml version="1.0" encoding="utf-8"?>
<a:theme xmlns:a="http://schemas.openxmlformats.org/drawingml/2006/main" name="Office Theme">
  <a:themeElements>
    <a:clrScheme name="TGA 2022">
      <a:dk1>
        <a:srgbClr val="002C47"/>
      </a:dk1>
      <a:lt1>
        <a:srgbClr val="FFFFFF"/>
      </a:lt1>
      <a:dk2>
        <a:srgbClr val="002C47"/>
      </a:dk2>
      <a:lt2>
        <a:srgbClr val="F2F2F2"/>
      </a:lt2>
      <a:accent1>
        <a:srgbClr val="0047BB"/>
      </a:accent1>
      <a:accent2>
        <a:srgbClr val="5C88DA"/>
      </a:accent2>
      <a:accent3>
        <a:srgbClr val="B8CCEA"/>
      </a:accent3>
      <a:accent4>
        <a:srgbClr val="5BC500"/>
      </a:accent4>
      <a:accent5>
        <a:srgbClr val="93DA49"/>
      </a:accent5>
      <a:accent6>
        <a:srgbClr val="C7E995"/>
      </a:accent6>
      <a:hlink>
        <a:srgbClr val="0000FF"/>
      </a:hlink>
      <a:folHlink>
        <a:srgbClr val="800080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7DE9C-7F6A-4965-9684-D605AD56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Form.dotx</Template>
  <TotalTime>13</TotalTime>
  <Pages>2</Pages>
  <Words>534</Words>
  <Characters>3477</Characters>
  <Application>Microsoft Office Word</Application>
  <DocSecurity>0</DocSecurity>
  <Lines>139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</vt:lpstr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Pre-clearance application for animal-derived ingredients</dc:title>
  <dc:subject>application</dc:subject>
  <dc:creator>Therapeutic Goods Administration</dc:creator>
  <cp:lastModifiedBy>LACK, Janet</cp:lastModifiedBy>
  <cp:revision>6</cp:revision>
  <cp:lastPrinted>2005-05-30T03:22:00Z</cp:lastPrinted>
  <dcterms:created xsi:type="dcterms:W3CDTF">2023-09-21T01:51:00Z</dcterms:created>
  <dcterms:modified xsi:type="dcterms:W3CDTF">2023-09-21T02:05:00Z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